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9375E" w14:textId="174EA4B7" w:rsidR="00ED59F0" w:rsidRPr="00665541" w:rsidRDefault="00B44419" w:rsidP="004F3039">
      <w:pPr>
        <w:rPr>
          <w:rFonts w:asciiTheme="minorHAnsi" w:hAnsiTheme="minorHAnsi"/>
          <w:b/>
          <w:bCs/>
          <w:lang w:val="en-GB"/>
        </w:rPr>
      </w:pPr>
      <w:r w:rsidRPr="00665541">
        <w:rPr>
          <w:rFonts w:asciiTheme="minorHAnsi" w:hAnsiTheme="minorHAnsi"/>
          <w:b/>
          <w:bCs/>
          <w:lang w:val="en-GB"/>
        </w:rPr>
        <w:t>Question 1</w:t>
      </w:r>
    </w:p>
    <w:p w14:paraId="3F11AD23" w14:textId="591A5A66" w:rsidR="00B44419" w:rsidRDefault="00B44419" w:rsidP="004F3039">
      <w:pPr>
        <w:rPr>
          <w:rFonts w:asciiTheme="minorHAnsi" w:hAnsiTheme="minorHAnsi"/>
          <w:b/>
          <w:bCs/>
          <w:lang w:val="en-GB"/>
        </w:rPr>
      </w:pPr>
    </w:p>
    <w:p w14:paraId="630AD21F" w14:textId="07A7495D" w:rsidR="00D44756" w:rsidRDefault="002B7CCE" w:rsidP="004F3039">
      <w:pPr>
        <w:rPr>
          <w:rFonts w:asciiTheme="minorHAnsi" w:hAnsiTheme="minorHAnsi"/>
          <w:b/>
          <w:bCs/>
          <w:lang w:val="en-GB"/>
        </w:rPr>
      </w:pPr>
      <w:r>
        <w:rPr>
          <w:rFonts w:asciiTheme="minorHAnsi" w:hAnsiTheme="minorHAnsi"/>
          <w:b/>
          <w:bCs/>
          <w:lang w:val="en-GB"/>
        </w:rPr>
        <w:t>a.</w:t>
      </w:r>
    </w:p>
    <w:p w14:paraId="37B63C0B" w14:textId="652A41DE" w:rsidR="002B7CCE" w:rsidRDefault="002B7CCE" w:rsidP="004F3039">
      <w:pPr>
        <w:rPr>
          <w:rFonts w:asciiTheme="minorHAnsi" w:hAnsiTheme="minorHAnsi"/>
          <w:b/>
          <w:bCs/>
          <w:lang w:val="en-GB"/>
        </w:rPr>
      </w:pPr>
    </w:p>
    <w:p w14:paraId="1C48996F" w14:textId="12F83AD8" w:rsidR="00761F29" w:rsidRDefault="001A0BA0" w:rsidP="004F3039">
      <w:pPr>
        <w:rPr>
          <w:rFonts w:asciiTheme="minorHAnsi" w:hAnsiTheme="minorHAnsi"/>
          <w:lang w:val="en-GB"/>
        </w:rPr>
      </w:pPr>
      <w:r>
        <w:rPr>
          <w:rFonts w:asciiTheme="minorHAnsi" w:hAnsiTheme="minorHAnsi"/>
          <w:lang w:val="en-GB"/>
        </w:rPr>
        <w:t>One of the</w:t>
      </w:r>
      <w:r w:rsidRPr="001A0BA0">
        <w:rPr>
          <w:rFonts w:asciiTheme="minorHAnsi" w:hAnsiTheme="minorHAnsi"/>
          <w:lang w:val="en-GB"/>
        </w:rPr>
        <w:t xml:space="preserve"> potential benefits of using a spreadsheet</w:t>
      </w:r>
      <w:r>
        <w:rPr>
          <w:rFonts w:asciiTheme="minorHAnsi" w:hAnsiTheme="minorHAnsi"/>
          <w:lang w:val="en-GB"/>
        </w:rPr>
        <w:t xml:space="preserve"> solution </w:t>
      </w:r>
      <w:r w:rsidR="00D75A69">
        <w:rPr>
          <w:rFonts w:asciiTheme="minorHAnsi" w:hAnsiTheme="minorHAnsi"/>
          <w:lang w:val="en-GB"/>
        </w:rPr>
        <w:t xml:space="preserve">for the Baby Green Collection </w:t>
      </w:r>
      <w:r>
        <w:rPr>
          <w:rFonts w:asciiTheme="minorHAnsi" w:hAnsiTheme="minorHAnsi"/>
          <w:lang w:val="en-GB"/>
        </w:rPr>
        <w:t>is that spreadsheets are easy to use.</w:t>
      </w:r>
      <w:r w:rsidR="00761F29">
        <w:rPr>
          <w:rFonts w:asciiTheme="minorHAnsi" w:hAnsiTheme="minorHAnsi"/>
          <w:lang w:val="en-GB"/>
        </w:rPr>
        <w:t xml:space="preserve"> Creating a spreadsheet and performing </w:t>
      </w:r>
      <w:r w:rsidR="002868AF">
        <w:rPr>
          <w:rFonts w:asciiTheme="minorHAnsi" w:hAnsiTheme="minorHAnsi"/>
          <w:lang w:val="en-GB"/>
        </w:rPr>
        <w:t xml:space="preserve">the </w:t>
      </w:r>
      <w:r w:rsidR="00761F29">
        <w:rPr>
          <w:rFonts w:asciiTheme="minorHAnsi" w:hAnsiTheme="minorHAnsi"/>
          <w:lang w:val="en-GB"/>
        </w:rPr>
        <w:t>standard statistical analysis can be done in minutes. Spreadsheets</w:t>
      </w:r>
      <w:r>
        <w:rPr>
          <w:rFonts w:asciiTheme="minorHAnsi" w:hAnsiTheme="minorHAnsi"/>
          <w:lang w:val="en-GB"/>
        </w:rPr>
        <w:t xml:space="preserve"> are also easy to understand by humans because of their </w:t>
      </w:r>
      <w:r w:rsidR="00761F29">
        <w:rPr>
          <w:rFonts w:asciiTheme="minorHAnsi" w:hAnsiTheme="minorHAnsi"/>
          <w:lang w:val="en-GB"/>
        </w:rPr>
        <w:t xml:space="preserve">tabular nature of data representation. </w:t>
      </w:r>
    </w:p>
    <w:p w14:paraId="601F974E" w14:textId="77777777" w:rsidR="00761F29" w:rsidRDefault="00761F29" w:rsidP="004F3039">
      <w:pPr>
        <w:rPr>
          <w:rFonts w:asciiTheme="minorHAnsi" w:hAnsiTheme="minorHAnsi"/>
          <w:lang w:val="en-GB"/>
        </w:rPr>
      </w:pPr>
    </w:p>
    <w:p w14:paraId="02A9E93C" w14:textId="2A588709" w:rsidR="00585F8D" w:rsidRDefault="00761F29" w:rsidP="004F3039">
      <w:pPr>
        <w:rPr>
          <w:rFonts w:asciiTheme="minorHAnsi" w:hAnsiTheme="minorHAnsi"/>
          <w:lang w:val="en-GB"/>
        </w:rPr>
      </w:pPr>
      <w:r>
        <w:rPr>
          <w:rFonts w:asciiTheme="minorHAnsi" w:hAnsiTheme="minorHAnsi"/>
          <w:lang w:val="en-GB"/>
        </w:rPr>
        <w:t xml:space="preserve">Spreadsheets have several </w:t>
      </w:r>
      <w:r w:rsidR="00585F8D">
        <w:rPr>
          <w:rFonts w:asciiTheme="minorHAnsi" w:hAnsiTheme="minorHAnsi"/>
          <w:lang w:val="en-GB"/>
        </w:rPr>
        <w:t xml:space="preserve">potential </w:t>
      </w:r>
      <w:r>
        <w:rPr>
          <w:rFonts w:asciiTheme="minorHAnsi" w:hAnsiTheme="minorHAnsi"/>
          <w:lang w:val="en-GB"/>
        </w:rPr>
        <w:t>disadvantages though that make them not suitable for storing larger amounts of data</w:t>
      </w:r>
      <w:r w:rsidR="00D75A69">
        <w:rPr>
          <w:rFonts w:asciiTheme="minorHAnsi" w:hAnsiTheme="minorHAnsi"/>
          <w:lang w:val="en-GB"/>
        </w:rPr>
        <w:t xml:space="preserve"> like the full dataset of Baby Green Collection</w:t>
      </w:r>
      <w:r>
        <w:rPr>
          <w:rFonts w:asciiTheme="minorHAnsi" w:hAnsiTheme="minorHAnsi"/>
          <w:lang w:val="en-GB"/>
        </w:rPr>
        <w:t xml:space="preserve">. </w:t>
      </w:r>
      <w:r w:rsidR="00C96895">
        <w:rPr>
          <w:rFonts w:asciiTheme="minorHAnsi" w:hAnsiTheme="minorHAnsi"/>
          <w:lang w:val="en-GB"/>
        </w:rPr>
        <w:t xml:space="preserve">When spreadsheets get larger, they become harder to understand which leads to mistakes. Maintaining a spreadsheet is also more difficult when the document grows. </w:t>
      </w:r>
      <w:r w:rsidR="00585F8D">
        <w:rPr>
          <w:rFonts w:asciiTheme="minorHAnsi" w:hAnsiTheme="minorHAnsi"/>
          <w:lang w:val="en-GB"/>
        </w:rPr>
        <w:t>Important other</w:t>
      </w:r>
      <w:r w:rsidR="00C96895">
        <w:rPr>
          <w:rFonts w:asciiTheme="minorHAnsi" w:hAnsiTheme="minorHAnsi"/>
          <w:lang w:val="en-GB"/>
        </w:rPr>
        <w:t xml:space="preserve"> </w:t>
      </w:r>
      <w:r w:rsidR="00585F8D">
        <w:rPr>
          <w:rFonts w:asciiTheme="minorHAnsi" w:hAnsiTheme="minorHAnsi"/>
          <w:lang w:val="en-GB"/>
        </w:rPr>
        <w:t>disadvantages of spreadsheets</w:t>
      </w:r>
      <w:r w:rsidR="00C96895">
        <w:rPr>
          <w:rFonts w:asciiTheme="minorHAnsi" w:hAnsiTheme="minorHAnsi"/>
          <w:lang w:val="en-GB"/>
        </w:rPr>
        <w:t xml:space="preserve"> are the lack of data integrity</w:t>
      </w:r>
      <w:r w:rsidR="00585F8D">
        <w:rPr>
          <w:rFonts w:asciiTheme="minorHAnsi" w:hAnsiTheme="minorHAnsi"/>
          <w:lang w:val="en-GB"/>
        </w:rPr>
        <w:t xml:space="preserve"> (it’s harder to enforce that </w:t>
      </w:r>
      <w:r w:rsidR="008F1F4D">
        <w:rPr>
          <w:rFonts w:asciiTheme="minorHAnsi" w:hAnsiTheme="minorHAnsi"/>
          <w:lang w:val="en-GB"/>
        </w:rPr>
        <w:t>the data is wel</w:t>
      </w:r>
      <w:r w:rsidR="00D75A69">
        <w:rPr>
          <w:rFonts w:asciiTheme="minorHAnsi" w:hAnsiTheme="minorHAnsi"/>
          <w:lang w:val="en-GB"/>
        </w:rPr>
        <w:t>l-formed</w:t>
      </w:r>
      <w:r w:rsidR="00585F8D">
        <w:rPr>
          <w:rFonts w:asciiTheme="minorHAnsi" w:hAnsiTheme="minorHAnsi"/>
          <w:lang w:val="en-GB"/>
        </w:rPr>
        <w:t xml:space="preserve">), data redundancy (the same entries occur in different places in a single spreadsheet), performance (searching large spreadsheets requires a lot of CPU power) and multi-user issues/security (it’s hard to give certain users only access to a part of the spreadsheet). </w:t>
      </w:r>
    </w:p>
    <w:p w14:paraId="0B8E7761" w14:textId="77777777" w:rsidR="00585F8D" w:rsidRDefault="00585F8D" w:rsidP="004F3039">
      <w:pPr>
        <w:rPr>
          <w:rFonts w:asciiTheme="minorHAnsi" w:hAnsiTheme="minorHAnsi"/>
          <w:lang w:val="en-GB"/>
        </w:rPr>
      </w:pPr>
    </w:p>
    <w:p w14:paraId="5B6D4937" w14:textId="57F63627" w:rsidR="007A4C38" w:rsidRDefault="00585F8D" w:rsidP="004F3039">
      <w:pPr>
        <w:rPr>
          <w:rFonts w:asciiTheme="minorHAnsi" w:hAnsiTheme="minorHAnsi"/>
          <w:lang w:val="en-GB"/>
        </w:rPr>
      </w:pPr>
      <w:r>
        <w:rPr>
          <w:rFonts w:asciiTheme="minorHAnsi" w:hAnsiTheme="minorHAnsi"/>
          <w:lang w:val="en-GB"/>
        </w:rPr>
        <w:t xml:space="preserve">Database solutions are </w:t>
      </w:r>
      <w:r w:rsidR="00657257">
        <w:rPr>
          <w:rFonts w:asciiTheme="minorHAnsi" w:hAnsiTheme="minorHAnsi"/>
          <w:lang w:val="en-GB"/>
        </w:rPr>
        <w:t xml:space="preserve">initially </w:t>
      </w:r>
      <w:r>
        <w:rPr>
          <w:rFonts w:asciiTheme="minorHAnsi" w:hAnsiTheme="minorHAnsi"/>
          <w:lang w:val="en-GB"/>
        </w:rPr>
        <w:t xml:space="preserve">harder to </w:t>
      </w:r>
      <w:r w:rsidR="00BE67A1">
        <w:rPr>
          <w:rFonts w:asciiTheme="minorHAnsi" w:hAnsiTheme="minorHAnsi"/>
          <w:lang w:val="en-GB"/>
        </w:rPr>
        <w:t xml:space="preserve">use than </w:t>
      </w:r>
      <w:r w:rsidR="008F1F4D">
        <w:rPr>
          <w:rFonts w:asciiTheme="minorHAnsi" w:hAnsiTheme="minorHAnsi"/>
          <w:lang w:val="en-GB"/>
        </w:rPr>
        <w:t>spreadsheets but</w:t>
      </w:r>
      <w:r w:rsidR="00BE67A1">
        <w:rPr>
          <w:rFonts w:asciiTheme="minorHAnsi" w:hAnsiTheme="minorHAnsi"/>
          <w:lang w:val="en-GB"/>
        </w:rPr>
        <w:t xml:space="preserve"> are more suitable for storing larger amounts of data.</w:t>
      </w:r>
      <w:r w:rsidR="00D75A69">
        <w:rPr>
          <w:rFonts w:asciiTheme="minorHAnsi" w:hAnsiTheme="minorHAnsi"/>
          <w:lang w:val="en-GB"/>
        </w:rPr>
        <w:t xml:space="preserve"> Using a database management system (DBMS), it is possible to access all of the data using a single query. For example, you can get </w:t>
      </w:r>
      <w:r w:rsidR="00B8269D">
        <w:rPr>
          <w:rFonts w:asciiTheme="minorHAnsi" w:hAnsiTheme="minorHAnsi"/>
          <w:lang w:val="en-GB"/>
        </w:rPr>
        <w:t xml:space="preserve">the total number of sold items from one product in December of last year with one query. </w:t>
      </w:r>
      <w:r w:rsidR="004970A2">
        <w:rPr>
          <w:rFonts w:asciiTheme="minorHAnsi" w:hAnsiTheme="minorHAnsi"/>
          <w:lang w:val="en-GB"/>
        </w:rPr>
        <w:t xml:space="preserve">Another advantage </w:t>
      </w:r>
      <w:r w:rsidR="00657257">
        <w:rPr>
          <w:rFonts w:asciiTheme="minorHAnsi" w:hAnsiTheme="minorHAnsi"/>
          <w:lang w:val="en-GB"/>
        </w:rPr>
        <w:t xml:space="preserve">of using a DBMS </w:t>
      </w:r>
      <w:r w:rsidR="004970A2">
        <w:rPr>
          <w:rFonts w:asciiTheme="minorHAnsi" w:hAnsiTheme="minorHAnsi"/>
          <w:lang w:val="en-GB"/>
        </w:rPr>
        <w:t xml:space="preserve">over </w:t>
      </w:r>
      <w:r w:rsidR="00A721D3">
        <w:rPr>
          <w:rFonts w:asciiTheme="minorHAnsi" w:hAnsiTheme="minorHAnsi"/>
          <w:lang w:val="en-GB"/>
        </w:rPr>
        <w:t xml:space="preserve">a collection of </w:t>
      </w:r>
      <w:r w:rsidR="004970A2">
        <w:rPr>
          <w:rFonts w:asciiTheme="minorHAnsi" w:hAnsiTheme="minorHAnsi"/>
          <w:lang w:val="en-GB"/>
        </w:rPr>
        <w:t>spreadsheets is that it is possible to run queries that reference different tables in the database</w:t>
      </w:r>
      <w:r w:rsidR="00657257">
        <w:rPr>
          <w:rFonts w:asciiTheme="minorHAnsi" w:hAnsiTheme="minorHAnsi"/>
          <w:lang w:val="en-GB"/>
        </w:rPr>
        <w:t>. An example is a query that references the customers table and the orders table, to see what orders a single customer has placed</w:t>
      </w:r>
      <w:r w:rsidR="007A4C38">
        <w:rPr>
          <w:rFonts w:asciiTheme="minorHAnsi" w:hAnsiTheme="minorHAnsi"/>
          <w:lang w:val="en-GB"/>
        </w:rPr>
        <w:t xml:space="preserve"> in the past</w:t>
      </w:r>
      <w:r w:rsidR="00657257">
        <w:rPr>
          <w:rFonts w:asciiTheme="minorHAnsi" w:hAnsiTheme="minorHAnsi"/>
          <w:lang w:val="en-GB"/>
        </w:rPr>
        <w:t xml:space="preserve">. </w:t>
      </w:r>
    </w:p>
    <w:p w14:paraId="026E9067" w14:textId="77777777" w:rsidR="007A4C38" w:rsidRDefault="007A4C38" w:rsidP="004F3039">
      <w:pPr>
        <w:rPr>
          <w:rFonts w:asciiTheme="minorHAnsi" w:hAnsiTheme="minorHAnsi"/>
          <w:lang w:val="en-GB"/>
        </w:rPr>
      </w:pPr>
    </w:p>
    <w:p w14:paraId="26B4CA62" w14:textId="77D37771" w:rsidR="00D75A69" w:rsidRDefault="00657257" w:rsidP="00A721D3">
      <w:pPr>
        <w:rPr>
          <w:rFonts w:asciiTheme="minorHAnsi" w:hAnsiTheme="minorHAnsi"/>
          <w:lang w:val="en-GB"/>
        </w:rPr>
      </w:pPr>
      <w:r>
        <w:rPr>
          <w:rFonts w:asciiTheme="minorHAnsi" w:hAnsiTheme="minorHAnsi"/>
          <w:lang w:val="en-GB"/>
        </w:rPr>
        <w:t xml:space="preserve">The possibility </w:t>
      </w:r>
      <w:r w:rsidR="007A4C38">
        <w:rPr>
          <w:rFonts w:asciiTheme="minorHAnsi" w:hAnsiTheme="minorHAnsi"/>
          <w:lang w:val="en-GB"/>
        </w:rPr>
        <w:t>to maintain data integrity by</w:t>
      </w:r>
      <w:r>
        <w:rPr>
          <w:rFonts w:asciiTheme="minorHAnsi" w:hAnsiTheme="minorHAnsi"/>
          <w:lang w:val="en-GB"/>
        </w:rPr>
        <w:t xml:space="preserve"> defin</w:t>
      </w:r>
      <w:r w:rsidR="007A4C38">
        <w:rPr>
          <w:rFonts w:asciiTheme="minorHAnsi" w:hAnsiTheme="minorHAnsi"/>
          <w:lang w:val="en-GB"/>
        </w:rPr>
        <w:t>ing</w:t>
      </w:r>
      <w:r>
        <w:rPr>
          <w:rFonts w:asciiTheme="minorHAnsi" w:hAnsiTheme="minorHAnsi"/>
          <w:lang w:val="en-GB"/>
        </w:rPr>
        <w:t xml:space="preserve"> constraints upon the stored data is a third advantage of using databases over spreadsheets. The Baby Green Collection can for example enforce that every order </w:t>
      </w:r>
      <w:r w:rsidR="000F4668">
        <w:rPr>
          <w:rFonts w:asciiTheme="minorHAnsi" w:hAnsiTheme="minorHAnsi"/>
          <w:lang w:val="en-GB"/>
        </w:rPr>
        <w:t>needs to have an order ID that is a</w:t>
      </w:r>
      <w:r w:rsidR="00DC451B">
        <w:rPr>
          <w:rFonts w:asciiTheme="minorHAnsi" w:hAnsiTheme="minorHAnsi"/>
          <w:lang w:val="en-GB"/>
        </w:rPr>
        <w:t xml:space="preserve">n </w:t>
      </w:r>
      <w:r w:rsidR="000F4668">
        <w:rPr>
          <w:rFonts w:asciiTheme="minorHAnsi" w:hAnsiTheme="minorHAnsi"/>
          <w:lang w:val="en-GB"/>
        </w:rPr>
        <w:t>integer</w:t>
      </w:r>
      <w:r w:rsidR="00DC451B">
        <w:rPr>
          <w:rFonts w:asciiTheme="minorHAnsi" w:hAnsiTheme="minorHAnsi"/>
          <w:lang w:val="en-GB"/>
        </w:rPr>
        <w:t xml:space="preserve"> of 10 characters</w:t>
      </w:r>
      <w:r>
        <w:rPr>
          <w:rFonts w:asciiTheme="minorHAnsi" w:hAnsiTheme="minorHAnsi"/>
          <w:lang w:val="en-GB"/>
        </w:rPr>
        <w:t xml:space="preserve">. </w:t>
      </w:r>
      <w:r w:rsidR="007A4C38">
        <w:rPr>
          <w:rFonts w:asciiTheme="minorHAnsi" w:hAnsiTheme="minorHAnsi"/>
          <w:lang w:val="en-GB"/>
        </w:rPr>
        <w:t>A fourth advantage of using a database over spreadsheets is the possibility to normalize the data, which makes sure that every piece of data exists only in one place in the database</w:t>
      </w:r>
      <w:r w:rsidR="00E60335">
        <w:rPr>
          <w:rFonts w:asciiTheme="minorHAnsi" w:hAnsiTheme="minorHAnsi"/>
          <w:lang w:val="en-GB"/>
        </w:rPr>
        <w:t xml:space="preserve"> </w:t>
      </w:r>
      <w:r w:rsidR="00420F26">
        <w:rPr>
          <w:rFonts w:asciiTheme="minorHAnsi" w:hAnsiTheme="minorHAnsi"/>
          <w:lang w:val="en-GB"/>
        </w:rPr>
        <w:t xml:space="preserve">to minimize </w:t>
      </w:r>
      <w:r w:rsidR="00E60335">
        <w:rPr>
          <w:rFonts w:asciiTheme="minorHAnsi" w:hAnsiTheme="minorHAnsi"/>
          <w:lang w:val="en-GB"/>
        </w:rPr>
        <w:t>data redundancy</w:t>
      </w:r>
      <w:r w:rsidR="007A4C38">
        <w:rPr>
          <w:rFonts w:asciiTheme="minorHAnsi" w:hAnsiTheme="minorHAnsi"/>
          <w:lang w:val="en-GB"/>
        </w:rPr>
        <w:t xml:space="preserve">. </w:t>
      </w:r>
      <w:r w:rsidR="00A721D3">
        <w:rPr>
          <w:rFonts w:asciiTheme="minorHAnsi" w:hAnsiTheme="minorHAnsi"/>
          <w:lang w:val="en-GB"/>
        </w:rPr>
        <w:t>T</w:t>
      </w:r>
      <w:r w:rsidR="00A721D3" w:rsidRPr="00A721D3">
        <w:rPr>
          <w:rFonts w:asciiTheme="minorHAnsi" w:hAnsiTheme="minorHAnsi"/>
          <w:lang w:val="en-GB"/>
        </w:rPr>
        <w:t xml:space="preserve">he chance of an error is smaller if </w:t>
      </w:r>
      <w:r w:rsidR="00E8679D">
        <w:rPr>
          <w:rFonts w:asciiTheme="minorHAnsi" w:hAnsiTheme="minorHAnsi"/>
          <w:lang w:val="en-GB"/>
        </w:rPr>
        <w:t xml:space="preserve">for example </w:t>
      </w:r>
      <w:r w:rsidR="00A721D3" w:rsidRPr="00A721D3">
        <w:rPr>
          <w:rFonts w:asciiTheme="minorHAnsi" w:hAnsiTheme="minorHAnsi"/>
          <w:lang w:val="en-GB"/>
        </w:rPr>
        <w:t>a product id only needs to be changed in one place, instead of four places.</w:t>
      </w:r>
    </w:p>
    <w:p w14:paraId="73CB6238" w14:textId="5C83F0C2" w:rsidR="00E60335" w:rsidRDefault="00E60335" w:rsidP="00A721D3">
      <w:pPr>
        <w:rPr>
          <w:rFonts w:asciiTheme="minorHAnsi" w:hAnsiTheme="minorHAnsi"/>
          <w:lang w:val="en-GB"/>
        </w:rPr>
      </w:pPr>
    </w:p>
    <w:p w14:paraId="14E5CFEF" w14:textId="7A816A96" w:rsidR="00A721D3" w:rsidRDefault="00E60335" w:rsidP="004F3039">
      <w:pPr>
        <w:rPr>
          <w:rFonts w:asciiTheme="minorHAnsi" w:hAnsiTheme="minorHAnsi"/>
          <w:lang w:val="en-GB"/>
        </w:rPr>
      </w:pPr>
      <w:r>
        <w:rPr>
          <w:rFonts w:asciiTheme="minorHAnsi" w:hAnsiTheme="minorHAnsi"/>
          <w:lang w:val="en-GB"/>
        </w:rPr>
        <w:t xml:space="preserve">A database management system gives </w:t>
      </w:r>
      <w:r w:rsidR="002117CC">
        <w:rPr>
          <w:rFonts w:asciiTheme="minorHAnsi" w:hAnsiTheme="minorHAnsi"/>
          <w:lang w:val="en-GB"/>
        </w:rPr>
        <w:t>administrators</w:t>
      </w:r>
      <w:r>
        <w:rPr>
          <w:rFonts w:asciiTheme="minorHAnsi" w:hAnsiTheme="minorHAnsi"/>
          <w:lang w:val="en-GB"/>
        </w:rPr>
        <w:t xml:space="preserve"> control over the security of the data and access to the data. </w:t>
      </w:r>
      <w:r w:rsidR="002117CC">
        <w:rPr>
          <w:rFonts w:asciiTheme="minorHAnsi" w:hAnsiTheme="minorHAnsi"/>
          <w:lang w:val="en-GB"/>
        </w:rPr>
        <w:t xml:space="preserve">This can be used by the Baby Green Collection to limit the access to personal data of employees and customers to only users that need it </w:t>
      </w:r>
      <w:r w:rsidR="00420F26">
        <w:rPr>
          <w:rFonts w:asciiTheme="minorHAnsi" w:hAnsiTheme="minorHAnsi"/>
          <w:lang w:val="en-GB"/>
        </w:rPr>
        <w:t xml:space="preserve">(for example sales and client support) </w:t>
      </w:r>
      <w:r w:rsidR="002117CC">
        <w:rPr>
          <w:rFonts w:asciiTheme="minorHAnsi" w:hAnsiTheme="minorHAnsi"/>
          <w:lang w:val="en-GB"/>
        </w:rPr>
        <w:t xml:space="preserve">to comply with government regulations regarding privacy. The company can also protect its data by giving only certain users rights to add, delete or update data. </w:t>
      </w:r>
      <w:r w:rsidR="00541B9B">
        <w:rPr>
          <w:rFonts w:asciiTheme="minorHAnsi" w:hAnsiTheme="minorHAnsi"/>
          <w:lang w:val="en-GB"/>
        </w:rPr>
        <w:t>Securing data and access control</w:t>
      </w:r>
      <w:r w:rsidR="002117CC">
        <w:rPr>
          <w:rFonts w:asciiTheme="minorHAnsi" w:hAnsiTheme="minorHAnsi"/>
          <w:lang w:val="en-GB"/>
        </w:rPr>
        <w:t xml:space="preserve"> are not easy to </w:t>
      </w:r>
      <w:r w:rsidR="00541B9B">
        <w:rPr>
          <w:rFonts w:asciiTheme="minorHAnsi" w:hAnsiTheme="minorHAnsi"/>
          <w:lang w:val="en-GB"/>
        </w:rPr>
        <w:t>implement</w:t>
      </w:r>
      <w:r w:rsidR="002117CC">
        <w:rPr>
          <w:rFonts w:asciiTheme="minorHAnsi" w:hAnsiTheme="minorHAnsi"/>
          <w:lang w:val="en-GB"/>
        </w:rPr>
        <w:t xml:space="preserve"> using spreadsheets.</w:t>
      </w:r>
    </w:p>
    <w:p w14:paraId="3DC76C01" w14:textId="268738AF" w:rsidR="00541B9B" w:rsidRDefault="00541B9B" w:rsidP="004F3039">
      <w:pPr>
        <w:rPr>
          <w:rFonts w:asciiTheme="minorHAnsi" w:hAnsiTheme="minorHAnsi"/>
          <w:lang w:val="en-GB"/>
        </w:rPr>
      </w:pPr>
    </w:p>
    <w:p w14:paraId="2C964EA4" w14:textId="1D53C4D8" w:rsidR="00541B9B" w:rsidRDefault="00541B9B" w:rsidP="004F3039">
      <w:pPr>
        <w:rPr>
          <w:rFonts w:asciiTheme="minorHAnsi" w:hAnsiTheme="minorHAnsi"/>
          <w:lang w:val="en-GB"/>
        </w:rPr>
      </w:pPr>
    </w:p>
    <w:p w14:paraId="4807D1B7" w14:textId="6F05327E" w:rsidR="00585F8D" w:rsidRDefault="00585F8D" w:rsidP="004F3039">
      <w:pPr>
        <w:rPr>
          <w:rFonts w:asciiTheme="minorHAnsi" w:hAnsiTheme="minorHAnsi"/>
          <w:lang w:val="en-GB"/>
        </w:rPr>
      </w:pPr>
    </w:p>
    <w:p w14:paraId="356F03E2" w14:textId="43D65BA0" w:rsidR="00585F8D" w:rsidRPr="00420F26" w:rsidRDefault="00585F8D" w:rsidP="004F3039">
      <w:pPr>
        <w:rPr>
          <w:rFonts w:asciiTheme="minorHAnsi" w:hAnsiTheme="minorHAnsi"/>
          <w:b/>
          <w:bCs/>
          <w:lang w:val="en-GB"/>
        </w:rPr>
      </w:pPr>
      <w:r w:rsidRPr="00420F26">
        <w:rPr>
          <w:rFonts w:asciiTheme="minorHAnsi" w:hAnsiTheme="minorHAnsi"/>
          <w:b/>
          <w:bCs/>
          <w:lang w:val="en-GB"/>
        </w:rPr>
        <w:lastRenderedPageBreak/>
        <w:t>b.</w:t>
      </w:r>
    </w:p>
    <w:p w14:paraId="1185DFE5" w14:textId="57EB14B4" w:rsidR="00585F8D" w:rsidRDefault="00585F8D" w:rsidP="004F3039">
      <w:pPr>
        <w:rPr>
          <w:rFonts w:asciiTheme="minorHAnsi" w:hAnsiTheme="minorHAnsi"/>
          <w:lang w:val="en-GB"/>
        </w:rPr>
      </w:pPr>
    </w:p>
    <w:p w14:paraId="0F992C06" w14:textId="6761686A" w:rsidR="00B905F4" w:rsidRDefault="005625D5" w:rsidP="004F3039">
      <w:pPr>
        <w:rPr>
          <w:rFonts w:asciiTheme="minorHAnsi" w:hAnsiTheme="minorHAnsi"/>
          <w:lang w:val="en-GB"/>
        </w:rPr>
      </w:pPr>
      <w:r w:rsidRPr="005625D5">
        <w:rPr>
          <w:rFonts w:asciiTheme="minorHAnsi" w:hAnsiTheme="minorHAnsi"/>
          <w:lang w:val="en-GB"/>
        </w:rPr>
        <w:t>An example of one document in the sale</w:t>
      </w:r>
      <w:r w:rsidR="008018E3">
        <w:rPr>
          <w:rFonts w:asciiTheme="minorHAnsi" w:hAnsiTheme="minorHAnsi"/>
          <w:lang w:val="en-GB"/>
        </w:rPr>
        <w:t>s</w:t>
      </w:r>
      <w:r w:rsidRPr="005625D5">
        <w:rPr>
          <w:rFonts w:asciiTheme="minorHAnsi" w:hAnsiTheme="minorHAnsi"/>
          <w:lang w:val="en-GB"/>
        </w:rPr>
        <w:t xml:space="preserve"> collection in a MongoDB</w:t>
      </w:r>
      <w:r w:rsidR="008018E3">
        <w:rPr>
          <w:rFonts w:asciiTheme="minorHAnsi" w:hAnsiTheme="minorHAnsi"/>
          <w:lang w:val="en-GB"/>
        </w:rPr>
        <w:t xml:space="preserve"> </w:t>
      </w:r>
      <w:r w:rsidRPr="005625D5">
        <w:rPr>
          <w:rFonts w:asciiTheme="minorHAnsi" w:hAnsiTheme="minorHAnsi"/>
          <w:lang w:val="en-GB"/>
        </w:rPr>
        <w:t>database (including production data):</w:t>
      </w:r>
    </w:p>
    <w:p w14:paraId="76F43F49" w14:textId="52E5D173" w:rsidR="008018E3" w:rsidRDefault="008018E3" w:rsidP="004F3039">
      <w:pPr>
        <w:rPr>
          <w:rFonts w:asciiTheme="minorHAnsi" w:hAnsiTheme="minorHAnsi"/>
          <w:lang w:val="en-GB"/>
        </w:rPr>
      </w:pPr>
    </w:p>
    <w:p w14:paraId="175EAA8F" w14:textId="46702D97" w:rsidR="002F7C07" w:rsidRPr="008018E3" w:rsidRDefault="008018E3" w:rsidP="004F3039">
      <w:pPr>
        <w:rPr>
          <w:rFonts w:ascii="Courier New" w:hAnsi="Courier New" w:cs="Courier New"/>
          <w:lang w:val="en-GB"/>
        </w:rPr>
      </w:pPr>
      <w:proofErr w:type="gramStart"/>
      <w:r w:rsidRPr="008018E3">
        <w:rPr>
          <w:rFonts w:ascii="Courier New" w:hAnsi="Courier New" w:cs="Courier New"/>
          <w:lang w:val="en-GB"/>
        </w:rPr>
        <w:t>{ '</w:t>
      </w:r>
      <w:proofErr w:type="spellStart"/>
      <w:proofErr w:type="gramEnd"/>
      <w:r w:rsidR="005625D5" w:rsidRPr="008018E3">
        <w:rPr>
          <w:rFonts w:ascii="Courier New" w:hAnsi="Courier New" w:cs="Courier New"/>
          <w:lang w:val="en-GB"/>
        </w:rPr>
        <w:t>product_code</w:t>
      </w:r>
      <w:proofErr w:type="spellEnd"/>
      <w:r w:rsidRPr="008018E3">
        <w:rPr>
          <w:rFonts w:ascii="Courier New" w:hAnsi="Courier New" w:cs="Courier New"/>
          <w:lang w:val="en-GB"/>
        </w:rPr>
        <w:t>'</w:t>
      </w:r>
      <w:r w:rsidR="002F7C07" w:rsidRPr="008018E3">
        <w:rPr>
          <w:rFonts w:ascii="Courier New" w:hAnsi="Courier New" w:cs="Courier New"/>
          <w:lang w:val="en-GB"/>
        </w:rPr>
        <w:t xml:space="preserve"> : </w:t>
      </w:r>
      <w:r w:rsidRPr="008018E3">
        <w:rPr>
          <w:rFonts w:ascii="Courier New" w:hAnsi="Courier New" w:cs="Courier New"/>
          <w:lang w:val="en-GB"/>
        </w:rPr>
        <w:t>'</w:t>
      </w:r>
      <w:r w:rsidR="005625D5" w:rsidRPr="008018E3">
        <w:rPr>
          <w:rFonts w:ascii="Courier New" w:hAnsi="Courier New" w:cs="Courier New"/>
          <w:color w:val="000000"/>
        </w:rPr>
        <w:t>0001</w:t>
      </w:r>
      <w:r w:rsidRPr="008018E3">
        <w:rPr>
          <w:rFonts w:ascii="Courier New" w:hAnsi="Courier New" w:cs="Courier New"/>
          <w:lang w:val="en-GB"/>
        </w:rPr>
        <w:t>'</w:t>
      </w:r>
      <w:r w:rsidR="002F7C07" w:rsidRPr="008018E3">
        <w:rPr>
          <w:rFonts w:ascii="Courier New" w:hAnsi="Courier New" w:cs="Courier New"/>
          <w:lang w:val="en-GB"/>
        </w:rPr>
        <w:t>,</w:t>
      </w:r>
    </w:p>
    <w:p w14:paraId="2BFD3F86" w14:textId="127880A1" w:rsidR="002F7C07" w:rsidRPr="008018E3" w:rsidRDefault="008018E3" w:rsidP="004F3039">
      <w:pPr>
        <w:rPr>
          <w:rFonts w:ascii="Courier New" w:hAnsi="Courier New" w:cs="Courier New"/>
          <w:lang w:val="en-GB"/>
        </w:rPr>
      </w:pPr>
      <w:r w:rsidRPr="008018E3">
        <w:rPr>
          <w:rFonts w:ascii="Courier New" w:hAnsi="Courier New" w:cs="Courier New"/>
          <w:lang w:val="en-GB"/>
        </w:rPr>
        <w:t>'</w:t>
      </w:r>
      <w:proofErr w:type="spellStart"/>
      <w:r w:rsidR="005625D5" w:rsidRPr="008018E3">
        <w:rPr>
          <w:rFonts w:ascii="Courier New" w:hAnsi="Courier New" w:cs="Courier New"/>
          <w:lang w:val="en-GB"/>
        </w:rPr>
        <w:t>product_category</w:t>
      </w:r>
      <w:proofErr w:type="spellEnd"/>
      <w:r w:rsidRPr="008018E3">
        <w:rPr>
          <w:rFonts w:ascii="Courier New" w:hAnsi="Courier New" w:cs="Courier New"/>
          <w:lang w:val="en-GB"/>
        </w:rPr>
        <w:t>'</w:t>
      </w:r>
      <w:r w:rsidR="002F7C07" w:rsidRPr="008018E3">
        <w:rPr>
          <w:rFonts w:ascii="Courier New" w:hAnsi="Courier New" w:cs="Courier New"/>
          <w:lang w:val="en-GB"/>
        </w:rPr>
        <w:t xml:space="preserve">: </w:t>
      </w:r>
      <w:r w:rsidRPr="008018E3">
        <w:rPr>
          <w:rFonts w:ascii="Courier New" w:hAnsi="Courier New" w:cs="Courier New"/>
          <w:lang w:val="en-GB"/>
        </w:rPr>
        <w:t>'</w:t>
      </w:r>
      <w:r w:rsidR="005625D5" w:rsidRPr="008018E3">
        <w:rPr>
          <w:rFonts w:ascii="Courier New" w:hAnsi="Courier New" w:cs="Courier New"/>
          <w:lang w:val="en-GB"/>
        </w:rPr>
        <w:t>T-shirt</w:t>
      </w:r>
      <w:r w:rsidRPr="008018E3">
        <w:rPr>
          <w:rFonts w:ascii="Courier New" w:hAnsi="Courier New" w:cs="Courier New"/>
          <w:lang w:val="en-GB"/>
        </w:rPr>
        <w:t>'</w:t>
      </w:r>
    </w:p>
    <w:p w14:paraId="21762518" w14:textId="211CEB97" w:rsidR="002F7C07" w:rsidRPr="008018E3" w:rsidRDefault="008018E3" w:rsidP="004F3039">
      <w:pPr>
        <w:rPr>
          <w:rFonts w:ascii="Courier New" w:hAnsi="Courier New" w:cs="Courier New"/>
          <w:lang w:val="en-GB"/>
        </w:rPr>
      </w:pPr>
      <w:r w:rsidRPr="008018E3">
        <w:rPr>
          <w:rFonts w:ascii="Courier New" w:hAnsi="Courier New" w:cs="Courier New"/>
          <w:lang w:val="en-GB"/>
        </w:rPr>
        <w:t>'</w:t>
      </w:r>
      <w:r w:rsidR="005625D5" w:rsidRPr="008018E3">
        <w:rPr>
          <w:rFonts w:ascii="Courier New" w:hAnsi="Courier New" w:cs="Courier New"/>
          <w:lang w:val="en-GB"/>
        </w:rPr>
        <w:t>description</w:t>
      </w:r>
      <w:r w:rsidR="00C774C2" w:rsidRPr="008018E3">
        <w:rPr>
          <w:rFonts w:ascii="Courier New" w:hAnsi="Courier New" w:cs="Courier New"/>
          <w:lang w:val="en-GB"/>
        </w:rPr>
        <w:t>'</w:t>
      </w:r>
      <w:r w:rsidR="002F7C07" w:rsidRPr="008018E3">
        <w:rPr>
          <w:rFonts w:ascii="Courier New" w:hAnsi="Courier New" w:cs="Courier New"/>
          <w:lang w:val="en-GB"/>
        </w:rPr>
        <w:t xml:space="preserve">: </w:t>
      </w:r>
      <w:r w:rsidR="00C774C2" w:rsidRPr="008018E3">
        <w:rPr>
          <w:rFonts w:ascii="Courier New" w:hAnsi="Courier New" w:cs="Courier New"/>
          <w:lang w:val="en-GB"/>
        </w:rPr>
        <w:t>'</w:t>
      </w:r>
      <w:proofErr w:type="spellStart"/>
      <w:r w:rsidR="005625D5" w:rsidRPr="008018E3">
        <w:rPr>
          <w:rFonts w:ascii="Courier New" w:hAnsi="Courier New" w:cs="Courier New"/>
          <w:lang w:val="en-GB"/>
        </w:rPr>
        <w:t>Newborn</w:t>
      </w:r>
      <w:proofErr w:type="spellEnd"/>
      <w:r w:rsidR="005625D5" w:rsidRPr="008018E3">
        <w:rPr>
          <w:rFonts w:ascii="Courier New" w:hAnsi="Courier New" w:cs="Courier New"/>
          <w:lang w:val="en-GB"/>
        </w:rPr>
        <w:t xml:space="preserve"> Boy</w:t>
      </w:r>
      <w:r w:rsidR="00C774C2" w:rsidRPr="008018E3">
        <w:rPr>
          <w:rFonts w:ascii="Courier New" w:hAnsi="Courier New" w:cs="Courier New"/>
          <w:lang w:val="en-GB"/>
        </w:rPr>
        <w:t>'</w:t>
      </w:r>
    </w:p>
    <w:p w14:paraId="0A65220B" w14:textId="38C45A15" w:rsidR="005625D5" w:rsidRPr="008018E3" w:rsidRDefault="00C774C2" w:rsidP="004F3039">
      <w:pPr>
        <w:rPr>
          <w:rFonts w:ascii="Courier New" w:hAnsi="Courier New" w:cs="Courier New"/>
          <w:lang w:val="en-GB"/>
        </w:rPr>
      </w:pPr>
      <w:r w:rsidRPr="008018E3">
        <w:rPr>
          <w:rFonts w:ascii="Courier New" w:hAnsi="Courier New" w:cs="Courier New"/>
          <w:lang w:val="en-GB"/>
        </w:rPr>
        <w:t>'</w:t>
      </w:r>
      <w:r w:rsidR="005625D5" w:rsidRPr="008018E3">
        <w:rPr>
          <w:rFonts w:ascii="Courier New" w:hAnsi="Courier New" w:cs="Courier New"/>
          <w:lang w:val="en-GB"/>
        </w:rPr>
        <w:t>age</w:t>
      </w:r>
      <w:r w:rsidRPr="008018E3">
        <w:rPr>
          <w:rFonts w:ascii="Courier New" w:hAnsi="Courier New" w:cs="Courier New"/>
          <w:lang w:val="en-GB"/>
        </w:rPr>
        <w:t>'</w:t>
      </w:r>
      <w:r w:rsidR="005625D5" w:rsidRPr="008018E3">
        <w:rPr>
          <w:rFonts w:ascii="Courier New" w:hAnsi="Courier New" w:cs="Courier New"/>
          <w:lang w:val="en-GB"/>
        </w:rPr>
        <w:t xml:space="preserve">: </w:t>
      </w:r>
      <w:r w:rsidRPr="008018E3">
        <w:rPr>
          <w:rFonts w:ascii="Courier New" w:hAnsi="Courier New" w:cs="Courier New"/>
          <w:lang w:val="en-GB"/>
        </w:rPr>
        <w:t>'</w:t>
      </w:r>
      <w:r w:rsidR="005625D5" w:rsidRPr="008018E3">
        <w:rPr>
          <w:rFonts w:ascii="Courier New" w:hAnsi="Courier New" w:cs="Courier New"/>
          <w:lang w:val="en-GB"/>
        </w:rPr>
        <w:t>1m</w:t>
      </w:r>
      <w:r w:rsidRPr="008018E3">
        <w:rPr>
          <w:rFonts w:ascii="Courier New" w:hAnsi="Courier New" w:cs="Courier New"/>
          <w:lang w:val="en-GB"/>
        </w:rPr>
        <w:t>'</w:t>
      </w:r>
    </w:p>
    <w:p w14:paraId="37E046B4" w14:textId="171D6C30" w:rsidR="005625D5" w:rsidRPr="008018E3" w:rsidRDefault="00C774C2" w:rsidP="004F3039">
      <w:pPr>
        <w:rPr>
          <w:rFonts w:ascii="Courier New" w:hAnsi="Courier New" w:cs="Courier New"/>
          <w:lang w:val="en-GB"/>
        </w:rPr>
      </w:pPr>
      <w:r w:rsidRPr="008018E3">
        <w:rPr>
          <w:rFonts w:ascii="Courier New" w:hAnsi="Courier New" w:cs="Courier New"/>
          <w:lang w:val="en-GB"/>
        </w:rPr>
        <w:t>'</w:t>
      </w:r>
      <w:r w:rsidR="005625D5" w:rsidRPr="008018E3">
        <w:rPr>
          <w:rFonts w:ascii="Courier New" w:hAnsi="Courier New" w:cs="Courier New"/>
          <w:lang w:val="en-GB"/>
        </w:rPr>
        <w:t>size</w:t>
      </w:r>
      <w:r w:rsidRPr="008018E3">
        <w:rPr>
          <w:rFonts w:ascii="Courier New" w:hAnsi="Courier New" w:cs="Courier New"/>
          <w:lang w:val="en-GB"/>
        </w:rPr>
        <w:t>'</w:t>
      </w:r>
      <w:r w:rsidR="005625D5" w:rsidRPr="008018E3">
        <w:rPr>
          <w:rFonts w:ascii="Courier New" w:hAnsi="Courier New" w:cs="Courier New"/>
          <w:lang w:val="en-GB"/>
        </w:rPr>
        <w:t>: 0</w:t>
      </w:r>
      <w:r w:rsidR="008018E3" w:rsidRPr="008018E3">
        <w:rPr>
          <w:rFonts w:ascii="Courier New" w:hAnsi="Courier New" w:cs="Courier New"/>
          <w:lang w:val="en-GB"/>
        </w:rPr>
        <w:t>,</w:t>
      </w:r>
    </w:p>
    <w:p w14:paraId="06A2FDD2" w14:textId="699ACBAE" w:rsidR="005625D5" w:rsidRPr="008018E3" w:rsidRDefault="00C774C2" w:rsidP="004F3039">
      <w:pPr>
        <w:rPr>
          <w:rFonts w:ascii="Courier New" w:hAnsi="Courier New" w:cs="Courier New"/>
          <w:lang w:val="en-GB"/>
        </w:rPr>
      </w:pPr>
      <w:r w:rsidRPr="008018E3">
        <w:rPr>
          <w:rFonts w:ascii="Courier New" w:hAnsi="Courier New" w:cs="Courier New"/>
          <w:lang w:val="en-GB"/>
        </w:rPr>
        <w:t>'</w:t>
      </w:r>
      <w:proofErr w:type="spellStart"/>
      <w:r w:rsidR="005625D5" w:rsidRPr="008018E3">
        <w:rPr>
          <w:rFonts w:ascii="Courier New" w:hAnsi="Courier New" w:cs="Courier New"/>
          <w:lang w:val="en-GB"/>
        </w:rPr>
        <w:t>color</w:t>
      </w:r>
      <w:proofErr w:type="spellEnd"/>
      <w:r w:rsidRPr="008018E3">
        <w:rPr>
          <w:rFonts w:ascii="Courier New" w:hAnsi="Courier New" w:cs="Courier New"/>
          <w:lang w:val="en-GB"/>
        </w:rPr>
        <w:t>'</w:t>
      </w:r>
      <w:r w:rsidR="005625D5" w:rsidRPr="008018E3">
        <w:rPr>
          <w:rFonts w:ascii="Courier New" w:hAnsi="Courier New" w:cs="Courier New"/>
          <w:lang w:val="en-GB"/>
        </w:rPr>
        <w:t xml:space="preserve">: </w:t>
      </w:r>
      <w:r w:rsidRPr="008018E3">
        <w:rPr>
          <w:rFonts w:ascii="Courier New" w:hAnsi="Courier New" w:cs="Courier New"/>
          <w:lang w:val="en-GB"/>
        </w:rPr>
        <w:t>'</w:t>
      </w:r>
      <w:r w:rsidR="005625D5" w:rsidRPr="008018E3">
        <w:rPr>
          <w:rFonts w:ascii="Courier New" w:hAnsi="Courier New" w:cs="Courier New"/>
          <w:lang w:val="en-GB"/>
        </w:rPr>
        <w:t>blue</w:t>
      </w:r>
      <w:r w:rsidRPr="008018E3">
        <w:rPr>
          <w:rFonts w:ascii="Courier New" w:hAnsi="Courier New" w:cs="Courier New"/>
          <w:lang w:val="en-GB"/>
        </w:rPr>
        <w:t>'</w:t>
      </w:r>
      <w:r w:rsidR="008018E3" w:rsidRPr="008018E3">
        <w:rPr>
          <w:rFonts w:ascii="Courier New" w:hAnsi="Courier New" w:cs="Courier New"/>
          <w:lang w:val="en-GB"/>
        </w:rPr>
        <w:t>,</w:t>
      </w:r>
    </w:p>
    <w:p w14:paraId="4789B02D" w14:textId="52ED956F" w:rsidR="008018E3" w:rsidRPr="008018E3" w:rsidRDefault="00C774C2" w:rsidP="004F3039">
      <w:pPr>
        <w:rPr>
          <w:rFonts w:ascii="Courier New" w:hAnsi="Courier New" w:cs="Courier New"/>
          <w:lang w:val="en-GB"/>
        </w:rPr>
      </w:pPr>
      <w:r w:rsidRPr="008018E3">
        <w:rPr>
          <w:rFonts w:ascii="Courier New" w:hAnsi="Courier New" w:cs="Courier New"/>
          <w:lang w:val="en-GB"/>
        </w:rPr>
        <w:t>'</w:t>
      </w:r>
      <w:r w:rsidR="008018E3" w:rsidRPr="008018E3">
        <w:rPr>
          <w:rFonts w:ascii="Courier New" w:hAnsi="Courier New" w:cs="Courier New"/>
          <w:lang w:val="en-GB"/>
        </w:rPr>
        <w:t>production</w:t>
      </w:r>
      <w:r w:rsidRPr="008018E3">
        <w:rPr>
          <w:rFonts w:ascii="Courier New" w:hAnsi="Courier New" w:cs="Courier New"/>
          <w:lang w:val="en-GB"/>
        </w:rPr>
        <w:t>'</w:t>
      </w:r>
      <w:r w:rsidR="008018E3" w:rsidRPr="008018E3">
        <w:rPr>
          <w:rFonts w:ascii="Courier New" w:hAnsi="Courier New" w:cs="Courier New"/>
          <w:lang w:val="en-GB"/>
        </w:rPr>
        <w:t>: {</w:t>
      </w:r>
      <w:r w:rsidRPr="008018E3">
        <w:rPr>
          <w:rFonts w:ascii="Courier New" w:hAnsi="Courier New" w:cs="Courier New"/>
          <w:lang w:val="en-GB"/>
        </w:rPr>
        <w:t>'</w:t>
      </w:r>
      <w:r w:rsidR="008018E3" w:rsidRPr="008018E3">
        <w:rPr>
          <w:rFonts w:ascii="Courier New" w:hAnsi="Courier New" w:cs="Courier New"/>
          <w:lang w:val="en-GB"/>
        </w:rPr>
        <w:t>estimated_production_2019</w:t>
      </w:r>
      <w:r w:rsidRPr="008018E3">
        <w:rPr>
          <w:rFonts w:ascii="Courier New" w:hAnsi="Courier New" w:cs="Courier New"/>
          <w:lang w:val="en-GB"/>
        </w:rPr>
        <w:t>'</w:t>
      </w:r>
      <w:r w:rsidR="008018E3" w:rsidRPr="008018E3">
        <w:rPr>
          <w:rFonts w:ascii="Courier New" w:hAnsi="Courier New" w:cs="Courier New"/>
          <w:lang w:val="en-GB"/>
        </w:rPr>
        <w:t xml:space="preserve">: 900, </w:t>
      </w:r>
    </w:p>
    <w:p w14:paraId="2CCEBAFA" w14:textId="4352FFB5" w:rsidR="005625D5" w:rsidRPr="008018E3" w:rsidRDefault="00C774C2" w:rsidP="008018E3">
      <w:pPr>
        <w:ind w:left="720" w:firstLine="720"/>
        <w:rPr>
          <w:rFonts w:ascii="Courier New" w:hAnsi="Courier New" w:cs="Courier New"/>
          <w:lang w:val="en-GB"/>
        </w:rPr>
      </w:pPr>
      <w:r w:rsidRPr="008018E3">
        <w:rPr>
          <w:rFonts w:ascii="Courier New" w:hAnsi="Courier New" w:cs="Courier New"/>
          <w:lang w:val="en-GB"/>
        </w:rPr>
        <w:t>'</w:t>
      </w:r>
      <w:r w:rsidR="008018E3" w:rsidRPr="008018E3">
        <w:rPr>
          <w:rFonts w:ascii="Courier New" w:hAnsi="Courier New" w:cs="Courier New"/>
          <w:lang w:val="en-GB"/>
        </w:rPr>
        <w:t>quantity_produced_upto_jan2019</w:t>
      </w:r>
      <w:r w:rsidRPr="008018E3">
        <w:rPr>
          <w:rFonts w:ascii="Courier New" w:hAnsi="Courier New" w:cs="Courier New"/>
          <w:lang w:val="en-GB"/>
        </w:rPr>
        <w:t>'</w:t>
      </w:r>
      <w:r w:rsidR="008018E3" w:rsidRPr="008018E3">
        <w:rPr>
          <w:rFonts w:ascii="Courier New" w:hAnsi="Courier New" w:cs="Courier New"/>
          <w:lang w:val="en-GB"/>
        </w:rPr>
        <w:t>: 540,</w:t>
      </w:r>
    </w:p>
    <w:p w14:paraId="1FE32703" w14:textId="03DB456E" w:rsidR="008018E3" w:rsidRPr="008018E3" w:rsidRDefault="00C774C2" w:rsidP="008018E3">
      <w:pPr>
        <w:ind w:left="720" w:firstLine="720"/>
        <w:rPr>
          <w:rFonts w:ascii="Courier New" w:hAnsi="Courier New" w:cs="Courier New"/>
          <w:lang w:val="en-GB"/>
        </w:rPr>
      </w:pPr>
      <w:r w:rsidRPr="008018E3">
        <w:rPr>
          <w:rFonts w:ascii="Courier New" w:hAnsi="Courier New" w:cs="Courier New"/>
          <w:lang w:val="en-GB"/>
        </w:rPr>
        <w:t>'</w:t>
      </w:r>
      <w:proofErr w:type="spellStart"/>
      <w:r w:rsidR="008018E3" w:rsidRPr="008018E3">
        <w:rPr>
          <w:rFonts w:ascii="Courier New" w:hAnsi="Courier New" w:cs="Courier New"/>
          <w:lang w:val="en-GB"/>
        </w:rPr>
        <w:t>cost_per_unit</w:t>
      </w:r>
      <w:proofErr w:type="spellEnd"/>
      <w:r w:rsidRPr="008018E3">
        <w:rPr>
          <w:rFonts w:ascii="Courier New" w:hAnsi="Courier New" w:cs="Courier New"/>
          <w:lang w:val="en-GB"/>
        </w:rPr>
        <w:t>'</w:t>
      </w:r>
      <w:r w:rsidR="008018E3" w:rsidRPr="008018E3">
        <w:rPr>
          <w:rFonts w:ascii="Courier New" w:hAnsi="Courier New" w:cs="Courier New"/>
          <w:lang w:val="en-GB"/>
        </w:rPr>
        <w:t>: 3.76,</w:t>
      </w:r>
    </w:p>
    <w:p w14:paraId="558FB4D4" w14:textId="03B06E5D" w:rsidR="008018E3" w:rsidRPr="008018E3" w:rsidRDefault="00C774C2" w:rsidP="008018E3">
      <w:pPr>
        <w:ind w:left="720" w:firstLine="720"/>
        <w:rPr>
          <w:rFonts w:ascii="Courier New" w:hAnsi="Courier New" w:cs="Courier New"/>
          <w:lang w:val="en-GB"/>
        </w:rPr>
      </w:pPr>
      <w:r w:rsidRPr="008018E3">
        <w:rPr>
          <w:rFonts w:ascii="Courier New" w:hAnsi="Courier New" w:cs="Courier New"/>
          <w:lang w:val="en-GB"/>
        </w:rPr>
        <w:t>'</w:t>
      </w:r>
      <w:proofErr w:type="spellStart"/>
      <w:r w:rsidR="008018E3" w:rsidRPr="008018E3">
        <w:rPr>
          <w:rFonts w:ascii="Courier New" w:hAnsi="Courier New" w:cs="Courier New"/>
          <w:lang w:val="en-GB"/>
        </w:rPr>
        <w:t>total_cost</w:t>
      </w:r>
      <w:proofErr w:type="spellEnd"/>
      <w:r w:rsidRPr="008018E3">
        <w:rPr>
          <w:rFonts w:ascii="Courier New" w:hAnsi="Courier New" w:cs="Courier New"/>
          <w:lang w:val="en-GB"/>
        </w:rPr>
        <w:t>'</w:t>
      </w:r>
      <w:r w:rsidR="008018E3" w:rsidRPr="008018E3">
        <w:rPr>
          <w:rFonts w:ascii="Courier New" w:hAnsi="Courier New" w:cs="Courier New"/>
          <w:lang w:val="en-GB"/>
        </w:rPr>
        <w:t>: 3384.20</w:t>
      </w:r>
    </w:p>
    <w:p w14:paraId="4BDEB42B" w14:textId="13FC1DA6" w:rsidR="008018E3" w:rsidRPr="008018E3" w:rsidRDefault="00C774C2" w:rsidP="008018E3">
      <w:pPr>
        <w:ind w:left="720" w:firstLine="720"/>
        <w:rPr>
          <w:rFonts w:ascii="Courier New" w:hAnsi="Courier New" w:cs="Courier New"/>
          <w:lang w:val="en-GB"/>
        </w:rPr>
      </w:pPr>
      <w:r w:rsidRPr="008018E3">
        <w:rPr>
          <w:rFonts w:ascii="Courier New" w:hAnsi="Courier New" w:cs="Courier New"/>
          <w:lang w:val="en-GB"/>
        </w:rPr>
        <w:t>'</w:t>
      </w:r>
      <w:proofErr w:type="spellStart"/>
      <w:r w:rsidR="008018E3" w:rsidRPr="008018E3">
        <w:rPr>
          <w:rFonts w:ascii="Courier New" w:hAnsi="Courier New" w:cs="Courier New"/>
          <w:lang w:val="en-GB"/>
        </w:rPr>
        <w:t>center_of_production</w:t>
      </w:r>
      <w:proofErr w:type="spellEnd"/>
      <w:r w:rsidRPr="008018E3">
        <w:rPr>
          <w:rFonts w:ascii="Courier New" w:hAnsi="Courier New" w:cs="Courier New"/>
          <w:lang w:val="en-GB"/>
        </w:rPr>
        <w:t>'</w:t>
      </w:r>
      <w:r w:rsidR="008018E3" w:rsidRPr="008018E3">
        <w:rPr>
          <w:rFonts w:ascii="Courier New" w:hAnsi="Courier New" w:cs="Courier New"/>
          <w:lang w:val="en-GB"/>
        </w:rPr>
        <w:t xml:space="preserve">: </w:t>
      </w:r>
      <w:r w:rsidR="00EC2CD2" w:rsidRPr="008018E3">
        <w:rPr>
          <w:rFonts w:ascii="Courier New" w:hAnsi="Courier New" w:cs="Courier New"/>
          <w:lang w:val="en-GB"/>
        </w:rPr>
        <w:t>'</w:t>
      </w:r>
      <w:r w:rsidR="008018E3" w:rsidRPr="008018E3">
        <w:rPr>
          <w:rFonts w:ascii="Courier New" w:hAnsi="Courier New" w:cs="Courier New"/>
          <w:lang w:val="en-GB"/>
        </w:rPr>
        <w:t>Bangladesh</w:t>
      </w:r>
      <w:r w:rsidR="00EC2CD2" w:rsidRPr="00EC2CD2">
        <w:rPr>
          <w:rFonts w:ascii="Courier New" w:hAnsi="Courier New" w:cs="Courier New"/>
          <w:lang w:val="en-GB"/>
        </w:rPr>
        <w:t>'</w:t>
      </w:r>
    </w:p>
    <w:p w14:paraId="33BD40AF" w14:textId="351F0F5C" w:rsidR="008018E3" w:rsidRPr="008018E3" w:rsidRDefault="00EC2CD2" w:rsidP="008018E3">
      <w:pPr>
        <w:ind w:left="720" w:firstLine="720"/>
        <w:rPr>
          <w:rFonts w:ascii="Courier New" w:hAnsi="Courier New" w:cs="Courier New"/>
          <w:lang w:val="en-GB"/>
        </w:rPr>
      </w:pPr>
      <w:r w:rsidRPr="008018E3">
        <w:rPr>
          <w:rFonts w:ascii="Courier New" w:hAnsi="Courier New" w:cs="Courier New"/>
          <w:lang w:val="en-GB"/>
        </w:rPr>
        <w:t>'</w:t>
      </w:r>
      <w:proofErr w:type="spellStart"/>
      <w:r w:rsidR="008018E3" w:rsidRPr="008018E3">
        <w:rPr>
          <w:rFonts w:ascii="Courier New" w:hAnsi="Courier New" w:cs="Courier New"/>
          <w:lang w:val="en-GB"/>
        </w:rPr>
        <w:t>main_component</w:t>
      </w:r>
      <w:proofErr w:type="spellEnd"/>
      <w:r w:rsidRPr="008018E3">
        <w:rPr>
          <w:rFonts w:ascii="Courier New" w:hAnsi="Courier New" w:cs="Courier New"/>
          <w:lang w:val="en-GB"/>
        </w:rPr>
        <w:t>'</w:t>
      </w:r>
      <w:r w:rsidR="008018E3" w:rsidRPr="008018E3">
        <w:rPr>
          <w:rFonts w:ascii="Courier New" w:hAnsi="Courier New" w:cs="Courier New"/>
          <w:lang w:val="en-GB"/>
        </w:rPr>
        <w:t xml:space="preserve">: </w:t>
      </w:r>
      <w:r w:rsidRPr="008018E3">
        <w:rPr>
          <w:rFonts w:ascii="Courier New" w:hAnsi="Courier New" w:cs="Courier New"/>
          <w:lang w:val="en-GB"/>
        </w:rPr>
        <w:t>'</w:t>
      </w:r>
      <w:r w:rsidR="008018E3" w:rsidRPr="008018E3">
        <w:rPr>
          <w:rFonts w:ascii="Courier New" w:hAnsi="Courier New" w:cs="Courier New"/>
          <w:lang w:val="en-GB"/>
        </w:rPr>
        <w:t>Cotton</w:t>
      </w:r>
      <w:r w:rsidRPr="008018E3">
        <w:rPr>
          <w:rFonts w:ascii="Courier New" w:hAnsi="Courier New" w:cs="Courier New"/>
          <w:lang w:val="en-GB"/>
        </w:rPr>
        <w:t>'</w:t>
      </w:r>
      <w:r w:rsidR="00FD7114" w:rsidRPr="008018E3">
        <w:rPr>
          <w:rFonts w:ascii="Courier New" w:hAnsi="Courier New" w:cs="Courier New"/>
          <w:lang w:val="en-GB"/>
        </w:rPr>
        <w:t>}</w:t>
      </w:r>
      <w:r w:rsidR="008018E3" w:rsidRPr="008018E3">
        <w:rPr>
          <w:rFonts w:ascii="Courier New" w:hAnsi="Courier New" w:cs="Courier New"/>
          <w:lang w:val="en-GB"/>
        </w:rPr>
        <w:t>,</w:t>
      </w:r>
    </w:p>
    <w:p w14:paraId="5103AE41" w14:textId="13DD3C4A" w:rsidR="008018E3" w:rsidRPr="008018E3" w:rsidRDefault="00EC2CD2" w:rsidP="008018E3">
      <w:pPr>
        <w:rPr>
          <w:rFonts w:ascii="Courier New" w:hAnsi="Courier New" w:cs="Courier New"/>
          <w:lang w:val="en-GB"/>
        </w:rPr>
      </w:pPr>
      <w:r w:rsidRPr="008018E3">
        <w:rPr>
          <w:rFonts w:ascii="Courier New" w:hAnsi="Courier New" w:cs="Courier New"/>
          <w:lang w:val="en-GB"/>
        </w:rPr>
        <w:t>'</w:t>
      </w:r>
      <w:r w:rsidR="008018E3" w:rsidRPr="008018E3">
        <w:rPr>
          <w:rFonts w:ascii="Courier New" w:hAnsi="Courier New" w:cs="Courier New"/>
          <w:lang w:val="en-GB"/>
        </w:rPr>
        <w:t>price</w:t>
      </w:r>
      <w:r w:rsidRPr="008018E3">
        <w:rPr>
          <w:rFonts w:ascii="Courier New" w:hAnsi="Courier New" w:cs="Courier New"/>
          <w:lang w:val="en-GB"/>
        </w:rPr>
        <w:t>'</w:t>
      </w:r>
      <w:r w:rsidR="008018E3" w:rsidRPr="008018E3">
        <w:rPr>
          <w:rFonts w:ascii="Courier New" w:hAnsi="Courier New" w:cs="Courier New"/>
          <w:lang w:val="en-GB"/>
        </w:rPr>
        <w:t>: 8.74,</w:t>
      </w:r>
    </w:p>
    <w:p w14:paraId="572448D8" w14:textId="78F7A4FE" w:rsidR="008018E3" w:rsidRPr="008018E3" w:rsidRDefault="00EC2CD2" w:rsidP="008018E3">
      <w:pPr>
        <w:rPr>
          <w:rFonts w:ascii="Courier New" w:hAnsi="Courier New" w:cs="Courier New"/>
          <w:lang w:val="en-GB"/>
        </w:rPr>
      </w:pPr>
      <w:r w:rsidRPr="008018E3">
        <w:rPr>
          <w:rFonts w:ascii="Courier New" w:hAnsi="Courier New" w:cs="Courier New"/>
          <w:lang w:val="en-GB"/>
        </w:rPr>
        <w:t>'</w:t>
      </w:r>
      <w:proofErr w:type="spellStart"/>
      <w:r w:rsidR="008018E3" w:rsidRPr="008018E3">
        <w:rPr>
          <w:rFonts w:ascii="Courier New" w:hAnsi="Courier New" w:cs="Courier New"/>
          <w:lang w:val="en-GB"/>
        </w:rPr>
        <w:t>quantity_sold</w:t>
      </w:r>
      <w:proofErr w:type="spellEnd"/>
      <w:r w:rsidRPr="008018E3">
        <w:rPr>
          <w:rFonts w:ascii="Courier New" w:hAnsi="Courier New" w:cs="Courier New"/>
          <w:lang w:val="en-GB"/>
        </w:rPr>
        <w:t>'</w:t>
      </w:r>
      <w:r w:rsidR="008018E3" w:rsidRPr="008018E3">
        <w:rPr>
          <w:rFonts w:ascii="Courier New" w:hAnsi="Courier New" w:cs="Courier New"/>
          <w:lang w:val="en-GB"/>
        </w:rPr>
        <w:t xml:space="preserve">: </w:t>
      </w:r>
      <w:proofErr w:type="gramStart"/>
      <w:r w:rsidR="008018E3" w:rsidRPr="008018E3">
        <w:rPr>
          <w:rFonts w:ascii="Courier New" w:hAnsi="Courier New" w:cs="Courier New"/>
          <w:lang w:val="en-GB"/>
        </w:rPr>
        <w:t>867 }</w:t>
      </w:r>
      <w:proofErr w:type="gramEnd"/>
    </w:p>
    <w:p w14:paraId="5EEA0E50" w14:textId="5433F358" w:rsidR="00B905F4" w:rsidRDefault="00B905F4" w:rsidP="004F3039">
      <w:pPr>
        <w:rPr>
          <w:rFonts w:asciiTheme="minorHAnsi" w:hAnsiTheme="minorHAnsi"/>
          <w:lang w:val="en-GB"/>
        </w:rPr>
      </w:pPr>
    </w:p>
    <w:p w14:paraId="680B6077" w14:textId="295EA7E5" w:rsidR="00B905F4" w:rsidRDefault="00B905F4" w:rsidP="004F3039">
      <w:pPr>
        <w:rPr>
          <w:rFonts w:asciiTheme="minorHAnsi" w:hAnsiTheme="minorHAnsi"/>
          <w:b/>
          <w:bCs/>
          <w:lang w:val="en-GB"/>
        </w:rPr>
      </w:pPr>
      <w:r w:rsidRPr="00B905F4">
        <w:rPr>
          <w:rFonts w:asciiTheme="minorHAnsi" w:hAnsiTheme="minorHAnsi"/>
          <w:b/>
          <w:bCs/>
          <w:lang w:val="en-GB"/>
        </w:rPr>
        <w:t>c.</w:t>
      </w:r>
    </w:p>
    <w:p w14:paraId="2F5BBAD5" w14:textId="6D1B5185" w:rsidR="00EC2CD2" w:rsidRDefault="00EC2CD2" w:rsidP="004F3039">
      <w:pPr>
        <w:rPr>
          <w:rFonts w:asciiTheme="minorHAnsi" w:hAnsiTheme="minorHAnsi"/>
          <w:b/>
          <w:bCs/>
          <w:lang w:val="en-GB"/>
        </w:rPr>
      </w:pPr>
    </w:p>
    <w:p w14:paraId="4C135AD8" w14:textId="7083F466" w:rsidR="00EC2CD2" w:rsidRDefault="00083399" w:rsidP="004F3039">
      <w:pPr>
        <w:rPr>
          <w:rFonts w:asciiTheme="minorHAnsi" w:hAnsiTheme="minorHAnsi"/>
          <w:b/>
          <w:bCs/>
          <w:lang w:val="en-GB"/>
        </w:rPr>
      </w:pPr>
      <w:r>
        <w:rPr>
          <w:rFonts w:asciiTheme="minorHAnsi" w:hAnsiTheme="minorHAnsi"/>
          <w:b/>
          <w:bCs/>
          <w:lang w:val="en-GB"/>
        </w:rPr>
        <w:t>Staff</w:t>
      </w:r>
    </w:p>
    <w:p w14:paraId="31CFEFA6" w14:textId="77BCA432" w:rsidR="00083399" w:rsidRDefault="00083399" w:rsidP="004F3039">
      <w:pPr>
        <w:rPr>
          <w:rFonts w:asciiTheme="minorHAnsi" w:hAnsiTheme="minorHAnsi"/>
          <w:lang w:val="en-GB"/>
        </w:rPr>
      </w:pPr>
      <w:proofErr w:type="spellStart"/>
      <w:r>
        <w:rPr>
          <w:rFonts w:asciiTheme="minorHAnsi" w:hAnsiTheme="minorHAnsi"/>
          <w:lang w:val="en-GB"/>
        </w:rPr>
        <w:t>staff_id</w:t>
      </w:r>
      <w:proofErr w:type="spellEnd"/>
      <w:r>
        <w:rPr>
          <w:rFonts w:asciiTheme="minorHAnsi" w:hAnsiTheme="minorHAnsi"/>
          <w:lang w:val="en-GB"/>
        </w:rPr>
        <w:t xml:space="preserve"> </w:t>
      </w:r>
      <w:proofErr w:type="gramStart"/>
      <w:r>
        <w:rPr>
          <w:rFonts w:asciiTheme="minorHAnsi" w:hAnsiTheme="minorHAnsi"/>
          <w:lang w:val="en-GB"/>
        </w:rPr>
        <w:t>CHAR(</w:t>
      </w:r>
      <w:proofErr w:type="gramEnd"/>
      <w:r>
        <w:rPr>
          <w:rFonts w:asciiTheme="minorHAnsi" w:hAnsiTheme="minorHAnsi"/>
          <w:lang w:val="en-GB"/>
        </w:rPr>
        <w:t>4)</w:t>
      </w:r>
      <w:r w:rsidR="00AF2AB1">
        <w:rPr>
          <w:rFonts w:asciiTheme="minorHAnsi" w:hAnsiTheme="minorHAnsi"/>
          <w:lang w:val="en-GB"/>
        </w:rPr>
        <w:t xml:space="preserve"> </w:t>
      </w:r>
      <w:r>
        <w:rPr>
          <w:rFonts w:asciiTheme="minorHAnsi" w:hAnsiTheme="minorHAnsi"/>
          <w:lang w:val="en-GB"/>
        </w:rPr>
        <w:t>(PK</w:t>
      </w:r>
      <w:r w:rsidR="00137D59">
        <w:rPr>
          <w:rFonts w:asciiTheme="minorHAnsi" w:hAnsiTheme="minorHAnsi"/>
          <w:lang w:val="en-GB"/>
        </w:rPr>
        <w:t>)</w:t>
      </w:r>
    </w:p>
    <w:p w14:paraId="1CCC5AA5" w14:textId="1E2A00C7" w:rsidR="00083399" w:rsidRDefault="00083399" w:rsidP="004F3039">
      <w:pPr>
        <w:rPr>
          <w:rFonts w:asciiTheme="minorHAnsi" w:hAnsiTheme="minorHAnsi"/>
          <w:lang w:val="en-GB"/>
        </w:rPr>
      </w:pPr>
      <w:proofErr w:type="spellStart"/>
      <w:r>
        <w:rPr>
          <w:rFonts w:asciiTheme="minorHAnsi" w:hAnsiTheme="minorHAnsi"/>
          <w:lang w:val="en-GB"/>
        </w:rPr>
        <w:t>staff_name</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sidR="00B72215">
        <w:rPr>
          <w:rFonts w:asciiTheme="minorHAnsi" w:hAnsiTheme="minorHAnsi"/>
          <w:lang w:val="en-GB"/>
        </w:rPr>
        <w:t>70</w:t>
      </w:r>
      <w:r>
        <w:rPr>
          <w:rFonts w:asciiTheme="minorHAnsi" w:hAnsiTheme="minorHAnsi"/>
          <w:lang w:val="en-GB"/>
        </w:rPr>
        <w:t>)</w:t>
      </w:r>
    </w:p>
    <w:p w14:paraId="1BDEC970" w14:textId="06EE43CD" w:rsidR="00083399" w:rsidRDefault="00083399" w:rsidP="004F3039">
      <w:pPr>
        <w:rPr>
          <w:rFonts w:asciiTheme="minorHAnsi" w:hAnsiTheme="minorHAnsi"/>
          <w:lang w:val="en-GB"/>
        </w:rPr>
      </w:pPr>
      <w:proofErr w:type="spellStart"/>
      <w:r>
        <w:rPr>
          <w:rFonts w:asciiTheme="minorHAnsi" w:hAnsiTheme="minorHAnsi"/>
          <w:lang w:val="en-GB"/>
        </w:rPr>
        <w:t>staff_role</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30)</w:t>
      </w:r>
    </w:p>
    <w:p w14:paraId="502FC47F" w14:textId="539228B5" w:rsidR="005341CF" w:rsidRDefault="005341CF" w:rsidP="004F3039">
      <w:pPr>
        <w:rPr>
          <w:rFonts w:asciiTheme="minorHAnsi" w:hAnsiTheme="minorHAnsi"/>
          <w:lang w:val="en-GB"/>
        </w:rPr>
      </w:pPr>
    </w:p>
    <w:p w14:paraId="2930892A" w14:textId="5504F66D" w:rsidR="005341CF" w:rsidRPr="002A2E3E" w:rsidRDefault="00E2261D" w:rsidP="004F3039">
      <w:pPr>
        <w:rPr>
          <w:rFonts w:asciiTheme="minorHAnsi" w:hAnsiTheme="minorHAnsi"/>
          <w:i/>
          <w:iCs/>
          <w:lang w:val="en-GB"/>
        </w:rPr>
      </w:pPr>
      <w:r>
        <w:rPr>
          <w:rFonts w:asciiTheme="minorHAnsi" w:hAnsiTheme="minorHAnsi"/>
          <w:i/>
          <w:iCs/>
          <w:lang w:val="en-GB"/>
        </w:rPr>
        <w:t>Explanation and a</w:t>
      </w:r>
      <w:r w:rsidR="005341CF" w:rsidRPr="002A2E3E">
        <w:rPr>
          <w:rFonts w:asciiTheme="minorHAnsi" w:hAnsiTheme="minorHAnsi"/>
          <w:i/>
          <w:iCs/>
          <w:lang w:val="en-GB"/>
        </w:rPr>
        <w:t>ssumptions:</w:t>
      </w:r>
    </w:p>
    <w:p w14:paraId="3B3AD034" w14:textId="12523043" w:rsidR="006F7826" w:rsidRDefault="00E2261D"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I chose </w:t>
      </w:r>
      <w:proofErr w:type="spellStart"/>
      <w:r w:rsidR="00232637" w:rsidRPr="006F7826">
        <w:rPr>
          <w:rFonts w:asciiTheme="minorHAnsi" w:hAnsiTheme="minorHAnsi"/>
          <w:lang w:val="en-GB"/>
        </w:rPr>
        <w:t>staff_id</w:t>
      </w:r>
      <w:proofErr w:type="spellEnd"/>
      <w:r w:rsidRPr="006F7826">
        <w:rPr>
          <w:rFonts w:asciiTheme="minorHAnsi" w:hAnsiTheme="minorHAnsi"/>
          <w:lang w:val="en-GB"/>
        </w:rPr>
        <w:t xml:space="preserve"> as the primary key, because </w:t>
      </w:r>
      <w:r w:rsidR="00A71E03" w:rsidRPr="006F7826">
        <w:rPr>
          <w:rFonts w:asciiTheme="minorHAnsi" w:hAnsiTheme="minorHAnsi"/>
          <w:lang w:val="en-GB"/>
        </w:rPr>
        <w:t xml:space="preserve">each staff ID uniquely identifies </w:t>
      </w:r>
      <w:r w:rsidR="00757830">
        <w:rPr>
          <w:rFonts w:asciiTheme="minorHAnsi" w:hAnsiTheme="minorHAnsi"/>
          <w:lang w:val="en-GB"/>
        </w:rPr>
        <w:t>a</w:t>
      </w:r>
      <w:r w:rsidR="00A71E03" w:rsidRPr="006F7826">
        <w:rPr>
          <w:rFonts w:asciiTheme="minorHAnsi" w:hAnsiTheme="minorHAnsi"/>
          <w:lang w:val="en-GB"/>
        </w:rPr>
        <w:t xml:space="preserve"> record in the</w:t>
      </w:r>
      <w:r w:rsidR="00232637" w:rsidRPr="006F7826">
        <w:rPr>
          <w:rFonts w:asciiTheme="minorHAnsi" w:hAnsiTheme="minorHAnsi"/>
          <w:lang w:val="en-GB"/>
        </w:rPr>
        <w:t xml:space="preserve"> Staff</w:t>
      </w:r>
      <w:r w:rsidR="00A71E03" w:rsidRPr="006F7826">
        <w:rPr>
          <w:rFonts w:asciiTheme="minorHAnsi" w:hAnsiTheme="minorHAnsi"/>
          <w:lang w:val="en-GB"/>
        </w:rPr>
        <w:t xml:space="preserve"> table. </w:t>
      </w:r>
    </w:p>
    <w:p w14:paraId="202DAB0E" w14:textId="77777777" w:rsidR="006F7826" w:rsidRDefault="009031D0"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Because of the leading zero’s, I chose CHAR instead of INT as the type of the </w:t>
      </w:r>
      <w:r w:rsidR="00B72215" w:rsidRPr="006F7826">
        <w:rPr>
          <w:rFonts w:asciiTheme="minorHAnsi" w:hAnsiTheme="minorHAnsi"/>
          <w:lang w:val="en-GB"/>
        </w:rPr>
        <w:t>staff ID</w:t>
      </w:r>
      <w:r w:rsidR="001E49BE" w:rsidRPr="006F7826">
        <w:rPr>
          <w:rFonts w:asciiTheme="minorHAnsi" w:hAnsiTheme="minorHAnsi"/>
          <w:lang w:val="en-GB"/>
        </w:rPr>
        <w:t xml:space="preserve">. </w:t>
      </w:r>
    </w:p>
    <w:p w14:paraId="33437535" w14:textId="1D4C93F3" w:rsidR="006F7826" w:rsidRDefault="00B72215"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I gave the staff name a maximum of </w:t>
      </w:r>
      <w:r w:rsidR="00825D0C">
        <w:rPr>
          <w:rFonts w:asciiTheme="minorHAnsi" w:hAnsiTheme="minorHAnsi"/>
          <w:lang w:val="en-GB"/>
        </w:rPr>
        <w:t>255</w:t>
      </w:r>
      <w:r w:rsidRPr="006F7826">
        <w:rPr>
          <w:rFonts w:asciiTheme="minorHAnsi" w:hAnsiTheme="minorHAnsi"/>
          <w:lang w:val="en-GB"/>
        </w:rPr>
        <w:t xml:space="preserve"> characters</w:t>
      </w:r>
      <w:r w:rsidR="00825D0C">
        <w:rPr>
          <w:rFonts w:asciiTheme="minorHAnsi" w:hAnsiTheme="minorHAnsi"/>
          <w:lang w:val="en-GB"/>
        </w:rPr>
        <w:t>, to make sure that new employees with long names will not encounter any problems.</w:t>
      </w:r>
      <w:r w:rsidR="00E2261D" w:rsidRPr="006F7826">
        <w:rPr>
          <w:rFonts w:asciiTheme="minorHAnsi" w:hAnsiTheme="minorHAnsi"/>
          <w:lang w:val="en-GB"/>
        </w:rPr>
        <w:t xml:space="preserve"> </w:t>
      </w:r>
    </w:p>
    <w:p w14:paraId="1BD69E7A" w14:textId="13E31F7F" w:rsidR="00137D59" w:rsidRPr="006F7826" w:rsidRDefault="00E2261D"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I assumed </w:t>
      </w:r>
      <w:r w:rsidR="00757D77">
        <w:rPr>
          <w:rFonts w:asciiTheme="minorHAnsi" w:hAnsiTheme="minorHAnsi"/>
          <w:lang w:val="en-GB"/>
        </w:rPr>
        <w:t xml:space="preserve">based on the current staff roles </w:t>
      </w:r>
      <w:r w:rsidRPr="006F7826">
        <w:rPr>
          <w:rFonts w:asciiTheme="minorHAnsi" w:hAnsiTheme="minorHAnsi"/>
          <w:lang w:val="en-GB"/>
        </w:rPr>
        <w:t>that the name of a staff role never exceeds 30 characters</w:t>
      </w:r>
      <w:r w:rsidR="00757D77">
        <w:rPr>
          <w:rFonts w:asciiTheme="minorHAnsi" w:hAnsiTheme="minorHAnsi"/>
          <w:lang w:val="en-GB"/>
        </w:rPr>
        <w:t xml:space="preserve"> based.</w:t>
      </w:r>
    </w:p>
    <w:p w14:paraId="3EBCC1F2" w14:textId="6A693907" w:rsidR="00137D59" w:rsidRDefault="00137D59" w:rsidP="004F3039">
      <w:pPr>
        <w:rPr>
          <w:rFonts w:asciiTheme="minorHAnsi" w:hAnsiTheme="minorHAnsi"/>
          <w:lang w:val="en-GB"/>
        </w:rPr>
      </w:pPr>
    </w:p>
    <w:p w14:paraId="4D59F4B5" w14:textId="1CE7493F" w:rsidR="00137D59" w:rsidRPr="00137D59" w:rsidRDefault="00137D59" w:rsidP="004F3039">
      <w:pPr>
        <w:rPr>
          <w:rFonts w:asciiTheme="minorHAnsi" w:hAnsiTheme="minorHAnsi"/>
          <w:b/>
          <w:bCs/>
          <w:lang w:val="en-GB"/>
        </w:rPr>
      </w:pPr>
      <w:r w:rsidRPr="00137D59">
        <w:rPr>
          <w:rFonts w:asciiTheme="minorHAnsi" w:hAnsiTheme="minorHAnsi"/>
          <w:b/>
          <w:bCs/>
          <w:lang w:val="en-GB"/>
        </w:rPr>
        <w:t>Contacts</w:t>
      </w:r>
    </w:p>
    <w:p w14:paraId="6FF1B965" w14:textId="07A83DD0" w:rsidR="00137D59" w:rsidRDefault="00137D59" w:rsidP="004F3039">
      <w:pPr>
        <w:rPr>
          <w:rFonts w:asciiTheme="minorHAnsi" w:hAnsiTheme="minorHAnsi"/>
          <w:lang w:val="en-GB"/>
        </w:rPr>
      </w:pPr>
    </w:p>
    <w:p w14:paraId="5C580797" w14:textId="5622A097" w:rsidR="00137D59" w:rsidRDefault="00137D59" w:rsidP="004F3039">
      <w:pPr>
        <w:rPr>
          <w:rFonts w:asciiTheme="minorHAnsi" w:hAnsiTheme="minorHAnsi"/>
          <w:lang w:val="en-GB"/>
        </w:rPr>
      </w:pPr>
      <w:proofErr w:type="spellStart"/>
      <w:r>
        <w:rPr>
          <w:rFonts w:asciiTheme="minorHAnsi" w:hAnsiTheme="minorHAnsi"/>
          <w:lang w:val="en-GB"/>
        </w:rPr>
        <w:t>staff_id</w:t>
      </w:r>
      <w:proofErr w:type="spellEnd"/>
      <w:r>
        <w:rPr>
          <w:rFonts w:asciiTheme="minorHAnsi" w:hAnsiTheme="minorHAnsi"/>
          <w:lang w:val="en-GB"/>
        </w:rPr>
        <w:t xml:space="preserve"> </w:t>
      </w:r>
      <w:proofErr w:type="gramStart"/>
      <w:r>
        <w:rPr>
          <w:rFonts w:asciiTheme="minorHAnsi" w:hAnsiTheme="minorHAnsi"/>
          <w:lang w:val="en-GB"/>
        </w:rPr>
        <w:t>CHAR(</w:t>
      </w:r>
      <w:proofErr w:type="gramEnd"/>
      <w:r>
        <w:rPr>
          <w:rFonts w:asciiTheme="minorHAnsi" w:hAnsiTheme="minorHAnsi"/>
          <w:lang w:val="en-GB"/>
        </w:rPr>
        <w:t>4) (</w:t>
      </w:r>
      <w:r w:rsidR="006566DA">
        <w:rPr>
          <w:rFonts w:asciiTheme="minorHAnsi" w:hAnsiTheme="minorHAnsi"/>
          <w:lang w:val="en-GB"/>
        </w:rPr>
        <w:t xml:space="preserve">PK, </w:t>
      </w:r>
      <w:r>
        <w:rPr>
          <w:rFonts w:asciiTheme="minorHAnsi" w:hAnsiTheme="minorHAnsi"/>
          <w:lang w:val="en-GB"/>
        </w:rPr>
        <w:t>FK)</w:t>
      </w:r>
    </w:p>
    <w:p w14:paraId="0406EDCE" w14:textId="389E5791" w:rsidR="00137D59" w:rsidRDefault="00137D59" w:rsidP="004F3039">
      <w:pPr>
        <w:rPr>
          <w:rFonts w:asciiTheme="minorHAnsi" w:hAnsiTheme="minorHAnsi"/>
          <w:lang w:val="en-GB"/>
        </w:rPr>
      </w:pPr>
      <w:proofErr w:type="spellStart"/>
      <w:r>
        <w:rPr>
          <w:rFonts w:asciiTheme="minorHAnsi" w:hAnsiTheme="minorHAnsi"/>
          <w:lang w:val="en-GB"/>
        </w:rPr>
        <w:t>customer_id</w:t>
      </w:r>
      <w:proofErr w:type="spellEnd"/>
      <w:r>
        <w:rPr>
          <w:rFonts w:asciiTheme="minorHAnsi" w:hAnsiTheme="minorHAnsi"/>
          <w:lang w:val="en-GB"/>
        </w:rPr>
        <w:t xml:space="preserve"> </w:t>
      </w:r>
      <w:proofErr w:type="gramStart"/>
      <w:r>
        <w:rPr>
          <w:rFonts w:asciiTheme="minorHAnsi" w:hAnsiTheme="minorHAnsi"/>
          <w:lang w:val="en-GB"/>
        </w:rPr>
        <w:t>CHAR(</w:t>
      </w:r>
      <w:proofErr w:type="gramEnd"/>
      <w:r>
        <w:rPr>
          <w:rFonts w:asciiTheme="minorHAnsi" w:hAnsiTheme="minorHAnsi"/>
          <w:lang w:val="en-GB"/>
        </w:rPr>
        <w:t>4) (</w:t>
      </w:r>
      <w:r w:rsidR="006566DA">
        <w:rPr>
          <w:rFonts w:asciiTheme="minorHAnsi" w:hAnsiTheme="minorHAnsi"/>
          <w:lang w:val="en-GB"/>
        </w:rPr>
        <w:t xml:space="preserve">PK, </w:t>
      </w:r>
      <w:r>
        <w:rPr>
          <w:rFonts w:asciiTheme="minorHAnsi" w:hAnsiTheme="minorHAnsi"/>
          <w:lang w:val="en-GB"/>
        </w:rPr>
        <w:t>FK)</w:t>
      </w:r>
    </w:p>
    <w:p w14:paraId="4297189C" w14:textId="593DAE7D" w:rsidR="00137D59" w:rsidRDefault="00137D59" w:rsidP="004F3039">
      <w:pPr>
        <w:rPr>
          <w:rFonts w:asciiTheme="minorHAnsi" w:hAnsiTheme="minorHAnsi"/>
          <w:lang w:val="en-GB"/>
        </w:rPr>
      </w:pPr>
      <w:proofErr w:type="spellStart"/>
      <w:r>
        <w:rPr>
          <w:rFonts w:asciiTheme="minorHAnsi" w:hAnsiTheme="minorHAnsi"/>
          <w:lang w:val="en-GB"/>
        </w:rPr>
        <w:t>contact_date</w:t>
      </w:r>
      <w:proofErr w:type="spellEnd"/>
      <w:r>
        <w:rPr>
          <w:rFonts w:asciiTheme="minorHAnsi" w:hAnsiTheme="minorHAnsi"/>
          <w:lang w:val="en-GB"/>
        </w:rPr>
        <w:t xml:space="preserve"> DATE (PK)</w:t>
      </w:r>
    </w:p>
    <w:p w14:paraId="0764F5A8" w14:textId="58271793" w:rsidR="00137D59" w:rsidRDefault="00137D59" w:rsidP="004F3039">
      <w:pPr>
        <w:rPr>
          <w:rFonts w:asciiTheme="minorHAnsi" w:hAnsiTheme="minorHAnsi"/>
          <w:lang w:val="en-GB"/>
        </w:rPr>
      </w:pPr>
      <w:proofErr w:type="spellStart"/>
      <w:r>
        <w:rPr>
          <w:rFonts w:asciiTheme="minorHAnsi" w:hAnsiTheme="minorHAnsi"/>
          <w:lang w:val="en-GB"/>
        </w:rPr>
        <w:t>contact_method</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sidR="00232637">
        <w:rPr>
          <w:rFonts w:asciiTheme="minorHAnsi" w:hAnsiTheme="minorHAnsi"/>
          <w:lang w:val="en-GB"/>
        </w:rPr>
        <w:t>5</w:t>
      </w:r>
      <w:r>
        <w:rPr>
          <w:rFonts w:asciiTheme="minorHAnsi" w:hAnsiTheme="minorHAnsi"/>
          <w:lang w:val="en-GB"/>
        </w:rPr>
        <w:t>0)</w:t>
      </w:r>
    </w:p>
    <w:p w14:paraId="612CBF81" w14:textId="62C5064F" w:rsidR="00137D59" w:rsidRDefault="00137D59" w:rsidP="004F3039">
      <w:pPr>
        <w:rPr>
          <w:rFonts w:asciiTheme="minorHAnsi" w:hAnsiTheme="minorHAnsi"/>
          <w:lang w:val="en-GB"/>
        </w:rPr>
      </w:pPr>
      <w:proofErr w:type="spellStart"/>
      <w:r>
        <w:rPr>
          <w:rFonts w:asciiTheme="minorHAnsi" w:hAnsiTheme="minorHAnsi"/>
          <w:lang w:val="en-GB"/>
        </w:rPr>
        <w:t>contact_details</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sidR="00232637">
        <w:rPr>
          <w:rFonts w:asciiTheme="minorHAnsi" w:hAnsiTheme="minorHAnsi"/>
          <w:lang w:val="en-GB"/>
        </w:rPr>
        <w:t>5</w:t>
      </w:r>
      <w:r>
        <w:rPr>
          <w:rFonts w:asciiTheme="minorHAnsi" w:hAnsiTheme="minorHAnsi"/>
          <w:lang w:val="en-GB"/>
        </w:rPr>
        <w:t>0)</w:t>
      </w:r>
    </w:p>
    <w:p w14:paraId="2552F8F8" w14:textId="7B25FD49" w:rsidR="005341CF" w:rsidRDefault="005341CF" w:rsidP="004F3039">
      <w:pPr>
        <w:rPr>
          <w:rFonts w:asciiTheme="minorHAnsi" w:hAnsiTheme="minorHAnsi"/>
          <w:lang w:val="en-GB"/>
        </w:rPr>
      </w:pPr>
    </w:p>
    <w:p w14:paraId="2C9578ED" w14:textId="77777777" w:rsidR="00DF298D" w:rsidRDefault="00DF298D" w:rsidP="004F3039">
      <w:pPr>
        <w:rPr>
          <w:rFonts w:asciiTheme="minorHAnsi" w:hAnsiTheme="minorHAnsi"/>
          <w:i/>
          <w:iCs/>
          <w:lang w:val="en-GB"/>
        </w:rPr>
      </w:pPr>
    </w:p>
    <w:p w14:paraId="7B72C663" w14:textId="3DEC4811" w:rsidR="005341CF" w:rsidRPr="002A2E3E" w:rsidRDefault="00A71E03" w:rsidP="004F3039">
      <w:pPr>
        <w:rPr>
          <w:rFonts w:asciiTheme="minorHAnsi" w:hAnsiTheme="minorHAnsi"/>
          <w:i/>
          <w:iCs/>
          <w:lang w:val="en-GB"/>
        </w:rPr>
      </w:pPr>
      <w:r>
        <w:rPr>
          <w:rFonts w:asciiTheme="minorHAnsi" w:hAnsiTheme="minorHAnsi"/>
          <w:i/>
          <w:iCs/>
          <w:lang w:val="en-GB"/>
        </w:rPr>
        <w:lastRenderedPageBreak/>
        <w:t>Explanation and a</w:t>
      </w:r>
      <w:r w:rsidR="005341CF" w:rsidRPr="002A2E3E">
        <w:rPr>
          <w:rFonts w:asciiTheme="minorHAnsi" w:hAnsiTheme="minorHAnsi"/>
          <w:i/>
          <w:iCs/>
          <w:lang w:val="en-GB"/>
        </w:rPr>
        <w:t>ssumptions:</w:t>
      </w:r>
    </w:p>
    <w:p w14:paraId="43AAD161" w14:textId="3B8FFEE8" w:rsidR="005341CF" w:rsidRDefault="005341CF" w:rsidP="004F3039">
      <w:pPr>
        <w:rPr>
          <w:rFonts w:asciiTheme="minorHAnsi" w:hAnsiTheme="minorHAnsi"/>
          <w:lang w:val="en-GB"/>
        </w:rPr>
      </w:pPr>
    </w:p>
    <w:p w14:paraId="26477B06" w14:textId="41D4972F" w:rsidR="006F7826" w:rsidRDefault="002E56A5"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I added </w:t>
      </w:r>
      <w:proofErr w:type="spellStart"/>
      <w:r w:rsidRPr="006F7826">
        <w:rPr>
          <w:rFonts w:asciiTheme="minorHAnsi" w:hAnsiTheme="minorHAnsi"/>
          <w:lang w:val="en-GB"/>
        </w:rPr>
        <w:t>staff_id</w:t>
      </w:r>
      <w:proofErr w:type="spellEnd"/>
      <w:r w:rsidRPr="006F7826">
        <w:rPr>
          <w:rFonts w:asciiTheme="minorHAnsi" w:hAnsiTheme="minorHAnsi"/>
          <w:lang w:val="en-GB"/>
        </w:rPr>
        <w:t xml:space="preserve"> and </w:t>
      </w:r>
      <w:proofErr w:type="spellStart"/>
      <w:r w:rsidRPr="006F7826">
        <w:rPr>
          <w:rFonts w:asciiTheme="minorHAnsi" w:hAnsiTheme="minorHAnsi"/>
          <w:lang w:val="en-GB"/>
        </w:rPr>
        <w:t>customer_id</w:t>
      </w:r>
      <w:proofErr w:type="spellEnd"/>
      <w:r w:rsidRPr="006F7826">
        <w:rPr>
          <w:rFonts w:asciiTheme="minorHAnsi" w:hAnsiTheme="minorHAnsi"/>
          <w:lang w:val="en-GB"/>
        </w:rPr>
        <w:t xml:space="preserve"> </w:t>
      </w:r>
      <w:r w:rsidR="00757D77">
        <w:rPr>
          <w:rFonts w:asciiTheme="minorHAnsi" w:hAnsiTheme="minorHAnsi"/>
          <w:lang w:val="en-GB"/>
        </w:rPr>
        <w:t xml:space="preserve">(instead of the names) </w:t>
      </w:r>
      <w:r w:rsidRPr="006F7826">
        <w:rPr>
          <w:rFonts w:asciiTheme="minorHAnsi" w:hAnsiTheme="minorHAnsi"/>
          <w:lang w:val="en-GB"/>
        </w:rPr>
        <w:t xml:space="preserve">and made them foreign keys to connect </w:t>
      </w:r>
      <w:r w:rsidR="006F7826" w:rsidRPr="006F7826">
        <w:rPr>
          <w:rFonts w:asciiTheme="minorHAnsi" w:hAnsiTheme="minorHAnsi"/>
          <w:lang w:val="en-GB"/>
        </w:rPr>
        <w:t>this table</w:t>
      </w:r>
      <w:r w:rsidRPr="006F7826">
        <w:rPr>
          <w:rFonts w:asciiTheme="minorHAnsi" w:hAnsiTheme="minorHAnsi"/>
          <w:lang w:val="en-GB"/>
        </w:rPr>
        <w:t xml:space="preserve"> to the Staff and Customer tables. </w:t>
      </w:r>
    </w:p>
    <w:p w14:paraId="0DC67AAE" w14:textId="169EC5B6" w:rsidR="006F7826" w:rsidRDefault="00232637"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I chose the combination of </w:t>
      </w:r>
      <w:proofErr w:type="spellStart"/>
      <w:r w:rsidRPr="006F7826">
        <w:rPr>
          <w:rFonts w:asciiTheme="minorHAnsi" w:hAnsiTheme="minorHAnsi"/>
          <w:lang w:val="en-GB"/>
        </w:rPr>
        <w:t>staff_id</w:t>
      </w:r>
      <w:proofErr w:type="spellEnd"/>
      <w:r w:rsidRPr="006F7826">
        <w:rPr>
          <w:rFonts w:asciiTheme="minorHAnsi" w:hAnsiTheme="minorHAnsi"/>
          <w:lang w:val="en-GB"/>
        </w:rPr>
        <w:t xml:space="preserve">, </w:t>
      </w:r>
      <w:proofErr w:type="spellStart"/>
      <w:r w:rsidRPr="006F7826">
        <w:rPr>
          <w:rFonts w:asciiTheme="minorHAnsi" w:hAnsiTheme="minorHAnsi"/>
          <w:lang w:val="en-GB"/>
        </w:rPr>
        <w:t>customer_id</w:t>
      </w:r>
      <w:proofErr w:type="spellEnd"/>
      <w:r w:rsidR="00825D0C">
        <w:rPr>
          <w:rFonts w:asciiTheme="minorHAnsi" w:hAnsiTheme="minorHAnsi"/>
          <w:lang w:val="en-GB"/>
        </w:rPr>
        <w:t>,</w:t>
      </w:r>
      <w:r w:rsidRPr="006F7826">
        <w:rPr>
          <w:rFonts w:asciiTheme="minorHAnsi" w:hAnsiTheme="minorHAnsi"/>
          <w:lang w:val="en-GB"/>
        </w:rPr>
        <w:t xml:space="preserve"> and </w:t>
      </w:r>
      <w:proofErr w:type="spellStart"/>
      <w:r w:rsidRPr="006F7826">
        <w:rPr>
          <w:rFonts w:asciiTheme="minorHAnsi" w:hAnsiTheme="minorHAnsi"/>
          <w:lang w:val="en-GB"/>
        </w:rPr>
        <w:t>contact_date</w:t>
      </w:r>
      <w:proofErr w:type="spellEnd"/>
      <w:r w:rsidRPr="006F7826">
        <w:rPr>
          <w:rFonts w:asciiTheme="minorHAnsi" w:hAnsiTheme="minorHAnsi"/>
          <w:lang w:val="en-GB"/>
        </w:rPr>
        <w:t xml:space="preserve"> as </w:t>
      </w:r>
      <w:r w:rsidR="00825D0C">
        <w:rPr>
          <w:rFonts w:asciiTheme="minorHAnsi" w:hAnsiTheme="minorHAnsi"/>
          <w:lang w:val="en-GB"/>
        </w:rPr>
        <w:t xml:space="preserve">the </w:t>
      </w:r>
      <w:r w:rsidRPr="006F7826">
        <w:rPr>
          <w:rFonts w:asciiTheme="minorHAnsi" w:hAnsiTheme="minorHAnsi"/>
          <w:lang w:val="en-GB"/>
        </w:rPr>
        <w:t xml:space="preserve">primary key because they </w:t>
      </w:r>
      <w:r w:rsidR="002E56A5" w:rsidRPr="006F7826">
        <w:rPr>
          <w:rFonts w:asciiTheme="minorHAnsi" w:hAnsiTheme="minorHAnsi"/>
          <w:lang w:val="en-GB"/>
        </w:rPr>
        <w:t xml:space="preserve">together </w:t>
      </w:r>
      <w:r w:rsidRPr="006F7826">
        <w:rPr>
          <w:rFonts w:asciiTheme="minorHAnsi" w:hAnsiTheme="minorHAnsi"/>
          <w:lang w:val="en-GB"/>
        </w:rPr>
        <w:t xml:space="preserve">uniquely identify </w:t>
      </w:r>
      <w:r w:rsidR="00757830">
        <w:rPr>
          <w:rFonts w:asciiTheme="minorHAnsi" w:hAnsiTheme="minorHAnsi"/>
          <w:lang w:val="en-GB"/>
        </w:rPr>
        <w:t xml:space="preserve">each </w:t>
      </w:r>
      <w:r w:rsidRPr="006F7826">
        <w:rPr>
          <w:rFonts w:asciiTheme="minorHAnsi" w:hAnsiTheme="minorHAnsi"/>
          <w:lang w:val="en-GB"/>
        </w:rPr>
        <w:t xml:space="preserve">record in the Contacts table. I assumed that if a customer has more than once contact with a staff member </w:t>
      </w:r>
      <w:r w:rsidR="002E56A5" w:rsidRPr="006F7826">
        <w:rPr>
          <w:rFonts w:asciiTheme="minorHAnsi" w:hAnsiTheme="minorHAnsi"/>
          <w:lang w:val="en-GB"/>
        </w:rPr>
        <w:t xml:space="preserve">on the same day it will still be recorded in only one record. </w:t>
      </w:r>
    </w:p>
    <w:p w14:paraId="1E32EDF0" w14:textId="1F474FA0" w:rsidR="00232637" w:rsidRPr="006F7826" w:rsidRDefault="006F7826" w:rsidP="006F7826">
      <w:pPr>
        <w:pStyle w:val="ListParagraph"/>
        <w:numPr>
          <w:ilvl w:val="0"/>
          <w:numId w:val="17"/>
        </w:numPr>
        <w:rPr>
          <w:rFonts w:asciiTheme="minorHAnsi" w:hAnsiTheme="minorHAnsi"/>
          <w:lang w:val="en-GB"/>
        </w:rPr>
      </w:pPr>
      <w:r w:rsidRPr="006F7826">
        <w:rPr>
          <w:rFonts w:asciiTheme="minorHAnsi" w:hAnsiTheme="minorHAnsi"/>
          <w:lang w:val="en-GB"/>
        </w:rPr>
        <w:t xml:space="preserve">I assumed that the contact method and the contact details never exceed 50 characters. </w:t>
      </w:r>
    </w:p>
    <w:p w14:paraId="435DFA5C" w14:textId="075A8021" w:rsidR="00137D59" w:rsidRDefault="00137D59" w:rsidP="004F3039">
      <w:pPr>
        <w:rPr>
          <w:rFonts w:asciiTheme="minorHAnsi" w:hAnsiTheme="minorHAnsi"/>
          <w:lang w:val="en-GB"/>
        </w:rPr>
      </w:pPr>
    </w:p>
    <w:p w14:paraId="35F22A43" w14:textId="6821C509" w:rsidR="00137D59" w:rsidRPr="005341CF" w:rsidRDefault="005341CF" w:rsidP="004F3039">
      <w:pPr>
        <w:rPr>
          <w:rFonts w:asciiTheme="minorHAnsi" w:hAnsiTheme="minorHAnsi"/>
          <w:b/>
          <w:bCs/>
          <w:lang w:val="en-GB"/>
        </w:rPr>
      </w:pPr>
      <w:r w:rsidRPr="005341CF">
        <w:rPr>
          <w:rFonts w:asciiTheme="minorHAnsi" w:hAnsiTheme="minorHAnsi"/>
          <w:b/>
          <w:bCs/>
          <w:lang w:val="en-GB"/>
        </w:rPr>
        <w:t>Customer</w:t>
      </w:r>
    </w:p>
    <w:p w14:paraId="65368D95" w14:textId="27772E83" w:rsidR="005341CF" w:rsidRDefault="005341CF" w:rsidP="004F3039">
      <w:pPr>
        <w:rPr>
          <w:rFonts w:asciiTheme="minorHAnsi" w:hAnsiTheme="minorHAnsi"/>
          <w:lang w:val="en-GB"/>
        </w:rPr>
      </w:pPr>
    </w:p>
    <w:p w14:paraId="224015C8" w14:textId="661E9775" w:rsidR="005341CF" w:rsidRDefault="005341CF" w:rsidP="004F3039">
      <w:pPr>
        <w:rPr>
          <w:rFonts w:asciiTheme="minorHAnsi" w:hAnsiTheme="minorHAnsi"/>
          <w:lang w:val="en-GB"/>
        </w:rPr>
      </w:pPr>
      <w:proofErr w:type="spellStart"/>
      <w:r>
        <w:rPr>
          <w:rFonts w:asciiTheme="minorHAnsi" w:hAnsiTheme="minorHAnsi"/>
          <w:lang w:val="en-GB"/>
        </w:rPr>
        <w:t>customer_id</w:t>
      </w:r>
      <w:proofErr w:type="spellEnd"/>
      <w:r>
        <w:rPr>
          <w:rFonts w:asciiTheme="minorHAnsi" w:hAnsiTheme="minorHAnsi"/>
          <w:lang w:val="en-GB"/>
        </w:rPr>
        <w:t xml:space="preserve"> </w:t>
      </w:r>
      <w:proofErr w:type="gramStart"/>
      <w:r>
        <w:rPr>
          <w:rFonts w:asciiTheme="minorHAnsi" w:hAnsiTheme="minorHAnsi"/>
          <w:lang w:val="en-GB"/>
        </w:rPr>
        <w:t>INT(</w:t>
      </w:r>
      <w:proofErr w:type="gramEnd"/>
      <w:r>
        <w:rPr>
          <w:rFonts w:asciiTheme="minorHAnsi" w:hAnsiTheme="minorHAnsi"/>
          <w:lang w:val="en-GB"/>
        </w:rPr>
        <w:t>6) (PK)</w:t>
      </w:r>
    </w:p>
    <w:p w14:paraId="759604BD" w14:textId="17559FE8" w:rsidR="005341CF" w:rsidRDefault="005341CF" w:rsidP="004F3039">
      <w:pPr>
        <w:rPr>
          <w:rFonts w:asciiTheme="minorHAnsi" w:hAnsiTheme="minorHAnsi"/>
          <w:lang w:val="en-GB"/>
        </w:rPr>
      </w:pPr>
      <w:proofErr w:type="spellStart"/>
      <w:r>
        <w:rPr>
          <w:rFonts w:asciiTheme="minorHAnsi" w:hAnsiTheme="minorHAnsi"/>
          <w:lang w:val="en-GB"/>
        </w:rPr>
        <w:t>customer_name</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sidR="00825D0C">
        <w:rPr>
          <w:rFonts w:asciiTheme="minorHAnsi" w:hAnsiTheme="minorHAnsi"/>
          <w:lang w:val="en-GB"/>
        </w:rPr>
        <w:t>255</w:t>
      </w:r>
      <w:r>
        <w:rPr>
          <w:rFonts w:asciiTheme="minorHAnsi" w:hAnsiTheme="minorHAnsi"/>
          <w:lang w:val="en-GB"/>
        </w:rPr>
        <w:t>)</w:t>
      </w:r>
    </w:p>
    <w:p w14:paraId="4F139736" w14:textId="489C5B2C" w:rsidR="005341CF" w:rsidRDefault="005341CF" w:rsidP="004F3039">
      <w:pPr>
        <w:rPr>
          <w:rFonts w:asciiTheme="minorHAnsi" w:hAnsiTheme="minorHAnsi"/>
          <w:lang w:val="en-GB"/>
        </w:rPr>
      </w:pPr>
      <w:proofErr w:type="spellStart"/>
      <w:r>
        <w:rPr>
          <w:rFonts w:asciiTheme="minorHAnsi" w:hAnsiTheme="minorHAnsi"/>
          <w:lang w:val="en-GB"/>
        </w:rPr>
        <w:t>customer_street</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sidR="00825D0C">
        <w:rPr>
          <w:rFonts w:asciiTheme="minorHAnsi" w:hAnsiTheme="minorHAnsi"/>
          <w:lang w:val="en-GB"/>
        </w:rPr>
        <w:t>70</w:t>
      </w:r>
      <w:r>
        <w:rPr>
          <w:rFonts w:asciiTheme="minorHAnsi" w:hAnsiTheme="minorHAnsi"/>
          <w:lang w:val="en-GB"/>
        </w:rPr>
        <w:t>)</w:t>
      </w:r>
    </w:p>
    <w:p w14:paraId="0B7E9A7E" w14:textId="4EBB0657" w:rsidR="005341CF" w:rsidRDefault="005341CF" w:rsidP="004F3039">
      <w:pPr>
        <w:rPr>
          <w:rFonts w:asciiTheme="minorHAnsi" w:hAnsiTheme="minorHAnsi"/>
          <w:lang w:val="en-GB"/>
        </w:rPr>
      </w:pPr>
      <w:proofErr w:type="spellStart"/>
      <w:r>
        <w:rPr>
          <w:rFonts w:asciiTheme="minorHAnsi" w:hAnsiTheme="minorHAnsi"/>
          <w:lang w:val="en-GB"/>
        </w:rPr>
        <w:t>customer_city</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sidR="00825D0C">
        <w:rPr>
          <w:rFonts w:asciiTheme="minorHAnsi" w:hAnsiTheme="minorHAnsi"/>
          <w:lang w:val="en-GB"/>
        </w:rPr>
        <w:t>70</w:t>
      </w:r>
      <w:r>
        <w:rPr>
          <w:rFonts w:asciiTheme="minorHAnsi" w:hAnsiTheme="minorHAnsi"/>
          <w:lang w:val="en-GB"/>
        </w:rPr>
        <w:t>)</w:t>
      </w:r>
    </w:p>
    <w:p w14:paraId="2F8CDB22" w14:textId="2C5A1317" w:rsidR="005341CF" w:rsidRDefault="005341CF" w:rsidP="004F3039">
      <w:pPr>
        <w:rPr>
          <w:rFonts w:asciiTheme="minorHAnsi" w:hAnsiTheme="minorHAnsi"/>
          <w:lang w:val="en-GB"/>
        </w:rPr>
      </w:pPr>
      <w:proofErr w:type="spellStart"/>
      <w:r>
        <w:rPr>
          <w:rFonts w:asciiTheme="minorHAnsi" w:hAnsiTheme="minorHAnsi"/>
          <w:lang w:val="en-GB"/>
        </w:rPr>
        <w:t>customer_postal_code</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8)</w:t>
      </w:r>
    </w:p>
    <w:p w14:paraId="332549A9" w14:textId="169B23D6" w:rsidR="005341CF" w:rsidRDefault="005341CF" w:rsidP="004F3039">
      <w:pPr>
        <w:rPr>
          <w:rFonts w:asciiTheme="minorHAnsi" w:hAnsiTheme="minorHAnsi"/>
          <w:lang w:val="en-GB"/>
        </w:rPr>
      </w:pPr>
      <w:proofErr w:type="spellStart"/>
      <w:r>
        <w:rPr>
          <w:rFonts w:asciiTheme="minorHAnsi" w:hAnsiTheme="minorHAnsi"/>
          <w:lang w:val="en-GB"/>
        </w:rPr>
        <w:t>customer_country</w:t>
      </w:r>
      <w:proofErr w:type="spellEnd"/>
      <w:r>
        <w:rPr>
          <w:rFonts w:asciiTheme="minorHAnsi" w:hAnsiTheme="minorHAnsi"/>
          <w:lang w:val="en-GB"/>
        </w:rPr>
        <w:t xml:space="preserve"> </w:t>
      </w:r>
      <w:proofErr w:type="gramStart"/>
      <w:r>
        <w:rPr>
          <w:rFonts w:asciiTheme="minorHAnsi" w:hAnsiTheme="minorHAnsi"/>
          <w:lang w:val="en-GB"/>
        </w:rPr>
        <w:t>CHAR(</w:t>
      </w:r>
      <w:proofErr w:type="gramEnd"/>
      <w:r>
        <w:rPr>
          <w:rFonts w:asciiTheme="minorHAnsi" w:hAnsiTheme="minorHAnsi"/>
          <w:lang w:val="en-GB"/>
        </w:rPr>
        <w:t>2)</w:t>
      </w:r>
    </w:p>
    <w:p w14:paraId="165A56D3" w14:textId="32735C80" w:rsidR="005341CF" w:rsidRDefault="005341CF" w:rsidP="004F3039">
      <w:pPr>
        <w:rPr>
          <w:rFonts w:asciiTheme="minorHAnsi" w:hAnsiTheme="minorHAnsi"/>
          <w:lang w:val="en-GB"/>
        </w:rPr>
      </w:pPr>
      <w:proofErr w:type="spellStart"/>
      <w:r>
        <w:rPr>
          <w:rFonts w:asciiTheme="minorHAnsi" w:hAnsiTheme="minorHAnsi"/>
          <w:lang w:val="en-GB"/>
        </w:rPr>
        <w:t>customer_freq_of_purchase_feb_may</w:t>
      </w:r>
      <w:proofErr w:type="spellEnd"/>
      <w:r>
        <w:rPr>
          <w:rFonts w:asciiTheme="minorHAnsi" w:hAnsiTheme="minorHAnsi"/>
          <w:lang w:val="en-GB"/>
        </w:rPr>
        <w:t xml:space="preserve"> </w:t>
      </w:r>
      <w:proofErr w:type="gramStart"/>
      <w:r>
        <w:rPr>
          <w:rFonts w:asciiTheme="minorHAnsi" w:hAnsiTheme="minorHAnsi"/>
          <w:lang w:val="en-GB"/>
        </w:rPr>
        <w:t>INT(</w:t>
      </w:r>
      <w:proofErr w:type="gramEnd"/>
      <w:r w:rsidR="00757D77">
        <w:rPr>
          <w:rFonts w:asciiTheme="minorHAnsi" w:hAnsiTheme="minorHAnsi"/>
          <w:lang w:val="en-GB"/>
        </w:rPr>
        <w:t>3</w:t>
      </w:r>
      <w:r>
        <w:rPr>
          <w:rFonts w:asciiTheme="minorHAnsi" w:hAnsiTheme="minorHAnsi"/>
          <w:lang w:val="en-GB"/>
        </w:rPr>
        <w:t>)</w:t>
      </w:r>
    </w:p>
    <w:p w14:paraId="35461D0F" w14:textId="0866DD8D" w:rsidR="005341CF" w:rsidRDefault="005341CF" w:rsidP="004F3039">
      <w:pPr>
        <w:rPr>
          <w:rFonts w:asciiTheme="minorHAnsi" w:hAnsiTheme="minorHAnsi"/>
          <w:lang w:val="en-GB"/>
        </w:rPr>
      </w:pPr>
      <w:proofErr w:type="spellStart"/>
      <w:r>
        <w:rPr>
          <w:rFonts w:asciiTheme="minorHAnsi" w:hAnsiTheme="minorHAnsi"/>
          <w:lang w:val="en-GB"/>
        </w:rPr>
        <w:t>customer_min_purchase</w:t>
      </w:r>
      <w:proofErr w:type="spellEnd"/>
      <w:r>
        <w:rPr>
          <w:rFonts w:asciiTheme="minorHAnsi" w:hAnsiTheme="minorHAnsi"/>
          <w:lang w:val="en-GB"/>
        </w:rPr>
        <w:t xml:space="preserve"> </w:t>
      </w:r>
      <w:proofErr w:type="gramStart"/>
      <w:r>
        <w:rPr>
          <w:rFonts w:asciiTheme="minorHAnsi" w:hAnsiTheme="minorHAnsi"/>
          <w:lang w:val="en-GB"/>
        </w:rPr>
        <w:t>DOUBLE(</w:t>
      </w:r>
      <w:proofErr w:type="gramEnd"/>
      <w:r w:rsidR="002A2E3E">
        <w:rPr>
          <w:rFonts w:asciiTheme="minorHAnsi" w:hAnsiTheme="minorHAnsi"/>
          <w:lang w:val="en-GB"/>
        </w:rPr>
        <w:t>3, 2)</w:t>
      </w:r>
    </w:p>
    <w:p w14:paraId="38C327EA" w14:textId="1AD9B0A3" w:rsidR="005341CF" w:rsidRDefault="005341CF" w:rsidP="004F3039">
      <w:pPr>
        <w:rPr>
          <w:rFonts w:asciiTheme="minorHAnsi" w:hAnsiTheme="minorHAnsi"/>
          <w:lang w:val="en-GB"/>
        </w:rPr>
      </w:pPr>
      <w:proofErr w:type="spellStart"/>
      <w:r>
        <w:rPr>
          <w:rFonts w:asciiTheme="minorHAnsi" w:hAnsiTheme="minorHAnsi"/>
          <w:lang w:val="en-GB"/>
        </w:rPr>
        <w:t>customer_max_purchase</w:t>
      </w:r>
      <w:proofErr w:type="spellEnd"/>
      <w:r>
        <w:rPr>
          <w:rFonts w:asciiTheme="minorHAnsi" w:hAnsiTheme="minorHAnsi"/>
          <w:lang w:val="en-GB"/>
        </w:rPr>
        <w:t xml:space="preserve"> </w:t>
      </w:r>
      <w:proofErr w:type="gramStart"/>
      <w:r w:rsidR="002A2E3E">
        <w:rPr>
          <w:rFonts w:asciiTheme="minorHAnsi" w:hAnsiTheme="minorHAnsi"/>
          <w:lang w:val="en-GB"/>
        </w:rPr>
        <w:t>DOUBLE(</w:t>
      </w:r>
      <w:proofErr w:type="gramEnd"/>
      <w:r w:rsidR="002A2E3E">
        <w:rPr>
          <w:rFonts w:asciiTheme="minorHAnsi" w:hAnsiTheme="minorHAnsi"/>
          <w:lang w:val="en-GB"/>
        </w:rPr>
        <w:t>3, 2)</w:t>
      </w:r>
    </w:p>
    <w:p w14:paraId="6F52FC6A" w14:textId="5DAA5323" w:rsidR="002A2E3E" w:rsidRDefault="002A2E3E" w:rsidP="004F3039">
      <w:pPr>
        <w:rPr>
          <w:rFonts w:asciiTheme="minorHAnsi" w:hAnsiTheme="minorHAnsi"/>
          <w:lang w:val="en-GB"/>
        </w:rPr>
      </w:pPr>
    </w:p>
    <w:p w14:paraId="6A443D74" w14:textId="66EE388D" w:rsidR="002A2E3E" w:rsidRPr="002A2E3E" w:rsidRDefault="00CD3199" w:rsidP="004F3039">
      <w:pPr>
        <w:rPr>
          <w:rFonts w:asciiTheme="minorHAnsi" w:hAnsiTheme="minorHAnsi"/>
          <w:i/>
          <w:iCs/>
          <w:lang w:val="en-GB"/>
        </w:rPr>
      </w:pPr>
      <w:r>
        <w:rPr>
          <w:rFonts w:asciiTheme="minorHAnsi" w:hAnsiTheme="minorHAnsi"/>
          <w:i/>
          <w:iCs/>
          <w:lang w:val="en-GB"/>
        </w:rPr>
        <w:t>Explanation and a</w:t>
      </w:r>
      <w:r w:rsidR="002A2E3E" w:rsidRPr="002A2E3E">
        <w:rPr>
          <w:rFonts w:asciiTheme="minorHAnsi" w:hAnsiTheme="minorHAnsi"/>
          <w:i/>
          <w:iCs/>
          <w:lang w:val="en-GB"/>
        </w:rPr>
        <w:t>ssumptions:</w:t>
      </w:r>
    </w:p>
    <w:p w14:paraId="57DAD2E5" w14:textId="00D96F91" w:rsidR="002A2E3E" w:rsidRDefault="002A2E3E" w:rsidP="004F3039">
      <w:pPr>
        <w:rPr>
          <w:rFonts w:asciiTheme="minorHAnsi" w:hAnsiTheme="minorHAnsi"/>
          <w:lang w:val="en-GB"/>
        </w:rPr>
      </w:pPr>
    </w:p>
    <w:p w14:paraId="2D701FDF" w14:textId="31A4D870" w:rsidR="00714D3F" w:rsidRDefault="00714D3F" w:rsidP="00714D3F">
      <w:pPr>
        <w:pStyle w:val="ListParagraph"/>
        <w:numPr>
          <w:ilvl w:val="0"/>
          <w:numId w:val="17"/>
        </w:numPr>
        <w:rPr>
          <w:rFonts w:asciiTheme="minorHAnsi" w:hAnsiTheme="minorHAnsi"/>
          <w:lang w:val="en-GB"/>
        </w:rPr>
      </w:pPr>
      <w:r w:rsidRPr="006F7826">
        <w:rPr>
          <w:rFonts w:asciiTheme="minorHAnsi" w:hAnsiTheme="minorHAnsi"/>
          <w:lang w:val="en-GB"/>
        </w:rPr>
        <w:t xml:space="preserve">I chose </w:t>
      </w:r>
      <w:proofErr w:type="spellStart"/>
      <w:r>
        <w:rPr>
          <w:rFonts w:asciiTheme="minorHAnsi" w:hAnsiTheme="minorHAnsi"/>
          <w:lang w:val="en-GB"/>
        </w:rPr>
        <w:t>customer_id</w:t>
      </w:r>
      <w:proofErr w:type="spellEnd"/>
      <w:r w:rsidRPr="006F7826">
        <w:rPr>
          <w:rFonts w:asciiTheme="minorHAnsi" w:hAnsiTheme="minorHAnsi"/>
          <w:lang w:val="en-GB"/>
        </w:rPr>
        <w:t xml:space="preserve"> as the primary key</w:t>
      </w:r>
      <w:r w:rsidR="00825D0C">
        <w:rPr>
          <w:rFonts w:asciiTheme="minorHAnsi" w:hAnsiTheme="minorHAnsi"/>
          <w:lang w:val="en-GB"/>
        </w:rPr>
        <w:t xml:space="preserve"> </w:t>
      </w:r>
      <w:r w:rsidRPr="006F7826">
        <w:rPr>
          <w:rFonts w:asciiTheme="minorHAnsi" w:hAnsiTheme="minorHAnsi"/>
          <w:lang w:val="en-GB"/>
        </w:rPr>
        <w:t xml:space="preserve">because each </w:t>
      </w:r>
      <w:r>
        <w:rPr>
          <w:rFonts w:asciiTheme="minorHAnsi" w:hAnsiTheme="minorHAnsi"/>
          <w:lang w:val="en-GB"/>
        </w:rPr>
        <w:t xml:space="preserve">customer </w:t>
      </w:r>
      <w:r w:rsidRPr="006F7826">
        <w:rPr>
          <w:rFonts w:asciiTheme="minorHAnsi" w:hAnsiTheme="minorHAnsi"/>
          <w:lang w:val="en-GB"/>
        </w:rPr>
        <w:t xml:space="preserve">ID uniquely identifies </w:t>
      </w:r>
      <w:proofErr w:type="gramStart"/>
      <w:r w:rsidR="00757830">
        <w:rPr>
          <w:rFonts w:asciiTheme="minorHAnsi" w:hAnsiTheme="minorHAnsi"/>
          <w:lang w:val="en-GB"/>
        </w:rPr>
        <w:t xml:space="preserve">a </w:t>
      </w:r>
      <w:r w:rsidRPr="006F7826">
        <w:rPr>
          <w:rFonts w:asciiTheme="minorHAnsi" w:hAnsiTheme="minorHAnsi"/>
          <w:lang w:val="en-GB"/>
        </w:rPr>
        <w:t xml:space="preserve"> record</w:t>
      </w:r>
      <w:proofErr w:type="gramEnd"/>
      <w:r w:rsidRPr="006F7826">
        <w:rPr>
          <w:rFonts w:asciiTheme="minorHAnsi" w:hAnsiTheme="minorHAnsi"/>
          <w:lang w:val="en-GB"/>
        </w:rPr>
        <w:t xml:space="preserve"> in the </w:t>
      </w:r>
      <w:r>
        <w:rPr>
          <w:rFonts w:asciiTheme="minorHAnsi" w:hAnsiTheme="minorHAnsi"/>
          <w:lang w:val="en-GB"/>
        </w:rPr>
        <w:t>Customer</w:t>
      </w:r>
      <w:r w:rsidRPr="006F7826">
        <w:rPr>
          <w:rFonts w:asciiTheme="minorHAnsi" w:hAnsiTheme="minorHAnsi"/>
          <w:lang w:val="en-GB"/>
        </w:rPr>
        <w:t xml:space="preserve"> table.</w:t>
      </w:r>
    </w:p>
    <w:p w14:paraId="310BD0D9" w14:textId="21E43C88" w:rsidR="00714D3F" w:rsidRDefault="00CD3199" w:rsidP="00714D3F">
      <w:pPr>
        <w:pStyle w:val="ListParagraph"/>
        <w:numPr>
          <w:ilvl w:val="0"/>
          <w:numId w:val="17"/>
        </w:numPr>
        <w:rPr>
          <w:rFonts w:asciiTheme="minorHAnsi" w:hAnsiTheme="minorHAnsi"/>
          <w:lang w:val="en-GB"/>
        </w:rPr>
      </w:pPr>
      <w:r>
        <w:rPr>
          <w:rFonts w:asciiTheme="minorHAnsi" w:hAnsiTheme="minorHAnsi"/>
          <w:lang w:val="en-GB"/>
        </w:rPr>
        <w:t xml:space="preserve">I assumed that: a postal code is </w:t>
      </w:r>
      <w:r w:rsidR="000F4079">
        <w:rPr>
          <w:rFonts w:asciiTheme="minorHAnsi" w:hAnsiTheme="minorHAnsi"/>
          <w:lang w:val="en-GB"/>
        </w:rPr>
        <w:t>never more than 8</w:t>
      </w:r>
      <w:r>
        <w:rPr>
          <w:rFonts w:asciiTheme="minorHAnsi" w:hAnsiTheme="minorHAnsi"/>
          <w:lang w:val="en-GB"/>
        </w:rPr>
        <w:t xml:space="preserve"> characters, a country code is always 2 characters, a customer name never exceeds </w:t>
      </w:r>
      <w:r w:rsidR="00825D0C">
        <w:rPr>
          <w:rFonts w:asciiTheme="minorHAnsi" w:hAnsiTheme="minorHAnsi"/>
          <w:lang w:val="en-GB"/>
        </w:rPr>
        <w:t>255</w:t>
      </w:r>
      <w:r>
        <w:rPr>
          <w:rFonts w:asciiTheme="minorHAnsi" w:hAnsiTheme="minorHAnsi"/>
          <w:lang w:val="en-GB"/>
        </w:rPr>
        <w:t xml:space="preserve"> characters</w:t>
      </w:r>
      <w:r w:rsidR="00825D0C">
        <w:rPr>
          <w:rFonts w:asciiTheme="minorHAnsi" w:hAnsiTheme="minorHAnsi"/>
          <w:lang w:val="en-GB"/>
        </w:rPr>
        <w:t>,</w:t>
      </w:r>
      <w:r w:rsidR="00757830">
        <w:rPr>
          <w:rFonts w:asciiTheme="minorHAnsi" w:hAnsiTheme="minorHAnsi"/>
          <w:lang w:val="en-GB"/>
        </w:rPr>
        <w:t xml:space="preserve"> and</w:t>
      </w:r>
      <w:r>
        <w:rPr>
          <w:rFonts w:asciiTheme="minorHAnsi" w:hAnsiTheme="minorHAnsi"/>
          <w:lang w:val="en-GB"/>
        </w:rPr>
        <w:t xml:space="preserve"> street and city both never exceed </w:t>
      </w:r>
      <w:r w:rsidR="00825D0C">
        <w:rPr>
          <w:rFonts w:asciiTheme="minorHAnsi" w:hAnsiTheme="minorHAnsi"/>
          <w:lang w:val="en-GB"/>
        </w:rPr>
        <w:t>70</w:t>
      </w:r>
      <w:r>
        <w:rPr>
          <w:rFonts w:asciiTheme="minorHAnsi" w:hAnsiTheme="minorHAnsi"/>
          <w:lang w:val="en-GB"/>
        </w:rPr>
        <w:t xml:space="preserve"> characters</w:t>
      </w:r>
      <w:r w:rsidR="000F4079">
        <w:rPr>
          <w:rFonts w:asciiTheme="minorHAnsi" w:hAnsiTheme="minorHAnsi"/>
          <w:lang w:val="en-GB"/>
        </w:rPr>
        <w:t xml:space="preserve">. Also, I assumed that no customer buys more than 999 products worth in total </w:t>
      </w:r>
      <w:r w:rsidR="000F4079" w:rsidRPr="000F4079">
        <w:rPr>
          <w:rFonts w:asciiTheme="minorHAnsi" w:hAnsiTheme="minorHAnsi"/>
          <w:lang w:val="en-GB"/>
        </w:rPr>
        <w:t>£</w:t>
      </w:r>
      <w:r w:rsidR="000F4079">
        <w:rPr>
          <w:rFonts w:asciiTheme="minorHAnsi" w:hAnsiTheme="minorHAnsi"/>
          <w:lang w:val="en-GB"/>
        </w:rPr>
        <w:t>999.99.</w:t>
      </w:r>
    </w:p>
    <w:p w14:paraId="3CD989CC" w14:textId="2496BDFC" w:rsidR="00E342CC" w:rsidRDefault="00E342CC" w:rsidP="004F3039">
      <w:pPr>
        <w:rPr>
          <w:rFonts w:asciiTheme="minorHAnsi" w:hAnsiTheme="minorHAnsi"/>
          <w:lang w:val="en-GB"/>
        </w:rPr>
      </w:pPr>
    </w:p>
    <w:p w14:paraId="460331EE" w14:textId="77777777" w:rsidR="004901A1" w:rsidRDefault="004901A1" w:rsidP="004F3039">
      <w:pPr>
        <w:rPr>
          <w:rFonts w:asciiTheme="minorHAnsi" w:hAnsiTheme="minorHAnsi"/>
          <w:lang w:val="en-GB"/>
        </w:rPr>
      </w:pPr>
    </w:p>
    <w:p w14:paraId="045E6DD9" w14:textId="1BDADF22" w:rsidR="00BB4906" w:rsidRPr="00BB4906" w:rsidRDefault="00BB4906" w:rsidP="004F3039">
      <w:pPr>
        <w:rPr>
          <w:rFonts w:asciiTheme="minorHAnsi" w:hAnsiTheme="minorHAnsi"/>
          <w:b/>
          <w:bCs/>
          <w:lang w:val="en-GB"/>
        </w:rPr>
      </w:pPr>
      <w:r w:rsidRPr="00BB4906">
        <w:rPr>
          <w:rFonts w:asciiTheme="minorHAnsi" w:hAnsiTheme="minorHAnsi"/>
          <w:b/>
          <w:bCs/>
          <w:lang w:val="en-GB"/>
        </w:rPr>
        <w:t>Production</w:t>
      </w:r>
    </w:p>
    <w:p w14:paraId="36AEC90F" w14:textId="6A6416A5" w:rsidR="00BB4906" w:rsidRDefault="00BB4906" w:rsidP="004F3039">
      <w:pPr>
        <w:rPr>
          <w:rFonts w:asciiTheme="minorHAnsi" w:hAnsiTheme="minorHAnsi"/>
          <w:lang w:val="en-GB"/>
        </w:rPr>
      </w:pPr>
    </w:p>
    <w:p w14:paraId="1CC59BC0" w14:textId="2791EF51" w:rsidR="00BB4906" w:rsidRDefault="00BB4906" w:rsidP="004F3039">
      <w:pPr>
        <w:rPr>
          <w:rFonts w:asciiTheme="minorHAnsi" w:hAnsiTheme="minorHAnsi"/>
          <w:lang w:val="en-GB"/>
        </w:rPr>
      </w:pPr>
      <w:proofErr w:type="spellStart"/>
      <w:r>
        <w:rPr>
          <w:rFonts w:asciiTheme="minorHAnsi" w:hAnsiTheme="minorHAnsi"/>
          <w:lang w:val="en-GB"/>
        </w:rPr>
        <w:t>product_code</w:t>
      </w:r>
      <w:proofErr w:type="spellEnd"/>
      <w:r>
        <w:rPr>
          <w:rFonts w:asciiTheme="minorHAnsi" w:hAnsiTheme="minorHAnsi"/>
          <w:lang w:val="en-GB"/>
        </w:rPr>
        <w:t xml:space="preserve"> </w:t>
      </w:r>
      <w:proofErr w:type="gramStart"/>
      <w:r>
        <w:rPr>
          <w:rFonts w:asciiTheme="minorHAnsi" w:hAnsiTheme="minorHAnsi"/>
          <w:lang w:val="en-GB"/>
        </w:rPr>
        <w:t>CHAR(</w:t>
      </w:r>
      <w:proofErr w:type="gramEnd"/>
      <w:r w:rsidR="004901A1">
        <w:rPr>
          <w:rFonts w:asciiTheme="minorHAnsi" w:hAnsiTheme="minorHAnsi"/>
          <w:lang w:val="en-GB"/>
        </w:rPr>
        <w:t>5</w:t>
      </w:r>
      <w:r>
        <w:rPr>
          <w:rFonts w:asciiTheme="minorHAnsi" w:hAnsiTheme="minorHAnsi"/>
          <w:lang w:val="en-GB"/>
        </w:rPr>
        <w:t>) (PK)</w:t>
      </w:r>
    </w:p>
    <w:p w14:paraId="52CB255D" w14:textId="36BC6259" w:rsidR="00BB4906" w:rsidRDefault="00BB4906" w:rsidP="004F3039">
      <w:pPr>
        <w:rPr>
          <w:rFonts w:asciiTheme="minorHAnsi" w:hAnsiTheme="minorHAnsi"/>
          <w:lang w:val="en-GB"/>
        </w:rPr>
      </w:pPr>
      <w:proofErr w:type="spellStart"/>
      <w:r>
        <w:rPr>
          <w:rFonts w:asciiTheme="minorHAnsi" w:hAnsiTheme="minorHAnsi"/>
          <w:lang w:val="en-GB"/>
        </w:rPr>
        <w:t>product_category</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20)</w:t>
      </w:r>
    </w:p>
    <w:p w14:paraId="7415CA2B" w14:textId="333CE495" w:rsidR="00BB4906" w:rsidRDefault="00BB4906" w:rsidP="004F3039">
      <w:pPr>
        <w:rPr>
          <w:rFonts w:asciiTheme="minorHAnsi" w:hAnsiTheme="minorHAnsi"/>
          <w:lang w:val="en-GB"/>
        </w:rPr>
      </w:pPr>
      <w:proofErr w:type="spellStart"/>
      <w:r>
        <w:rPr>
          <w:rFonts w:asciiTheme="minorHAnsi" w:hAnsiTheme="minorHAnsi"/>
          <w:lang w:val="en-GB"/>
        </w:rPr>
        <w:t>product_description</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20)</w:t>
      </w:r>
    </w:p>
    <w:p w14:paraId="4219F35B" w14:textId="329A6394" w:rsidR="00BB4906" w:rsidRDefault="00BB4906" w:rsidP="004F3039">
      <w:pPr>
        <w:rPr>
          <w:rFonts w:asciiTheme="minorHAnsi" w:hAnsiTheme="minorHAnsi"/>
          <w:lang w:val="en-GB"/>
        </w:rPr>
      </w:pPr>
      <w:proofErr w:type="spellStart"/>
      <w:r>
        <w:rPr>
          <w:rFonts w:asciiTheme="minorHAnsi" w:hAnsiTheme="minorHAnsi"/>
          <w:lang w:val="en-GB"/>
        </w:rPr>
        <w:t>product_age</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4)</w:t>
      </w:r>
    </w:p>
    <w:p w14:paraId="67EAE068" w14:textId="35FAB1FA" w:rsidR="00BB4906" w:rsidRDefault="00BB4906" w:rsidP="004F3039">
      <w:pPr>
        <w:rPr>
          <w:rFonts w:asciiTheme="minorHAnsi" w:hAnsiTheme="minorHAnsi"/>
          <w:lang w:val="en-GB"/>
        </w:rPr>
      </w:pPr>
      <w:proofErr w:type="spellStart"/>
      <w:r>
        <w:rPr>
          <w:rFonts w:asciiTheme="minorHAnsi" w:hAnsiTheme="minorHAnsi"/>
          <w:lang w:val="en-GB"/>
        </w:rPr>
        <w:t>product_size</w:t>
      </w:r>
      <w:proofErr w:type="spellEnd"/>
      <w:r>
        <w:rPr>
          <w:rFonts w:asciiTheme="minorHAnsi" w:hAnsiTheme="minorHAnsi"/>
          <w:lang w:val="en-GB"/>
        </w:rPr>
        <w:t xml:space="preserve"> </w:t>
      </w:r>
      <w:proofErr w:type="gramStart"/>
      <w:r w:rsidR="00E342CC">
        <w:rPr>
          <w:rFonts w:asciiTheme="minorHAnsi" w:hAnsiTheme="minorHAnsi"/>
          <w:lang w:val="en-GB"/>
        </w:rPr>
        <w:t>DOUBLE(</w:t>
      </w:r>
      <w:proofErr w:type="gramEnd"/>
      <w:r w:rsidR="00E342CC">
        <w:rPr>
          <w:rFonts w:asciiTheme="minorHAnsi" w:hAnsiTheme="minorHAnsi"/>
          <w:lang w:val="en-GB"/>
        </w:rPr>
        <w:t xml:space="preserve">2, </w:t>
      </w:r>
      <w:r w:rsidR="009031D0">
        <w:rPr>
          <w:rFonts w:asciiTheme="minorHAnsi" w:hAnsiTheme="minorHAnsi"/>
          <w:lang w:val="en-GB"/>
        </w:rPr>
        <w:t>2</w:t>
      </w:r>
      <w:r w:rsidR="00E342CC">
        <w:rPr>
          <w:rFonts w:asciiTheme="minorHAnsi" w:hAnsiTheme="minorHAnsi"/>
          <w:lang w:val="en-GB"/>
        </w:rPr>
        <w:t>)</w:t>
      </w:r>
    </w:p>
    <w:p w14:paraId="5AE97D30" w14:textId="088E37B8" w:rsidR="009031D0" w:rsidRDefault="001E49BE" w:rsidP="004F3039">
      <w:pPr>
        <w:rPr>
          <w:rFonts w:asciiTheme="minorHAnsi" w:hAnsiTheme="minorHAnsi"/>
          <w:lang w:val="en-GB"/>
        </w:rPr>
      </w:pPr>
      <w:proofErr w:type="spellStart"/>
      <w:r>
        <w:rPr>
          <w:rFonts w:asciiTheme="minorHAnsi" w:hAnsiTheme="minorHAnsi"/>
          <w:lang w:val="en-GB"/>
        </w:rPr>
        <w:t>product_color</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10)</w:t>
      </w:r>
    </w:p>
    <w:p w14:paraId="52FC39AD" w14:textId="4D61BF7E" w:rsidR="001E49BE" w:rsidRDefault="001E49BE" w:rsidP="004F3039">
      <w:pPr>
        <w:rPr>
          <w:rFonts w:asciiTheme="minorHAnsi" w:hAnsiTheme="minorHAnsi"/>
          <w:lang w:val="en-GB"/>
        </w:rPr>
      </w:pPr>
      <w:r>
        <w:rPr>
          <w:rFonts w:asciiTheme="minorHAnsi" w:hAnsiTheme="minorHAnsi"/>
          <w:lang w:val="en-GB"/>
        </w:rPr>
        <w:t xml:space="preserve">product_est_production_2019 </w:t>
      </w:r>
      <w:proofErr w:type="gramStart"/>
      <w:r>
        <w:rPr>
          <w:rFonts w:asciiTheme="minorHAnsi" w:hAnsiTheme="minorHAnsi"/>
          <w:lang w:val="en-GB"/>
        </w:rPr>
        <w:t>INT(</w:t>
      </w:r>
      <w:proofErr w:type="gramEnd"/>
      <w:r>
        <w:rPr>
          <w:rFonts w:asciiTheme="minorHAnsi" w:hAnsiTheme="minorHAnsi"/>
          <w:lang w:val="en-GB"/>
        </w:rPr>
        <w:t>4)</w:t>
      </w:r>
    </w:p>
    <w:p w14:paraId="72FEDFAB" w14:textId="56582576" w:rsidR="001E49BE" w:rsidRDefault="001E49BE" w:rsidP="004F3039">
      <w:pPr>
        <w:rPr>
          <w:rFonts w:asciiTheme="minorHAnsi" w:hAnsiTheme="minorHAnsi"/>
          <w:lang w:val="en-GB"/>
        </w:rPr>
      </w:pPr>
      <w:r>
        <w:rPr>
          <w:rFonts w:asciiTheme="minorHAnsi" w:hAnsiTheme="minorHAnsi"/>
          <w:lang w:val="en-GB"/>
        </w:rPr>
        <w:t xml:space="preserve">product_quantity_produced_upto_jan2019 </w:t>
      </w:r>
      <w:proofErr w:type="gramStart"/>
      <w:r>
        <w:rPr>
          <w:rFonts w:asciiTheme="minorHAnsi" w:hAnsiTheme="minorHAnsi"/>
          <w:lang w:val="en-GB"/>
        </w:rPr>
        <w:t>INT(</w:t>
      </w:r>
      <w:proofErr w:type="gramEnd"/>
      <w:r>
        <w:rPr>
          <w:rFonts w:asciiTheme="minorHAnsi" w:hAnsiTheme="minorHAnsi"/>
          <w:lang w:val="en-GB"/>
        </w:rPr>
        <w:t>4)</w:t>
      </w:r>
    </w:p>
    <w:p w14:paraId="0EA21283" w14:textId="1B92E616" w:rsidR="001E49BE" w:rsidRDefault="001E49BE" w:rsidP="004F3039">
      <w:pPr>
        <w:rPr>
          <w:rFonts w:asciiTheme="minorHAnsi" w:hAnsiTheme="minorHAnsi"/>
          <w:lang w:val="en-GB"/>
        </w:rPr>
      </w:pPr>
      <w:r>
        <w:rPr>
          <w:rFonts w:asciiTheme="minorHAnsi" w:hAnsiTheme="minorHAnsi"/>
          <w:lang w:val="en-GB"/>
        </w:rPr>
        <w:t xml:space="preserve">product_cost_per_unit_2019 </w:t>
      </w:r>
      <w:proofErr w:type="gramStart"/>
      <w:r>
        <w:rPr>
          <w:rFonts w:asciiTheme="minorHAnsi" w:hAnsiTheme="minorHAnsi"/>
          <w:lang w:val="en-GB"/>
        </w:rPr>
        <w:t>DOUBLE(</w:t>
      </w:r>
      <w:proofErr w:type="gramEnd"/>
      <w:r>
        <w:rPr>
          <w:rFonts w:asciiTheme="minorHAnsi" w:hAnsiTheme="minorHAnsi"/>
          <w:lang w:val="en-GB"/>
        </w:rPr>
        <w:t>2,2)</w:t>
      </w:r>
    </w:p>
    <w:p w14:paraId="6D919A0E" w14:textId="19024C89" w:rsidR="001E49BE" w:rsidRDefault="001E49BE" w:rsidP="004F3039">
      <w:pPr>
        <w:rPr>
          <w:rFonts w:asciiTheme="minorHAnsi" w:hAnsiTheme="minorHAnsi"/>
          <w:lang w:val="en-GB"/>
        </w:rPr>
      </w:pPr>
      <w:proofErr w:type="spellStart"/>
      <w:r>
        <w:rPr>
          <w:rFonts w:asciiTheme="minorHAnsi" w:hAnsiTheme="minorHAnsi"/>
          <w:lang w:val="en-GB"/>
        </w:rPr>
        <w:t>product_total_cost</w:t>
      </w:r>
      <w:proofErr w:type="spellEnd"/>
      <w:r>
        <w:rPr>
          <w:rFonts w:asciiTheme="minorHAnsi" w:hAnsiTheme="minorHAnsi"/>
          <w:lang w:val="en-GB"/>
        </w:rPr>
        <w:t xml:space="preserve"> </w:t>
      </w:r>
      <w:proofErr w:type="gramStart"/>
      <w:r>
        <w:rPr>
          <w:rFonts w:asciiTheme="minorHAnsi" w:hAnsiTheme="minorHAnsi"/>
          <w:lang w:val="en-GB"/>
        </w:rPr>
        <w:t>DOUBLE(</w:t>
      </w:r>
      <w:proofErr w:type="gramEnd"/>
      <w:r>
        <w:rPr>
          <w:rFonts w:asciiTheme="minorHAnsi" w:hAnsiTheme="minorHAnsi"/>
          <w:lang w:val="en-GB"/>
        </w:rPr>
        <w:t>5,2)</w:t>
      </w:r>
    </w:p>
    <w:p w14:paraId="083EF452" w14:textId="08816E5D" w:rsidR="001E49BE" w:rsidRDefault="001E49BE" w:rsidP="004F3039">
      <w:pPr>
        <w:rPr>
          <w:rFonts w:asciiTheme="minorHAnsi" w:hAnsiTheme="minorHAnsi"/>
          <w:lang w:val="en-GB"/>
        </w:rPr>
      </w:pPr>
      <w:proofErr w:type="spellStart"/>
      <w:r>
        <w:rPr>
          <w:rFonts w:asciiTheme="minorHAnsi" w:hAnsiTheme="minorHAnsi"/>
          <w:lang w:val="en-GB"/>
        </w:rPr>
        <w:lastRenderedPageBreak/>
        <w:t>product_center_of_production</w:t>
      </w:r>
      <w:proofErr w:type="spellEnd"/>
      <w:r>
        <w:rPr>
          <w:rFonts w:asciiTheme="minorHAnsi" w:hAnsiTheme="minorHAnsi"/>
          <w:lang w:val="en-GB"/>
        </w:rPr>
        <w:t xml:space="preserve"> </w:t>
      </w:r>
      <w:proofErr w:type="gramStart"/>
      <w:r w:rsidR="00B72215">
        <w:rPr>
          <w:rFonts w:asciiTheme="minorHAnsi" w:hAnsiTheme="minorHAnsi"/>
          <w:lang w:val="en-GB"/>
        </w:rPr>
        <w:t>VARCHAR(</w:t>
      </w:r>
      <w:proofErr w:type="gramEnd"/>
      <w:r w:rsidR="004901A1">
        <w:rPr>
          <w:rFonts w:asciiTheme="minorHAnsi" w:hAnsiTheme="minorHAnsi"/>
          <w:lang w:val="en-GB"/>
        </w:rPr>
        <w:t>35</w:t>
      </w:r>
      <w:r w:rsidR="00B72215">
        <w:rPr>
          <w:rFonts w:asciiTheme="minorHAnsi" w:hAnsiTheme="minorHAnsi"/>
          <w:lang w:val="en-GB"/>
        </w:rPr>
        <w:t>)</w:t>
      </w:r>
    </w:p>
    <w:p w14:paraId="10C8FA92" w14:textId="7BBE2C0A" w:rsidR="00B72215" w:rsidRDefault="004901A1" w:rsidP="004F3039">
      <w:pPr>
        <w:rPr>
          <w:rFonts w:asciiTheme="minorHAnsi" w:hAnsiTheme="minorHAnsi"/>
          <w:lang w:val="en-GB"/>
        </w:rPr>
      </w:pPr>
      <w:proofErr w:type="spellStart"/>
      <w:r>
        <w:rPr>
          <w:rFonts w:asciiTheme="minorHAnsi" w:hAnsiTheme="minorHAnsi"/>
          <w:lang w:val="en-GB"/>
        </w:rPr>
        <w:t>product_main_composition</w:t>
      </w:r>
      <w:proofErr w:type="spellEnd"/>
      <w:r>
        <w:rPr>
          <w:rFonts w:asciiTheme="minorHAnsi" w:hAnsiTheme="minorHAnsi"/>
          <w:lang w:val="en-GB"/>
        </w:rPr>
        <w:t xml:space="preserve"> </w:t>
      </w:r>
      <w:proofErr w:type="gramStart"/>
      <w:r>
        <w:rPr>
          <w:rFonts w:asciiTheme="minorHAnsi" w:hAnsiTheme="minorHAnsi"/>
          <w:lang w:val="en-GB"/>
        </w:rPr>
        <w:t>VARCHAR(</w:t>
      </w:r>
      <w:proofErr w:type="gramEnd"/>
      <w:r>
        <w:rPr>
          <w:rFonts w:asciiTheme="minorHAnsi" w:hAnsiTheme="minorHAnsi"/>
          <w:lang w:val="en-GB"/>
        </w:rPr>
        <w:t>30)</w:t>
      </w:r>
    </w:p>
    <w:p w14:paraId="0B894585" w14:textId="2C3CB26B" w:rsidR="00E342CC" w:rsidRDefault="00E342CC" w:rsidP="004F3039">
      <w:pPr>
        <w:rPr>
          <w:rFonts w:asciiTheme="minorHAnsi" w:hAnsiTheme="minorHAnsi"/>
          <w:lang w:val="en-GB"/>
        </w:rPr>
      </w:pPr>
    </w:p>
    <w:p w14:paraId="00A859C9" w14:textId="0E144DC6" w:rsidR="00757830" w:rsidRDefault="00757830" w:rsidP="00757830">
      <w:pPr>
        <w:rPr>
          <w:rFonts w:asciiTheme="minorHAnsi" w:hAnsiTheme="minorHAnsi"/>
          <w:i/>
          <w:iCs/>
          <w:lang w:val="en-GB"/>
        </w:rPr>
      </w:pPr>
      <w:r>
        <w:rPr>
          <w:rFonts w:asciiTheme="minorHAnsi" w:hAnsiTheme="minorHAnsi"/>
          <w:i/>
          <w:iCs/>
          <w:lang w:val="en-GB"/>
        </w:rPr>
        <w:t>Explanation and a</w:t>
      </w:r>
      <w:r w:rsidRPr="002A2E3E">
        <w:rPr>
          <w:rFonts w:asciiTheme="minorHAnsi" w:hAnsiTheme="minorHAnsi"/>
          <w:i/>
          <w:iCs/>
          <w:lang w:val="en-GB"/>
        </w:rPr>
        <w:t>ssumptions:</w:t>
      </w:r>
    </w:p>
    <w:p w14:paraId="3BF85E66" w14:textId="71725897" w:rsidR="00757830" w:rsidRPr="003727C8" w:rsidRDefault="003727C8" w:rsidP="00757830">
      <w:pPr>
        <w:pStyle w:val="ListParagraph"/>
        <w:numPr>
          <w:ilvl w:val="0"/>
          <w:numId w:val="17"/>
        </w:numPr>
        <w:rPr>
          <w:rFonts w:asciiTheme="minorHAnsi" w:hAnsiTheme="minorHAnsi"/>
          <w:i/>
          <w:iCs/>
          <w:lang w:val="en-GB"/>
        </w:rPr>
      </w:pPr>
      <w:r>
        <w:rPr>
          <w:rFonts w:asciiTheme="minorHAnsi" w:hAnsiTheme="minorHAnsi"/>
          <w:lang w:val="en-GB"/>
        </w:rPr>
        <w:t xml:space="preserve">I chose </w:t>
      </w:r>
      <w:proofErr w:type="spellStart"/>
      <w:r>
        <w:rPr>
          <w:rFonts w:asciiTheme="minorHAnsi" w:hAnsiTheme="minorHAnsi"/>
          <w:lang w:val="en-GB"/>
        </w:rPr>
        <w:t>product_code</w:t>
      </w:r>
      <w:proofErr w:type="spellEnd"/>
      <w:r>
        <w:rPr>
          <w:rFonts w:asciiTheme="minorHAnsi" w:hAnsiTheme="minorHAnsi"/>
          <w:lang w:val="en-GB"/>
        </w:rPr>
        <w:t xml:space="preserve"> as </w:t>
      </w:r>
      <w:r w:rsidR="002868AF">
        <w:rPr>
          <w:rFonts w:asciiTheme="minorHAnsi" w:hAnsiTheme="minorHAnsi"/>
          <w:lang w:val="en-GB"/>
        </w:rPr>
        <w:t xml:space="preserve">the </w:t>
      </w:r>
      <w:r>
        <w:rPr>
          <w:rFonts w:asciiTheme="minorHAnsi" w:hAnsiTheme="minorHAnsi"/>
          <w:lang w:val="en-GB"/>
        </w:rPr>
        <w:t xml:space="preserve">primary key, because each </w:t>
      </w:r>
      <w:proofErr w:type="spellStart"/>
      <w:r>
        <w:rPr>
          <w:rFonts w:asciiTheme="minorHAnsi" w:hAnsiTheme="minorHAnsi"/>
          <w:lang w:val="en-GB"/>
        </w:rPr>
        <w:t>product_code</w:t>
      </w:r>
      <w:proofErr w:type="spellEnd"/>
      <w:r>
        <w:rPr>
          <w:rFonts w:asciiTheme="minorHAnsi" w:hAnsiTheme="minorHAnsi"/>
          <w:lang w:val="en-GB"/>
        </w:rPr>
        <w:t xml:space="preserve"> uniquely identifies a record in the Product table. </w:t>
      </w:r>
    </w:p>
    <w:p w14:paraId="5AE6DAB0" w14:textId="5D6B818A" w:rsidR="003727C8" w:rsidRPr="00953033" w:rsidRDefault="00953033" w:rsidP="00757830">
      <w:pPr>
        <w:pStyle w:val="ListParagraph"/>
        <w:numPr>
          <w:ilvl w:val="0"/>
          <w:numId w:val="17"/>
        </w:numPr>
        <w:rPr>
          <w:rFonts w:asciiTheme="minorHAnsi" w:hAnsiTheme="minorHAnsi"/>
          <w:i/>
          <w:iCs/>
          <w:lang w:val="en-GB"/>
        </w:rPr>
      </w:pPr>
      <w:r>
        <w:rPr>
          <w:rFonts w:asciiTheme="minorHAnsi" w:hAnsiTheme="minorHAnsi"/>
          <w:lang w:val="en-GB"/>
        </w:rPr>
        <w:t>I assumed that: the category and description never exceed 20 characters</w:t>
      </w:r>
      <w:r w:rsidR="001F2C51">
        <w:rPr>
          <w:rFonts w:asciiTheme="minorHAnsi" w:hAnsiTheme="minorHAnsi"/>
          <w:lang w:val="en-GB"/>
        </w:rPr>
        <w:t>, the colour never exceeds 10 characters,</w:t>
      </w:r>
      <w:r>
        <w:rPr>
          <w:rFonts w:asciiTheme="minorHAnsi" w:hAnsiTheme="minorHAnsi"/>
          <w:lang w:val="en-GB"/>
        </w:rPr>
        <w:t xml:space="preserve"> and the age</w:t>
      </w:r>
      <w:r w:rsidR="001F2C51">
        <w:rPr>
          <w:rFonts w:asciiTheme="minorHAnsi" w:hAnsiTheme="minorHAnsi"/>
          <w:lang w:val="en-GB"/>
        </w:rPr>
        <w:t>, estimated production</w:t>
      </w:r>
      <w:r w:rsidR="002868AF">
        <w:rPr>
          <w:rFonts w:asciiTheme="minorHAnsi" w:hAnsiTheme="minorHAnsi"/>
          <w:lang w:val="en-GB"/>
        </w:rPr>
        <w:t>,</w:t>
      </w:r>
      <w:r w:rsidR="001F2C51">
        <w:rPr>
          <w:rFonts w:asciiTheme="minorHAnsi" w:hAnsiTheme="minorHAnsi"/>
          <w:lang w:val="en-GB"/>
        </w:rPr>
        <w:t xml:space="preserve"> and the produced quantity</w:t>
      </w:r>
      <w:r>
        <w:rPr>
          <w:rFonts w:asciiTheme="minorHAnsi" w:hAnsiTheme="minorHAnsi"/>
          <w:lang w:val="en-GB"/>
        </w:rPr>
        <w:t xml:space="preserve"> never exceed 4 characters, </w:t>
      </w:r>
    </w:p>
    <w:p w14:paraId="6A0A6F9C" w14:textId="73301EA8" w:rsidR="00953033" w:rsidRPr="00953033" w:rsidRDefault="00953033" w:rsidP="00953033">
      <w:pPr>
        <w:pStyle w:val="ListParagraph"/>
        <w:numPr>
          <w:ilvl w:val="0"/>
          <w:numId w:val="17"/>
        </w:numPr>
        <w:rPr>
          <w:rFonts w:asciiTheme="minorHAnsi" w:hAnsiTheme="minorHAnsi"/>
          <w:lang w:val="en-GB"/>
        </w:rPr>
      </w:pPr>
      <w:r>
        <w:rPr>
          <w:rFonts w:asciiTheme="minorHAnsi" w:hAnsiTheme="minorHAnsi"/>
          <w:lang w:val="en-GB"/>
        </w:rPr>
        <w:t>The size</w:t>
      </w:r>
      <w:r w:rsidRPr="00953033">
        <w:rPr>
          <w:rFonts w:asciiTheme="minorHAnsi" w:hAnsiTheme="minorHAnsi"/>
          <w:lang w:val="en-GB"/>
        </w:rPr>
        <w:t xml:space="preserve"> 1 ½ must be added as 1.5 and size 1 ¾ as 1.75 to comply with the constraint</w:t>
      </w:r>
      <w:r>
        <w:rPr>
          <w:rFonts w:asciiTheme="minorHAnsi" w:hAnsiTheme="minorHAnsi"/>
          <w:lang w:val="en-GB"/>
        </w:rPr>
        <w:t xml:space="preserve"> of </w:t>
      </w:r>
      <w:proofErr w:type="gramStart"/>
      <w:r>
        <w:rPr>
          <w:rFonts w:asciiTheme="minorHAnsi" w:hAnsiTheme="minorHAnsi"/>
          <w:lang w:val="en-GB"/>
        </w:rPr>
        <w:t>DOUBLE(</w:t>
      </w:r>
      <w:proofErr w:type="gramEnd"/>
      <w:r>
        <w:rPr>
          <w:rFonts w:asciiTheme="minorHAnsi" w:hAnsiTheme="minorHAnsi"/>
          <w:lang w:val="en-GB"/>
        </w:rPr>
        <w:t>2,2).</w:t>
      </w:r>
    </w:p>
    <w:p w14:paraId="0690549B" w14:textId="35DE4ADB" w:rsidR="00953033" w:rsidRPr="003727C8" w:rsidRDefault="001F2C51" w:rsidP="00757830">
      <w:pPr>
        <w:pStyle w:val="ListParagraph"/>
        <w:numPr>
          <w:ilvl w:val="0"/>
          <w:numId w:val="17"/>
        </w:numPr>
        <w:rPr>
          <w:rFonts w:asciiTheme="minorHAnsi" w:hAnsiTheme="minorHAnsi"/>
          <w:i/>
          <w:iCs/>
          <w:lang w:val="en-GB"/>
        </w:rPr>
      </w:pPr>
      <w:r>
        <w:rPr>
          <w:rFonts w:asciiTheme="minorHAnsi" w:hAnsiTheme="minorHAnsi"/>
          <w:lang w:val="en-GB"/>
        </w:rPr>
        <w:t xml:space="preserve">I assumed also that the cost per unit never exceeds 99.99 and the total cost never exceeds 99999.99. </w:t>
      </w:r>
    </w:p>
    <w:p w14:paraId="1DB16288" w14:textId="391DACDC" w:rsidR="009031D0" w:rsidRDefault="009031D0" w:rsidP="004F3039">
      <w:pPr>
        <w:rPr>
          <w:rFonts w:asciiTheme="minorHAnsi" w:hAnsiTheme="minorHAnsi"/>
          <w:lang w:val="en-GB"/>
        </w:rPr>
      </w:pPr>
    </w:p>
    <w:p w14:paraId="427D4944" w14:textId="77777777" w:rsidR="009031D0" w:rsidRDefault="009031D0" w:rsidP="004F3039">
      <w:pPr>
        <w:rPr>
          <w:rFonts w:asciiTheme="minorHAnsi" w:hAnsiTheme="minorHAnsi"/>
          <w:lang w:val="en-GB"/>
        </w:rPr>
      </w:pPr>
    </w:p>
    <w:p w14:paraId="6360425B" w14:textId="6DB2EE62" w:rsidR="00E342CC" w:rsidRPr="004901A1" w:rsidRDefault="004901A1" w:rsidP="004F3039">
      <w:pPr>
        <w:rPr>
          <w:rFonts w:asciiTheme="minorHAnsi" w:hAnsiTheme="minorHAnsi"/>
          <w:b/>
          <w:bCs/>
          <w:lang w:val="en-GB"/>
        </w:rPr>
      </w:pPr>
      <w:r w:rsidRPr="004901A1">
        <w:rPr>
          <w:rFonts w:asciiTheme="minorHAnsi" w:hAnsiTheme="minorHAnsi"/>
          <w:b/>
          <w:bCs/>
          <w:lang w:val="en-GB"/>
        </w:rPr>
        <w:t>Sales</w:t>
      </w:r>
      <w:r w:rsidR="00953033">
        <w:rPr>
          <w:rFonts w:asciiTheme="minorHAnsi" w:hAnsiTheme="minorHAnsi"/>
          <w:b/>
          <w:bCs/>
          <w:lang w:val="en-GB"/>
        </w:rPr>
        <w:t xml:space="preserve"> </w:t>
      </w:r>
    </w:p>
    <w:p w14:paraId="1BB61886" w14:textId="71D137C3" w:rsidR="004901A1" w:rsidRDefault="004901A1" w:rsidP="004F3039">
      <w:pPr>
        <w:rPr>
          <w:rFonts w:asciiTheme="minorHAnsi" w:hAnsiTheme="minorHAnsi"/>
          <w:lang w:val="en-GB"/>
        </w:rPr>
      </w:pPr>
    </w:p>
    <w:p w14:paraId="0255310D" w14:textId="7D2A8951" w:rsidR="004901A1" w:rsidRDefault="004901A1" w:rsidP="004F3039">
      <w:pPr>
        <w:rPr>
          <w:rFonts w:asciiTheme="minorHAnsi" w:hAnsiTheme="minorHAnsi"/>
          <w:lang w:val="en-GB"/>
        </w:rPr>
      </w:pPr>
      <w:proofErr w:type="spellStart"/>
      <w:r>
        <w:rPr>
          <w:rFonts w:asciiTheme="minorHAnsi" w:hAnsiTheme="minorHAnsi"/>
          <w:lang w:val="en-GB"/>
        </w:rPr>
        <w:t>product_code</w:t>
      </w:r>
      <w:proofErr w:type="spellEnd"/>
      <w:r>
        <w:rPr>
          <w:rFonts w:asciiTheme="minorHAnsi" w:hAnsiTheme="minorHAnsi"/>
          <w:lang w:val="en-GB"/>
        </w:rPr>
        <w:t xml:space="preserve"> </w:t>
      </w:r>
      <w:proofErr w:type="gramStart"/>
      <w:r>
        <w:rPr>
          <w:rFonts w:asciiTheme="minorHAnsi" w:hAnsiTheme="minorHAnsi"/>
          <w:lang w:val="en-GB"/>
        </w:rPr>
        <w:t>CHAR(</w:t>
      </w:r>
      <w:proofErr w:type="gramEnd"/>
      <w:r>
        <w:rPr>
          <w:rFonts w:asciiTheme="minorHAnsi" w:hAnsiTheme="minorHAnsi"/>
          <w:lang w:val="en-GB"/>
        </w:rPr>
        <w:t>5) (PK</w:t>
      </w:r>
      <w:r w:rsidR="00CA5FA5">
        <w:rPr>
          <w:rFonts w:asciiTheme="minorHAnsi" w:hAnsiTheme="minorHAnsi"/>
          <w:lang w:val="en-GB"/>
        </w:rPr>
        <w:t>, FK</w:t>
      </w:r>
      <w:r>
        <w:rPr>
          <w:rFonts w:asciiTheme="minorHAnsi" w:hAnsiTheme="minorHAnsi"/>
          <w:lang w:val="en-GB"/>
        </w:rPr>
        <w:t>)</w:t>
      </w:r>
    </w:p>
    <w:p w14:paraId="3FB1738C" w14:textId="42A08D10" w:rsidR="004901A1" w:rsidRDefault="004901A1" w:rsidP="004F3039">
      <w:pPr>
        <w:rPr>
          <w:rFonts w:asciiTheme="minorHAnsi" w:hAnsiTheme="minorHAnsi"/>
          <w:lang w:val="en-GB"/>
        </w:rPr>
      </w:pPr>
      <w:proofErr w:type="spellStart"/>
      <w:r>
        <w:rPr>
          <w:rFonts w:asciiTheme="minorHAnsi" w:hAnsiTheme="minorHAnsi"/>
          <w:lang w:val="en-GB"/>
        </w:rPr>
        <w:t>product_price</w:t>
      </w:r>
      <w:proofErr w:type="spellEnd"/>
      <w:r>
        <w:rPr>
          <w:rFonts w:asciiTheme="minorHAnsi" w:hAnsiTheme="minorHAnsi"/>
          <w:lang w:val="en-GB"/>
        </w:rPr>
        <w:t xml:space="preserve"> DOUBLE (3, 2)</w:t>
      </w:r>
    </w:p>
    <w:p w14:paraId="24506C84" w14:textId="25E57697" w:rsidR="004901A1" w:rsidRDefault="004901A1" w:rsidP="004F3039">
      <w:pPr>
        <w:rPr>
          <w:rFonts w:asciiTheme="minorHAnsi" w:hAnsiTheme="minorHAnsi"/>
          <w:lang w:val="en-GB"/>
        </w:rPr>
      </w:pPr>
      <w:proofErr w:type="spellStart"/>
      <w:r>
        <w:rPr>
          <w:rFonts w:asciiTheme="minorHAnsi" w:hAnsiTheme="minorHAnsi"/>
          <w:lang w:val="en-GB"/>
        </w:rPr>
        <w:t>product_quantity_sold</w:t>
      </w:r>
      <w:proofErr w:type="spellEnd"/>
      <w:r>
        <w:rPr>
          <w:rFonts w:asciiTheme="minorHAnsi" w:hAnsiTheme="minorHAnsi"/>
          <w:lang w:val="en-GB"/>
        </w:rPr>
        <w:t xml:space="preserve"> </w:t>
      </w:r>
      <w:proofErr w:type="gramStart"/>
      <w:r>
        <w:rPr>
          <w:rFonts w:asciiTheme="minorHAnsi" w:hAnsiTheme="minorHAnsi"/>
          <w:lang w:val="en-GB"/>
        </w:rPr>
        <w:t>INT(</w:t>
      </w:r>
      <w:proofErr w:type="gramEnd"/>
      <w:r>
        <w:rPr>
          <w:rFonts w:asciiTheme="minorHAnsi" w:hAnsiTheme="minorHAnsi"/>
          <w:lang w:val="en-GB"/>
        </w:rPr>
        <w:t>4)</w:t>
      </w:r>
    </w:p>
    <w:p w14:paraId="6D9E6D3A" w14:textId="77777777" w:rsidR="004901A1" w:rsidRDefault="004901A1" w:rsidP="004F3039">
      <w:pPr>
        <w:rPr>
          <w:rFonts w:asciiTheme="minorHAnsi" w:hAnsiTheme="minorHAnsi"/>
          <w:lang w:val="en-GB"/>
        </w:rPr>
      </w:pPr>
    </w:p>
    <w:p w14:paraId="58C73EB5" w14:textId="77777777" w:rsidR="003727C8" w:rsidRDefault="003727C8" w:rsidP="003727C8">
      <w:pPr>
        <w:rPr>
          <w:rFonts w:asciiTheme="minorHAnsi" w:hAnsiTheme="minorHAnsi"/>
          <w:i/>
          <w:iCs/>
          <w:lang w:val="en-GB"/>
        </w:rPr>
      </w:pPr>
      <w:r>
        <w:rPr>
          <w:rFonts w:asciiTheme="minorHAnsi" w:hAnsiTheme="minorHAnsi"/>
          <w:i/>
          <w:iCs/>
          <w:lang w:val="en-GB"/>
        </w:rPr>
        <w:t>Explanation and a</w:t>
      </w:r>
      <w:r w:rsidRPr="002A2E3E">
        <w:rPr>
          <w:rFonts w:asciiTheme="minorHAnsi" w:hAnsiTheme="minorHAnsi"/>
          <w:i/>
          <w:iCs/>
          <w:lang w:val="en-GB"/>
        </w:rPr>
        <w:t>ssumptions:</w:t>
      </w:r>
    </w:p>
    <w:p w14:paraId="256ED1E6" w14:textId="2918334F" w:rsidR="005341CF" w:rsidRPr="003727C8" w:rsidRDefault="005341CF" w:rsidP="003727C8">
      <w:pPr>
        <w:pStyle w:val="ListParagraph"/>
        <w:rPr>
          <w:rFonts w:asciiTheme="minorHAnsi" w:hAnsiTheme="minorHAnsi"/>
          <w:lang w:val="en-GB"/>
        </w:rPr>
      </w:pPr>
    </w:p>
    <w:p w14:paraId="37B26437" w14:textId="5CFFA63D" w:rsidR="00137D59" w:rsidRDefault="003727C8" w:rsidP="003727C8">
      <w:pPr>
        <w:pStyle w:val="ListParagraph"/>
        <w:numPr>
          <w:ilvl w:val="0"/>
          <w:numId w:val="17"/>
        </w:numPr>
        <w:rPr>
          <w:rFonts w:asciiTheme="minorHAnsi" w:hAnsiTheme="minorHAnsi"/>
          <w:lang w:val="en-GB"/>
        </w:rPr>
      </w:pPr>
      <w:r>
        <w:rPr>
          <w:rFonts w:asciiTheme="minorHAnsi" w:hAnsiTheme="minorHAnsi"/>
          <w:lang w:val="en-GB"/>
        </w:rPr>
        <w:t>I removed all of the columns that are also in the Pro</w:t>
      </w:r>
      <w:r w:rsidR="00953033">
        <w:rPr>
          <w:rFonts w:asciiTheme="minorHAnsi" w:hAnsiTheme="minorHAnsi"/>
          <w:lang w:val="en-GB"/>
        </w:rPr>
        <w:t>d</w:t>
      </w:r>
      <w:r>
        <w:rPr>
          <w:rFonts w:asciiTheme="minorHAnsi" w:hAnsiTheme="minorHAnsi"/>
          <w:lang w:val="en-GB"/>
        </w:rPr>
        <w:t>uction table to minimize data redundancy.</w:t>
      </w:r>
    </w:p>
    <w:p w14:paraId="083C770A" w14:textId="5CE265C9" w:rsidR="00953033" w:rsidRPr="00953033" w:rsidRDefault="00953033" w:rsidP="00953033">
      <w:pPr>
        <w:pStyle w:val="ListParagraph"/>
        <w:numPr>
          <w:ilvl w:val="0"/>
          <w:numId w:val="17"/>
        </w:numPr>
        <w:rPr>
          <w:rFonts w:asciiTheme="minorHAnsi" w:hAnsiTheme="minorHAnsi"/>
          <w:i/>
          <w:iCs/>
          <w:lang w:val="en-GB"/>
        </w:rPr>
      </w:pPr>
      <w:r>
        <w:rPr>
          <w:rFonts w:asciiTheme="minorHAnsi" w:hAnsiTheme="minorHAnsi"/>
          <w:lang w:val="en-GB"/>
        </w:rPr>
        <w:t xml:space="preserve">I chose </w:t>
      </w:r>
      <w:proofErr w:type="spellStart"/>
      <w:r>
        <w:rPr>
          <w:rFonts w:asciiTheme="minorHAnsi" w:hAnsiTheme="minorHAnsi"/>
          <w:lang w:val="en-GB"/>
        </w:rPr>
        <w:t>product_code</w:t>
      </w:r>
      <w:proofErr w:type="spellEnd"/>
      <w:r>
        <w:rPr>
          <w:rFonts w:asciiTheme="minorHAnsi" w:hAnsiTheme="minorHAnsi"/>
          <w:lang w:val="en-GB"/>
        </w:rPr>
        <w:t xml:space="preserve"> as </w:t>
      </w:r>
      <w:r w:rsidR="00825D0C">
        <w:rPr>
          <w:rFonts w:asciiTheme="minorHAnsi" w:hAnsiTheme="minorHAnsi"/>
          <w:lang w:val="en-GB"/>
        </w:rPr>
        <w:t xml:space="preserve">the </w:t>
      </w:r>
      <w:r>
        <w:rPr>
          <w:rFonts w:asciiTheme="minorHAnsi" w:hAnsiTheme="minorHAnsi"/>
          <w:lang w:val="en-GB"/>
        </w:rPr>
        <w:t xml:space="preserve">primary key, because each </w:t>
      </w:r>
      <w:proofErr w:type="spellStart"/>
      <w:r>
        <w:rPr>
          <w:rFonts w:asciiTheme="minorHAnsi" w:hAnsiTheme="minorHAnsi"/>
          <w:lang w:val="en-GB"/>
        </w:rPr>
        <w:t>product_code</w:t>
      </w:r>
      <w:proofErr w:type="spellEnd"/>
      <w:r>
        <w:rPr>
          <w:rFonts w:asciiTheme="minorHAnsi" w:hAnsiTheme="minorHAnsi"/>
          <w:lang w:val="en-GB"/>
        </w:rPr>
        <w:t xml:space="preserve"> uniquely identifies a record in the Sales table.</w:t>
      </w:r>
    </w:p>
    <w:p w14:paraId="4E2C4467" w14:textId="331684BB" w:rsidR="00953033" w:rsidRPr="001F2C51" w:rsidRDefault="00953033" w:rsidP="00953033">
      <w:pPr>
        <w:pStyle w:val="ListParagraph"/>
        <w:numPr>
          <w:ilvl w:val="0"/>
          <w:numId w:val="17"/>
        </w:numPr>
        <w:rPr>
          <w:rFonts w:asciiTheme="minorHAnsi" w:hAnsiTheme="minorHAnsi"/>
          <w:i/>
          <w:iCs/>
          <w:lang w:val="en-GB"/>
        </w:rPr>
      </w:pPr>
      <w:r>
        <w:rPr>
          <w:rFonts w:asciiTheme="minorHAnsi" w:hAnsiTheme="minorHAnsi"/>
          <w:lang w:val="en-GB"/>
        </w:rPr>
        <w:t xml:space="preserve">I made </w:t>
      </w:r>
      <w:proofErr w:type="spellStart"/>
      <w:r w:rsidR="001F2C51">
        <w:rPr>
          <w:rFonts w:asciiTheme="minorHAnsi" w:hAnsiTheme="minorHAnsi"/>
          <w:lang w:val="en-GB"/>
        </w:rPr>
        <w:t>product_code</w:t>
      </w:r>
      <w:proofErr w:type="spellEnd"/>
      <w:r w:rsidR="001F2C51">
        <w:rPr>
          <w:rFonts w:asciiTheme="minorHAnsi" w:hAnsiTheme="minorHAnsi"/>
          <w:lang w:val="en-GB"/>
        </w:rPr>
        <w:t xml:space="preserve"> also foreign key, to connect this table to the Production table.</w:t>
      </w:r>
    </w:p>
    <w:p w14:paraId="79E73BB6" w14:textId="115243BF" w:rsidR="00DC451B" w:rsidRPr="004410A6" w:rsidRDefault="001F2C51" w:rsidP="004F3039">
      <w:pPr>
        <w:pStyle w:val="ListParagraph"/>
        <w:numPr>
          <w:ilvl w:val="0"/>
          <w:numId w:val="17"/>
        </w:numPr>
        <w:rPr>
          <w:rFonts w:asciiTheme="minorHAnsi" w:hAnsiTheme="minorHAnsi"/>
          <w:i/>
          <w:iCs/>
          <w:lang w:val="en-GB"/>
        </w:rPr>
      </w:pPr>
      <w:r>
        <w:rPr>
          <w:rFonts w:asciiTheme="minorHAnsi" w:hAnsiTheme="minorHAnsi"/>
          <w:lang w:val="en-GB"/>
        </w:rPr>
        <w:t>I assumed, based on the current numbers, that no price ever exceeds more than 999.99 and that no product will be sold more than 9999 times.</w:t>
      </w:r>
    </w:p>
    <w:p w14:paraId="3931E884" w14:textId="4AB1D0EA" w:rsidR="00E257BC" w:rsidRDefault="00E257BC" w:rsidP="004F3039">
      <w:pPr>
        <w:rPr>
          <w:rFonts w:asciiTheme="minorHAnsi" w:hAnsiTheme="minorHAnsi"/>
          <w:lang w:val="en-GB"/>
        </w:rPr>
      </w:pPr>
    </w:p>
    <w:p w14:paraId="22A88D5B" w14:textId="6E06C2BB" w:rsidR="00E257BC" w:rsidRDefault="00E257BC" w:rsidP="004F3039">
      <w:pPr>
        <w:rPr>
          <w:rFonts w:asciiTheme="minorHAnsi" w:hAnsiTheme="minorHAnsi"/>
          <w:lang w:val="en-GB"/>
        </w:rPr>
      </w:pPr>
      <w:r>
        <w:rPr>
          <w:rFonts w:asciiTheme="minorHAnsi" w:hAnsiTheme="minorHAnsi"/>
          <w:lang w:val="en-GB"/>
        </w:rPr>
        <w:t>d.</w:t>
      </w:r>
    </w:p>
    <w:p w14:paraId="14697F64" w14:textId="2E48D1C2" w:rsidR="001D30B6" w:rsidRDefault="001D30B6" w:rsidP="004F3039">
      <w:pPr>
        <w:rPr>
          <w:rFonts w:asciiTheme="minorHAnsi" w:hAnsiTheme="minorHAnsi"/>
          <w:lang w:val="en-GB"/>
        </w:rPr>
      </w:pPr>
    </w:p>
    <w:p w14:paraId="5EAC4D82" w14:textId="10208FE6" w:rsidR="00BE1F39" w:rsidRDefault="00090470" w:rsidP="004F3039">
      <w:pPr>
        <w:rPr>
          <w:rFonts w:asciiTheme="minorHAnsi" w:hAnsiTheme="minorHAnsi"/>
          <w:lang w:val="en-GB"/>
        </w:rPr>
      </w:pPr>
      <w:r>
        <w:rPr>
          <w:rFonts w:asciiTheme="minorHAnsi" w:hAnsiTheme="minorHAnsi"/>
          <w:lang w:val="en-GB"/>
        </w:rPr>
        <w:t>Document</w:t>
      </w:r>
      <w:r w:rsidR="00BE1F39">
        <w:rPr>
          <w:rFonts w:asciiTheme="minorHAnsi" w:hAnsiTheme="minorHAnsi"/>
          <w:lang w:val="en-GB"/>
        </w:rPr>
        <w:t xml:space="preserve"> </w:t>
      </w:r>
      <w:r>
        <w:rPr>
          <w:rFonts w:asciiTheme="minorHAnsi" w:hAnsiTheme="minorHAnsi"/>
          <w:lang w:val="en-GB"/>
        </w:rPr>
        <w:t xml:space="preserve">databases </w:t>
      </w:r>
      <w:r w:rsidR="009670F1">
        <w:rPr>
          <w:rFonts w:asciiTheme="minorHAnsi" w:hAnsiTheme="minorHAnsi"/>
          <w:lang w:val="en-GB"/>
        </w:rPr>
        <w:t xml:space="preserve">have a flexible or no schema and therefore </w:t>
      </w:r>
      <w:r>
        <w:rPr>
          <w:rFonts w:asciiTheme="minorHAnsi" w:hAnsiTheme="minorHAnsi"/>
          <w:lang w:val="en-GB"/>
        </w:rPr>
        <w:t xml:space="preserve">permit the storage of complex data that does not conform to a structured format like </w:t>
      </w:r>
      <w:r w:rsidR="008A5DBB">
        <w:rPr>
          <w:rFonts w:asciiTheme="minorHAnsi" w:hAnsiTheme="minorHAnsi"/>
          <w:lang w:val="en-GB"/>
        </w:rPr>
        <w:t xml:space="preserve">the </w:t>
      </w:r>
      <w:r>
        <w:rPr>
          <w:rFonts w:asciiTheme="minorHAnsi" w:hAnsiTheme="minorHAnsi"/>
          <w:lang w:val="en-GB"/>
        </w:rPr>
        <w:t xml:space="preserve">images </w:t>
      </w:r>
      <w:r w:rsidR="008A5DBB">
        <w:rPr>
          <w:rFonts w:asciiTheme="minorHAnsi" w:hAnsiTheme="minorHAnsi"/>
          <w:lang w:val="en-GB"/>
        </w:rPr>
        <w:t>and</w:t>
      </w:r>
      <w:r>
        <w:rPr>
          <w:rFonts w:asciiTheme="minorHAnsi" w:hAnsiTheme="minorHAnsi"/>
          <w:lang w:val="en-GB"/>
        </w:rPr>
        <w:t xml:space="preserve"> letters</w:t>
      </w:r>
      <w:r w:rsidR="008A5DBB">
        <w:rPr>
          <w:rFonts w:asciiTheme="minorHAnsi" w:hAnsiTheme="minorHAnsi"/>
          <w:lang w:val="en-GB"/>
        </w:rPr>
        <w:t xml:space="preserve"> that Baby Green receives</w:t>
      </w:r>
      <w:r>
        <w:rPr>
          <w:rFonts w:asciiTheme="minorHAnsi" w:hAnsiTheme="minorHAnsi"/>
          <w:lang w:val="en-GB"/>
        </w:rPr>
        <w:t xml:space="preserve">. </w:t>
      </w:r>
      <w:r w:rsidR="0085724B">
        <w:rPr>
          <w:rFonts w:asciiTheme="minorHAnsi" w:hAnsiTheme="minorHAnsi"/>
          <w:lang w:val="en-GB"/>
        </w:rPr>
        <w:t>In contrast, r</w:t>
      </w:r>
      <w:r>
        <w:rPr>
          <w:rFonts w:asciiTheme="minorHAnsi" w:hAnsiTheme="minorHAnsi"/>
          <w:lang w:val="en-GB"/>
        </w:rPr>
        <w:t xml:space="preserve">elational databases </w:t>
      </w:r>
      <w:r w:rsidR="009670F1">
        <w:rPr>
          <w:rFonts w:asciiTheme="minorHAnsi" w:hAnsiTheme="minorHAnsi"/>
          <w:lang w:val="en-GB"/>
        </w:rPr>
        <w:t xml:space="preserve">have a rigid schema and </w:t>
      </w:r>
      <w:r w:rsidR="007D1963">
        <w:rPr>
          <w:rFonts w:asciiTheme="minorHAnsi" w:hAnsiTheme="minorHAnsi"/>
          <w:lang w:val="en-GB"/>
        </w:rPr>
        <w:t xml:space="preserve">do not support the storage of data </w:t>
      </w:r>
      <w:r w:rsidR="00B60280">
        <w:rPr>
          <w:rFonts w:asciiTheme="minorHAnsi" w:hAnsiTheme="minorHAnsi"/>
          <w:lang w:val="en-GB"/>
        </w:rPr>
        <w:t xml:space="preserve">without </w:t>
      </w:r>
      <w:r w:rsidR="007D1963">
        <w:rPr>
          <w:rFonts w:asciiTheme="minorHAnsi" w:hAnsiTheme="minorHAnsi"/>
          <w:lang w:val="en-GB"/>
        </w:rPr>
        <w:t xml:space="preserve">a structured format, which make them </w:t>
      </w:r>
      <w:r w:rsidR="006F3C76">
        <w:rPr>
          <w:rFonts w:asciiTheme="minorHAnsi" w:hAnsiTheme="minorHAnsi"/>
          <w:lang w:val="en-GB"/>
        </w:rPr>
        <w:t xml:space="preserve">less </w:t>
      </w:r>
      <w:r w:rsidR="007D1963">
        <w:rPr>
          <w:rFonts w:asciiTheme="minorHAnsi" w:hAnsiTheme="minorHAnsi"/>
          <w:lang w:val="en-GB"/>
        </w:rPr>
        <w:t>suitable for Baby Green</w:t>
      </w:r>
      <w:r w:rsidR="008A5DBB">
        <w:rPr>
          <w:rFonts w:asciiTheme="minorHAnsi" w:hAnsiTheme="minorHAnsi"/>
          <w:lang w:val="en-GB"/>
        </w:rPr>
        <w:t>.</w:t>
      </w:r>
    </w:p>
    <w:p w14:paraId="5E0B4E2B" w14:textId="72C2AAC0" w:rsidR="0085724B" w:rsidRDefault="0085724B" w:rsidP="004F3039">
      <w:pPr>
        <w:rPr>
          <w:rFonts w:asciiTheme="minorHAnsi" w:hAnsiTheme="minorHAnsi"/>
          <w:lang w:val="en-GB"/>
        </w:rPr>
      </w:pPr>
    </w:p>
    <w:p w14:paraId="5903DB75" w14:textId="7FB06293" w:rsidR="00010254" w:rsidRDefault="00010254" w:rsidP="004F3039">
      <w:pPr>
        <w:rPr>
          <w:rFonts w:asciiTheme="minorHAnsi" w:hAnsiTheme="minorHAnsi"/>
          <w:lang w:val="en-GB"/>
        </w:rPr>
      </w:pPr>
      <w:r>
        <w:rPr>
          <w:rFonts w:asciiTheme="minorHAnsi" w:hAnsiTheme="minorHAnsi"/>
          <w:lang w:val="en-GB"/>
        </w:rPr>
        <w:t xml:space="preserve">Because document databases have no rigid schema, they can easily deal with changes in the world outside the database like when database definitions need to be changed to encompass changes in the data structures being held. The updated schema can be applied when new documents are added, or when existing documents are updated. </w:t>
      </w:r>
      <w:r w:rsidR="006B7046">
        <w:rPr>
          <w:rFonts w:asciiTheme="minorHAnsi" w:hAnsiTheme="minorHAnsi"/>
          <w:lang w:val="en-GB"/>
        </w:rPr>
        <w:t xml:space="preserve">This is </w:t>
      </w:r>
      <w:r w:rsidR="00CE26F9">
        <w:rPr>
          <w:rFonts w:asciiTheme="minorHAnsi" w:hAnsiTheme="minorHAnsi"/>
          <w:lang w:val="en-GB"/>
        </w:rPr>
        <w:t>a benefit for Baby Green, because changes in the data structures</w:t>
      </w:r>
      <w:r w:rsidR="00FB79C1">
        <w:rPr>
          <w:rFonts w:asciiTheme="minorHAnsi" w:hAnsiTheme="minorHAnsi"/>
          <w:lang w:val="en-GB"/>
        </w:rPr>
        <w:t>, especially in the communication with suppliers,</w:t>
      </w:r>
      <w:r w:rsidR="00CE26F9">
        <w:rPr>
          <w:rFonts w:asciiTheme="minorHAnsi" w:hAnsiTheme="minorHAnsi"/>
          <w:lang w:val="en-GB"/>
        </w:rPr>
        <w:t xml:space="preserve"> </w:t>
      </w:r>
      <w:r w:rsidR="00CE26F9">
        <w:rPr>
          <w:rFonts w:asciiTheme="minorHAnsi" w:hAnsiTheme="minorHAnsi"/>
          <w:lang w:val="en-GB"/>
        </w:rPr>
        <w:lastRenderedPageBreak/>
        <w:t xml:space="preserve">are </w:t>
      </w:r>
      <w:r w:rsidR="008A5DBB">
        <w:rPr>
          <w:rFonts w:asciiTheme="minorHAnsi" w:hAnsiTheme="minorHAnsi"/>
          <w:lang w:val="en-GB"/>
        </w:rPr>
        <w:t>likely</w:t>
      </w:r>
      <w:r w:rsidR="00FB79C1">
        <w:rPr>
          <w:rFonts w:asciiTheme="minorHAnsi" w:hAnsiTheme="minorHAnsi"/>
          <w:lang w:val="en-GB"/>
        </w:rPr>
        <w:t xml:space="preserve"> </w:t>
      </w:r>
      <w:r w:rsidR="00CE26F9">
        <w:rPr>
          <w:rFonts w:asciiTheme="minorHAnsi" w:hAnsiTheme="minorHAnsi"/>
          <w:lang w:val="en-GB"/>
        </w:rPr>
        <w:t>going to happen</w:t>
      </w:r>
      <w:r w:rsidR="00FB79C1">
        <w:rPr>
          <w:rFonts w:asciiTheme="minorHAnsi" w:hAnsiTheme="minorHAnsi"/>
          <w:lang w:val="en-GB"/>
        </w:rPr>
        <w:t>. They need to be able to receive documents (e.g., Word, PDF) and images (e.g., JPEG, PNG) in different formats.</w:t>
      </w:r>
    </w:p>
    <w:p w14:paraId="1CDDC6AE" w14:textId="77777777" w:rsidR="00010254" w:rsidRDefault="00010254" w:rsidP="004F3039">
      <w:pPr>
        <w:rPr>
          <w:rFonts w:asciiTheme="minorHAnsi" w:hAnsiTheme="minorHAnsi"/>
          <w:lang w:val="en-GB"/>
        </w:rPr>
      </w:pPr>
    </w:p>
    <w:p w14:paraId="311D6D81" w14:textId="4ABD8CEC" w:rsidR="0085724B" w:rsidRDefault="00010254" w:rsidP="004F3039">
      <w:pPr>
        <w:rPr>
          <w:rFonts w:asciiTheme="minorHAnsi" w:hAnsiTheme="minorHAnsi"/>
          <w:lang w:val="en-GB"/>
        </w:rPr>
      </w:pPr>
      <w:r>
        <w:rPr>
          <w:rFonts w:asciiTheme="minorHAnsi" w:hAnsiTheme="minorHAnsi"/>
          <w:lang w:val="en-GB"/>
        </w:rPr>
        <w:t xml:space="preserve">In relational databases, changes to a table’s schema </w:t>
      </w:r>
      <w:r w:rsidR="00CE6E31">
        <w:rPr>
          <w:rFonts w:asciiTheme="minorHAnsi" w:hAnsiTheme="minorHAnsi"/>
          <w:lang w:val="en-GB"/>
        </w:rPr>
        <w:t>are hard</w:t>
      </w:r>
      <w:r w:rsidR="009257EF">
        <w:rPr>
          <w:rFonts w:asciiTheme="minorHAnsi" w:hAnsiTheme="minorHAnsi"/>
          <w:lang w:val="en-GB"/>
        </w:rPr>
        <w:t>er</w:t>
      </w:r>
      <w:r w:rsidR="00CE6E31">
        <w:rPr>
          <w:rFonts w:asciiTheme="minorHAnsi" w:hAnsiTheme="minorHAnsi"/>
          <w:lang w:val="en-GB"/>
        </w:rPr>
        <w:t xml:space="preserve"> to</w:t>
      </w:r>
      <w:r>
        <w:rPr>
          <w:rFonts w:asciiTheme="minorHAnsi" w:hAnsiTheme="minorHAnsi"/>
          <w:lang w:val="en-GB"/>
        </w:rPr>
        <w:t xml:space="preserve"> implement. The database is unlikely to be available during this transition</w:t>
      </w:r>
      <w:r w:rsidR="00CE26F9">
        <w:rPr>
          <w:rFonts w:asciiTheme="minorHAnsi" w:hAnsiTheme="minorHAnsi"/>
          <w:lang w:val="en-GB"/>
        </w:rPr>
        <w:t>, which potentially means</w:t>
      </w:r>
      <w:r w:rsidR="00FB79C1">
        <w:rPr>
          <w:rFonts w:asciiTheme="minorHAnsi" w:hAnsiTheme="minorHAnsi"/>
          <w:lang w:val="en-GB"/>
        </w:rPr>
        <w:t xml:space="preserve"> that Baby Green cannot record any sales during that time</w:t>
      </w:r>
      <w:r w:rsidR="00CE6E31">
        <w:rPr>
          <w:rFonts w:asciiTheme="minorHAnsi" w:hAnsiTheme="minorHAnsi"/>
          <w:lang w:val="en-GB"/>
        </w:rPr>
        <w:t xml:space="preserve">. </w:t>
      </w:r>
      <w:r w:rsidR="009257EF">
        <w:rPr>
          <w:rFonts w:asciiTheme="minorHAnsi" w:hAnsiTheme="minorHAnsi"/>
          <w:lang w:val="en-GB"/>
        </w:rPr>
        <w:t>Changing database definitions will</w:t>
      </w:r>
      <w:r w:rsidR="00CE6E31">
        <w:rPr>
          <w:rFonts w:asciiTheme="minorHAnsi" w:hAnsiTheme="minorHAnsi"/>
          <w:lang w:val="en-GB"/>
        </w:rPr>
        <w:t xml:space="preserve"> also be </w:t>
      </w:r>
      <w:r>
        <w:rPr>
          <w:rFonts w:asciiTheme="minorHAnsi" w:hAnsiTheme="minorHAnsi"/>
          <w:lang w:val="en-GB"/>
        </w:rPr>
        <w:t>expensive because every record in the table must be rewritten to comply with the changed requirements.</w:t>
      </w:r>
      <w:r w:rsidR="00CE26F9">
        <w:rPr>
          <w:rFonts w:asciiTheme="minorHAnsi" w:hAnsiTheme="minorHAnsi"/>
          <w:lang w:val="en-GB"/>
        </w:rPr>
        <w:t xml:space="preserve"> This is therefore not desirable for a smaller company like Baby Green</w:t>
      </w:r>
      <w:r w:rsidR="00FB79C1">
        <w:rPr>
          <w:rFonts w:asciiTheme="minorHAnsi" w:hAnsiTheme="minorHAnsi"/>
          <w:lang w:val="en-GB"/>
        </w:rPr>
        <w:t xml:space="preserve">. </w:t>
      </w:r>
    </w:p>
    <w:p w14:paraId="6AC55FF6" w14:textId="30FF6165" w:rsidR="009670F1" w:rsidRDefault="009670F1" w:rsidP="004F3039">
      <w:pPr>
        <w:rPr>
          <w:rFonts w:asciiTheme="minorHAnsi" w:hAnsiTheme="minorHAnsi"/>
          <w:lang w:val="en-GB"/>
        </w:rPr>
      </w:pPr>
    </w:p>
    <w:p w14:paraId="635E9870" w14:textId="40457CD1" w:rsidR="00E154A4" w:rsidRDefault="00417A46" w:rsidP="004F3039">
      <w:pPr>
        <w:rPr>
          <w:rFonts w:asciiTheme="minorHAnsi" w:hAnsiTheme="minorHAnsi"/>
          <w:lang w:val="en-GB"/>
        </w:rPr>
      </w:pPr>
      <w:r>
        <w:rPr>
          <w:rFonts w:asciiTheme="minorHAnsi" w:hAnsiTheme="minorHAnsi"/>
          <w:lang w:val="en-GB"/>
        </w:rPr>
        <w:t xml:space="preserve">The lack of a rigid schema </w:t>
      </w:r>
      <w:r w:rsidR="00E154A4">
        <w:rPr>
          <w:rFonts w:asciiTheme="minorHAnsi" w:hAnsiTheme="minorHAnsi"/>
          <w:lang w:val="en-GB"/>
        </w:rPr>
        <w:t xml:space="preserve">in document databases </w:t>
      </w:r>
      <w:r>
        <w:rPr>
          <w:rFonts w:asciiTheme="minorHAnsi" w:hAnsiTheme="minorHAnsi"/>
          <w:lang w:val="en-GB"/>
        </w:rPr>
        <w:t>comes also with disadvantages</w:t>
      </w:r>
      <w:r w:rsidR="00FB79C1">
        <w:rPr>
          <w:rFonts w:asciiTheme="minorHAnsi" w:hAnsiTheme="minorHAnsi"/>
          <w:lang w:val="en-GB"/>
        </w:rPr>
        <w:t xml:space="preserve"> for Baby Green</w:t>
      </w:r>
      <w:r w:rsidR="00E154A4">
        <w:rPr>
          <w:rFonts w:asciiTheme="minorHAnsi" w:hAnsiTheme="minorHAnsi"/>
          <w:lang w:val="en-GB"/>
        </w:rPr>
        <w:t>, like the fact that these</w:t>
      </w:r>
      <w:r w:rsidR="00CE6E31">
        <w:rPr>
          <w:rFonts w:asciiTheme="minorHAnsi" w:hAnsiTheme="minorHAnsi"/>
          <w:lang w:val="en-GB"/>
        </w:rPr>
        <w:t xml:space="preserve"> databases</w:t>
      </w:r>
      <w:r w:rsidR="009670F1">
        <w:rPr>
          <w:rFonts w:asciiTheme="minorHAnsi" w:hAnsiTheme="minorHAnsi"/>
          <w:lang w:val="en-GB"/>
        </w:rPr>
        <w:t xml:space="preserve"> are not able to enforce data integrity by implementing constraints. </w:t>
      </w:r>
      <w:r w:rsidR="00E154A4">
        <w:rPr>
          <w:rFonts w:asciiTheme="minorHAnsi" w:hAnsiTheme="minorHAnsi"/>
          <w:lang w:val="en-GB"/>
        </w:rPr>
        <w:t>C</w:t>
      </w:r>
      <w:r w:rsidR="0085724B">
        <w:rPr>
          <w:rFonts w:asciiTheme="minorHAnsi" w:hAnsiTheme="minorHAnsi"/>
          <w:lang w:val="en-GB"/>
        </w:rPr>
        <w:t xml:space="preserve">onstraints can only be enforced by external applications. </w:t>
      </w:r>
      <w:r w:rsidR="00E154A4">
        <w:rPr>
          <w:rFonts w:asciiTheme="minorHAnsi" w:hAnsiTheme="minorHAnsi"/>
          <w:lang w:val="en-GB"/>
        </w:rPr>
        <w:t>If there are several of those applications, each of them has to know about and enforce those rules without</w:t>
      </w:r>
      <w:r w:rsidR="007E5775">
        <w:rPr>
          <w:rFonts w:asciiTheme="minorHAnsi" w:hAnsiTheme="minorHAnsi"/>
          <w:lang w:val="en-GB"/>
        </w:rPr>
        <w:t xml:space="preserve"> the</w:t>
      </w:r>
      <w:r w:rsidR="00E154A4">
        <w:rPr>
          <w:rFonts w:asciiTheme="minorHAnsi" w:hAnsiTheme="minorHAnsi"/>
          <w:lang w:val="en-GB"/>
        </w:rPr>
        <w:t xml:space="preserve"> support of the DBMS. This is not ideal</w:t>
      </w:r>
      <w:r w:rsidR="00CE26F9">
        <w:rPr>
          <w:rFonts w:asciiTheme="minorHAnsi" w:hAnsiTheme="minorHAnsi"/>
          <w:lang w:val="en-GB"/>
        </w:rPr>
        <w:t xml:space="preserve"> and potentially leads to mistakes in the data</w:t>
      </w:r>
      <w:r w:rsidR="00E154A4">
        <w:rPr>
          <w:rFonts w:asciiTheme="minorHAnsi" w:hAnsiTheme="minorHAnsi"/>
          <w:lang w:val="en-GB"/>
        </w:rPr>
        <w:t>, especially if the rules change.</w:t>
      </w:r>
    </w:p>
    <w:p w14:paraId="207C5E0E" w14:textId="77777777" w:rsidR="00E154A4" w:rsidRDefault="00E154A4" w:rsidP="004F3039">
      <w:pPr>
        <w:rPr>
          <w:rFonts w:asciiTheme="minorHAnsi" w:hAnsiTheme="minorHAnsi"/>
          <w:lang w:val="en-GB"/>
        </w:rPr>
      </w:pPr>
    </w:p>
    <w:p w14:paraId="50483170" w14:textId="5E3A4E0E" w:rsidR="009670F1" w:rsidRDefault="0085724B" w:rsidP="004F3039">
      <w:pPr>
        <w:rPr>
          <w:rFonts w:asciiTheme="minorHAnsi" w:hAnsiTheme="minorHAnsi"/>
          <w:lang w:val="en-GB"/>
        </w:rPr>
      </w:pPr>
      <w:r>
        <w:rPr>
          <w:rFonts w:asciiTheme="minorHAnsi" w:hAnsiTheme="minorHAnsi"/>
          <w:lang w:val="en-GB"/>
        </w:rPr>
        <w:t xml:space="preserve">Relational databases </w:t>
      </w:r>
      <w:r w:rsidR="009257EF">
        <w:rPr>
          <w:rFonts w:asciiTheme="minorHAnsi" w:hAnsiTheme="minorHAnsi"/>
          <w:lang w:val="en-GB"/>
        </w:rPr>
        <w:t>are able to enforce data integrity</w:t>
      </w:r>
      <w:r w:rsidR="00E154A4">
        <w:rPr>
          <w:rFonts w:asciiTheme="minorHAnsi" w:hAnsiTheme="minorHAnsi"/>
          <w:lang w:val="en-GB"/>
        </w:rPr>
        <w:t xml:space="preserve"> by implementing constraints. The DBMS will take steps to ensure that changes are in accordance with the rules, which leads to </w:t>
      </w:r>
      <w:r w:rsidR="007E5775">
        <w:rPr>
          <w:rFonts w:asciiTheme="minorHAnsi" w:hAnsiTheme="minorHAnsi"/>
          <w:lang w:val="en-GB"/>
        </w:rPr>
        <w:t xml:space="preserve">fewer </w:t>
      </w:r>
      <w:r w:rsidR="00E154A4">
        <w:rPr>
          <w:rFonts w:asciiTheme="minorHAnsi" w:hAnsiTheme="minorHAnsi"/>
          <w:lang w:val="en-GB"/>
        </w:rPr>
        <w:t>mistakes in the data.</w:t>
      </w:r>
    </w:p>
    <w:p w14:paraId="3F68C100" w14:textId="30C0F976" w:rsidR="008A5DBB" w:rsidRDefault="008A5DBB" w:rsidP="004F3039">
      <w:pPr>
        <w:rPr>
          <w:rFonts w:asciiTheme="minorHAnsi" w:hAnsiTheme="minorHAnsi"/>
          <w:lang w:val="en-GB"/>
        </w:rPr>
      </w:pPr>
    </w:p>
    <w:p w14:paraId="049C90DC" w14:textId="77777777" w:rsidR="008A5DBB" w:rsidRDefault="008A5DBB" w:rsidP="008A5DBB">
      <w:pPr>
        <w:rPr>
          <w:rFonts w:asciiTheme="minorHAnsi" w:hAnsiTheme="minorHAnsi"/>
          <w:lang w:val="en-GB"/>
        </w:rPr>
      </w:pPr>
      <w:r>
        <w:rPr>
          <w:rFonts w:asciiTheme="minorHAnsi" w:hAnsiTheme="minorHAnsi"/>
          <w:lang w:val="en-GB"/>
        </w:rPr>
        <w:t xml:space="preserve">Both document databases and relational databases support database-using programs like database management systems (DBMS) to access and process the data. MongoDB is a popular DBMS for document databases, where PostgreSQL is a popular DBMS for relational databases. </w:t>
      </w:r>
    </w:p>
    <w:p w14:paraId="22FF375A" w14:textId="33FB31C4" w:rsidR="00E154A4" w:rsidRDefault="00E154A4" w:rsidP="004F3039">
      <w:pPr>
        <w:rPr>
          <w:rFonts w:asciiTheme="minorHAnsi" w:hAnsiTheme="minorHAnsi"/>
          <w:lang w:val="en-GB"/>
        </w:rPr>
      </w:pPr>
    </w:p>
    <w:p w14:paraId="46B0FD47" w14:textId="22C3C93D" w:rsidR="00E154A4" w:rsidRDefault="008A5DBB" w:rsidP="004F3039">
      <w:pPr>
        <w:rPr>
          <w:rFonts w:asciiTheme="minorHAnsi" w:hAnsiTheme="minorHAnsi"/>
          <w:lang w:val="en-GB"/>
        </w:rPr>
      </w:pPr>
      <w:r>
        <w:rPr>
          <w:rFonts w:asciiTheme="minorHAnsi" w:hAnsiTheme="minorHAnsi"/>
          <w:lang w:val="en-GB"/>
        </w:rPr>
        <w:t>Because</w:t>
      </w:r>
      <w:r w:rsidR="006B7046">
        <w:rPr>
          <w:rFonts w:asciiTheme="minorHAnsi" w:hAnsiTheme="minorHAnsi"/>
          <w:lang w:val="en-GB"/>
        </w:rPr>
        <w:t xml:space="preserve"> of the ability of document databases to store complex data without a structured format, like the images and letters that Baby Green receives, and because they are able to </w:t>
      </w:r>
      <w:r w:rsidR="00CE26F9">
        <w:rPr>
          <w:rFonts w:asciiTheme="minorHAnsi" w:hAnsiTheme="minorHAnsi"/>
          <w:lang w:val="en-GB"/>
        </w:rPr>
        <w:t>adapt to changes in th</w:t>
      </w:r>
      <w:r w:rsidR="00FB79C1">
        <w:rPr>
          <w:rFonts w:asciiTheme="minorHAnsi" w:hAnsiTheme="minorHAnsi"/>
          <w:lang w:val="en-GB"/>
        </w:rPr>
        <w:t>ose</w:t>
      </w:r>
      <w:r w:rsidR="00CE26F9">
        <w:rPr>
          <w:rFonts w:asciiTheme="minorHAnsi" w:hAnsiTheme="minorHAnsi"/>
          <w:lang w:val="en-GB"/>
        </w:rPr>
        <w:t xml:space="preserve"> data structures</w:t>
      </w:r>
      <w:r w:rsidR="00624A34">
        <w:rPr>
          <w:rFonts w:asciiTheme="minorHAnsi" w:hAnsiTheme="minorHAnsi"/>
          <w:lang w:val="en-GB"/>
        </w:rPr>
        <w:t>, a document database is the best option for Baby Green. Relational databases have the advantage that they can enforce data integrity by implementing constraints, but Baby Green can rely on an external application to have that.</w:t>
      </w:r>
    </w:p>
    <w:p w14:paraId="0C2AF65D" w14:textId="77777777" w:rsidR="008A5DBB" w:rsidRDefault="008A5DBB" w:rsidP="00E257BC">
      <w:pPr>
        <w:rPr>
          <w:rFonts w:asciiTheme="minorHAnsi" w:hAnsiTheme="minorHAnsi"/>
          <w:lang w:val="en-GB"/>
        </w:rPr>
      </w:pPr>
    </w:p>
    <w:p w14:paraId="73BB214C" w14:textId="6CF96036" w:rsidR="00090470" w:rsidRDefault="00090470" w:rsidP="00E257BC">
      <w:pPr>
        <w:rPr>
          <w:rFonts w:asciiTheme="minorHAnsi" w:hAnsiTheme="minorHAnsi"/>
          <w:lang w:val="en-GB"/>
        </w:rPr>
      </w:pPr>
    </w:p>
    <w:p w14:paraId="35ECDE58" w14:textId="4152CD84" w:rsidR="00090470" w:rsidRPr="000141EE" w:rsidRDefault="00090470" w:rsidP="00E257BC">
      <w:pPr>
        <w:rPr>
          <w:rFonts w:asciiTheme="minorHAnsi" w:hAnsiTheme="minorHAnsi"/>
          <w:b/>
          <w:bCs/>
          <w:lang w:val="en-GB"/>
        </w:rPr>
      </w:pPr>
      <w:r w:rsidRPr="000141EE">
        <w:rPr>
          <w:rFonts w:asciiTheme="minorHAnsi" w:hAnsiTheme="minorHAnsi"/>
          <w:b/>
          <w:bCs/>
          <w:lang w:val="en-GB"/>
        </w:rPr>
        <w:t>e.</w:t>
      </w:r>
    </w:p>
    <w:p w14:paraId="20A32702" w14:textId="2E1C3A57" w:rsidR="009522EB" w:rsidRDefault="009522EB" w:rsidP="00E257BC">
      <w:pPr>
        <w:rPr>
          <w:rFonts w:asciiTheme="minorHAnsi" w:hAnsiTheme="minorHAnsi"/>
          <w:lang w:val="en-GB"/>
        </w:rPr>
      </w:pPr>
    </w:p>
    <w:p w14:paraId="0BF6E171" w14:textId="47A52EB0" w:rsidR="009522EB" w:rsidRDefault="000146E7" w:rsidP="00E257BC">
      <w:pPr>
        <w:rPr>
          <w:rFonts w:asciiTheme="minorHAnsi" w:hAnsiTheme="minorHAnsi"/>
          <w:lang w:val="en-GB"/>
        </w:rPr>
      </w:pPr>
      <w:r>
        <w:rPr>
          <w:rFonts w:asciiTheme="minorHAnsi" w:hAnsiTheme="minorHAnsi"/>
          <w:lang w:val="en-GB"/>
        </w:rPr>
        <w:t xml:space="preserve">The data that I think is missing </w:t>
      </w:r>
      <w:r w:rsidR="00D922FE">
        <w:rPr>
          <w:rFonts w:asciiTheme="minorHAnsi" w:hAnsiTheme="minorHAnsi"/>
          <w:lang w:val="en-GB"/>
        </w:rPr>
        <w:t>is</w:t>
      </w:r>
      <w:r>
        <w:rPr>
          <w:rFonts w:asciiTheme="minorHAnsi" w:hAnsiTheme="minorHAnsi"/>
          <w:lang w:val="en-GB"/>
        </w:rPr>
        <w:t xml:space="preserve"> actual </w:t>
      </w:r>
      <w:r w:rsidR="00D922FE">
        <w:rPr>
          <w:rFonts w:asciiTheme="minorHAnsi" w:hAnsiTheme="minorHAnsi"/>
          <w:lang w:val="en-GB"/>
        </w:rPr>
        <w:t>customer orders</w:t>
      </w:r>
      <w:r>
        <w:rPr>
          <w:rFonts w:asciiTheme="minorHAnsi" w:hAnsiTheme="minorHAnsi"/>
          <w:lang w:val="en-GB"/>
        </w:rPr>
        <w:t xml:space="preserve">. </w:t>
      </w:r>
      <w:r w:rsidR="000141EE">
        <w:rPr>
          <w:rFonts w:asciiTheme="minorHAnsi" w:hAnsiTheme="minorHAnsi"/>
          <w:lang w:val="en-GB"/>
        </w:rPr>
        <w:t xml:space="preserve">Currently, </w:t>
      </w:r>
      <w:r w:rsidR="0012039B">
        <w:rPr>
          <w:rFonts w:asciiTheme="minorHAnsi" w:hAnsiTheme="minorHAnsi"/>
          <w:lang w:val="en-GB"/>
        </w:rPr>
        <w:t xml:space="preserve">the data shows only the frequency of purchases and the minimum and maximum purchase of each customer, but not what products </w:t>
      </w:r>
      <w:r w:rsidR="000141EE">
        <w:rPr>
          <w:rFonts w:asciiTheme="minorHAnsi" w:hAnsiTheme="minorHAnsi"/>
          <w:lang w:val="en-GB"/>
        </w:rPr>
        <w:t xml:space="preserve">a </w:t>
      </w:r>
      <w:r w:rsidR="0012039B">
        <w:rPr>
          <w:rFonts w:asciiTheme="minorHAnsi" w:hAnsiTheme="minorHAnsi"/>
          <w:lang w:val="en-GB"/>
        </w:rPr>
        <w:t>customer bought</w:t>
      </w:r>
      <w:r w:rsidR="00E54C05">
        <w:rPr>
          <w:rFonts w:asciiTheme="minorHAnsi" w:hAnsiTheme="minorHAnsi"/>
          <w:lang w:val="en-GB"/>
        </w:rPr>
        <w:t xml:space="preserve"> and when</w:t>
      </w:r>
      <w:r w:rsidR="0012039B">
        <w:rPr>
          <w:rFonts w:asciiTheme="minorHAnsi" w:hAnsiTheme="minorHAnsi"/>
          <w:lang w:val="en-GB"/>
        </w:rPr>
        <w:t xml:space="preserve">. This can be done by creating an </w:t>
      </w:r>
      <w:r w:rsidR="00E54C05">
        <w:rPr>
          <w:rFonts w:asciiTheme="minorHAnsi" w:hAnsiTheme="minorHAnsi"/>
          <w:lang w:val="en-GB"/>
        </w:rPr>
        <w:t xml:space="preserve">extra </w:t>
      </w:r>
      <w:r w:rsidR="0012039B">
        <w:rPr>
          <w:rFonts w:asciiTheme="minorHAnsi" w:hAnsiTheme="minorHAnsi"/>
          <w:lang w:val="en-GB"/>
        </w:rPr>
        <w:t xml:space="preserve">orders table where </w:t>
      </w:r>
      <w:proofErr w:type="spellStart"/>
      <w:r w:rsidR="00E54C05">
        <w:rPr>
          <w:rFonts w:asciiTheme="minorHAnsi" w:hAnsiTheme="minorHAnsi"/>
          <w:lang w:val="en-GB"/>
        </w:rPr>
        <w:t>customer_id</w:t>
      </w:r>
      <w:proofErr w:type="spellEnd"/>
      <w:r w:rsidR="00E54C05">
        <w:rPr>
          <w:rFonts w:asciiTheme="minorHAnsi" w:hAnsiTheme="minorHAnsi"/>
          <w:lang w:val="en-GB"/>
        </w:rPr>
        <w:t xml:space="preserve"> and </w:t>
      </w:r>
      <w:r w:rsidR="000141EE">
        <w:rPr>
          <w:rFonts w:asciiTheme="minorHAnsi" w:hAnsiTheme="minorHAnsi"/>
          <w:lang w:val="en-GB"/>
        </w:rPr>
        <w:t xml:space="preserve">(a list </w:t>
      </w:r>
      <w:proofErr w:type="spellStart"/>
      <w:r w:rsidR="000141EE">
        <w:rPr>
          <w:rFonts w:asciiTheme="minorHAnsi" w:hAnsiTheme="minorHAnsi"/>
          <w:lang w:val="en-GB"/>
        </w:rPr>
        <w:t xml:space="preserve">of) </w:t>
      </w:r>
      <w:r w:rsidR="00E54C05">
        <w:rPr>
          <w:rFonts w:asciiTheme="minorHAnsi" w:hAnsiTheme="minorHAnsi"/>
          <w:lang w:val="en-GB"/>
        </w:rPr>
        <w:t>product_id</w:t>
      </w:r>
      <w:proofErr w:type="spellEnd"/>
      <w:r w:rsidR="00E54C05">
        <w:rPr>
          <w:rFonts w:asciiTheme="minorHAnsi" w:hAnsiTheme="minorHAnsi"/>
          <w:lang w:val="en-GB"/>
        </w:rPr>
        <w:t xml:space="preserve">’s can be linked to an </w:t>
      </w:r>
      <w:proofErr w:type="spellStart"/>
      <w:r w:rsidR="00E54C05">
        <w:rPr>
          <w:rFonts w:asciiTheme="minorHAnsi" w:hAnsiTheme="minorHAnsi"/>
          <w:lang w:val="en-GB"/>
        </w:rPr>
        <w:t>order_id</w:t>
      </w:r>
      <w:proofErr w:type="spellEnd"/>
      <w:r w:rsidR="000141EE">
        <w:rPr>
          <w:rFonts w:asciiTheme="minorHAnsi" w:hAnsiTheme="minorHAnsi"/>
          <w:lang w:val="en-GB"/>
        </w:rPr>
        <w:t xml:space="preserve"> and a date</w:t>
      </w:r>
      <w:r w:rsidR="00E54C05">
        <w:rPr>
          <w:rFonts w:asciiTheme="minorHAnsi" w:hAnsiTheme="minorHAnsi"/>
          <w:lang w:val="en-GB"/>
        </w:rPr>
        <w:t xml:space="preserve">. The advantage of storing this information is that it is easier to help customers if there is something wrong with the product they bought. An employee of Baby Green </w:t>
      </w:r>
      <w:r w:rsidR="000141EE">
        <w:rPr>
          <w:rFonts w:asciiTheme="minorHAnsi" w:hAnsiTheme="minorHAnsi"/>
          <w:lang w:val="en-GB"/>
        </w:rPr>
        <w:t>could</w:t>
      </w:r>
      <w:r w:rsidR="00E54C05">
        <w:rPr>
          <w:rFonts w:asciiTheme="minorHAnsi" w:hAnsiTheme="minorHAnsi"/>
          <w:lang w:val="en-GB"/>
        </w:rPr>
        <w:t xml:space="preserve"> check in the database </w:t>
      </w:r>
      <w:r w:rsidR="000141EE">
        <w:rPr>
          <w:rFonts w:asciiTheme="minorHAnsi" w:hAnsiTheme="minorHAnsi"/>
          <w:lang w:val="en-GB"/>
        </w:rPr>
        <w:t>if</w:t>
      </w:r>
      <w:r w:rsidR="00E54C05">
        <w:rPr>
          <w:rFonts w:asciiTheme="minorHAnsi" w:hAnsiTheme="minorHAnsi"/>
          <w:lang w:val="en-GB"/>
        </w:rPr>
        <w:t xml:space="preserve"> </w:t>
      </w:r>
      <w:r w:rsidR="000141EE">
        <w:rPr>
          <w:rFonts w:asciiTheme="minorHAnsi" w:hAnsiTheme="minorHAnsi"/>
          <w:lang w:val="en-GB"/>
        </w:rPr>
        <w:t xml:space="preserve">and when the </w:t>
      </w:r>
      <w:r w:rsidR="00E54C05">
        <w:rPr>
          <w:rFonts w:asciiTheme="minorHAnsi" w:hAnsiTheme="minorHAnsi"/>
          <w:lang w:val="en-GB"/>
        </w:rPr>
        <w:t xml:space="preserve">customer bought the product </w:t>
      </w:r>
      <w:r w:rsidR="000141EE">
        <w:rPr>
          <w:rFonts w:asciiTheme="minorHAnsi" w:hAnsiTheme="minorHAnsi"/>
          <w:lang w:val="en-GB"/>
        </w:rPr>
        <w:t>at Baby Green</w:t>
      </w:r>
      <w:r w:rsidR="00D922FE">
        <w:rPr>
          <w:rFonts w:asciiTheme="minorHAnsi" w:hAnsiTheme="minorHAnsi"/>
          <w:lang w:val="en-GB"/>
        </w:rPr>
        <w:t>. The employee can then tell the customer for example if they</w:t>
      </w:r>
      <w:r w:rsidR="000157AD">
        <w:rPr>
          <w:rFonts w:asciiTheme="minorHAnsi" w:hAnsiTheme="minorHAnsi"/>
          <w:lang w:val="en-GB"/>
        </w:rPr>
        <w:t xml:space="preserve"> still can send the product back for a refund.</w:t>
      </w:r>
    </w:p>
    <w:p w14:paraId="346CD88C" w14:textId="4EBC3518" w:rsidR="002E1920" w:rsidRDefault="002E1920" w:rsidP="00E257BC">
      <w:pPr>
        <w:rPr>
          <w:rFonts w:asciiTheme="minorHAnsi" w:hAnsiTheme="minorHAnsi"/>
          <w:lang w:val="en-GB"/>
        </w:rPr>
      </w:pPr>
    </w:p>
    <w:p w14:paraId="254DC970" w14:textId="3435A0DC" w:rsidR="002E1920" w:rsidRDefault="002E1920" w:rsidP="00E257BC">
      <w:pPr>
        <w:rPr>
          <w:rFonts w:asciiTheme="minorHAnsi" w:hAnsiTheme="minorHAnsi"/>
          <w:lang w:val="en-GB"/>
        </w:rPr>
      </w:pPr>
    </w:p>
    <w:p w14:paraId="0868E33B" w14:textId="77777777" w:rsidR="002E1920" w:rsidRDefault="002E1920" w:rsidP="00E257BC">
      <w:pPr>
        <w:rPr>
          <w:rFonts w:asciiTheme="minorHAnsi" w:hAnsiTheme="minorHAnsi"/>
          <w:lang w:val="en-GB"/>
        </w:rPr>
      </w:pPr>
    </w:p>
    <w:p w14:paraId="64169AA4" w14:textId="523765EF" w:rsidR="00FB71EC" w:rsidRDefault="00FB71EC" w:rsidP="00E257BC">
      <w:pPr>
        <w:rPr>
          <w:rFonts w:asciiTheme="minorHAnsi" w:hAnsiTheme="minorHAnsi"/>
          <w:lang w:val="en-GB"/>
        </w:rPr>
      </w:pPr>
    </w:p>
    <w:p w14:paraId="1B1C90F2" w14:textId="5356D2C1" w:rsidR="00090470" w:rsidRDefault="000141EE" w:rsidP="002E1920">
      <w:pPr>
        <w:rPr>
          <w:rFonts w:asciiTheme="minorHAnsi" w:hAnsiTheme="minorHAnsi"/>
          <w:lang w:val="en-GB"/>
        </w:rPr>
      </w:pPr>
      <w:r>
        <w:rPr>
          <w:rFonts w:asciiTheme="minorHAnsi" w:hAnsiTheme="minorHAnsi"/>
          <w:lang w:val="en-GB"/>
        </w:rPr>
        <w:t xml:space="preserve">Other data that is incomplete is the address info of the customers. </w:t>
      </w:r>
      <w:r w:rsidR="002E1920">
        <w:rPr>
          <w:rFonts w:asciiTheme="minorHAnsi" w:hAnsiTheme="minorHAnsi"/>
          <w:lang w:val="en-GB"/>
        </w:rPr>
        <w:t xml:space="preserve">Customers currently have no house number, which makes it very hard to ship products to their house. It will be a challenge to get that info, because there is also no contact info of customers, like an email address or a telephone number, recorded in the spreadsheets. Only the customers that had contact with one of the </w:t>
      </w:r>
      <w:r w:rsidR="000157AD">
        <w:rPr>
          <w:rFonts w:asciiTheme="minorHAnsi" w:hAnsiTheme="minorHAnsi"/>
          <w:lang w:val="en-GB"/>
        </w:rPr>
        <w:t>salespeople</w:t>
      </w:r>
      <w:r w:rsidR="002E1920">
        <w:rPr>
          <w:rFonts w:asciiTheme="minorHAnsi" w:hAnsiTheme="minorHAnsi"/>
          <w:lang w:val="en-GB"/>
        </w:rPr>
        <w:t xml:space="preserve"> have an email address or telephone number in the contacts </w:t>
      </w:r>
      <w:r w:rsidR="001459F6">
        <w:rPr>
          <w:rFonts w:asciiTheme="minorHAnsi" w:hAnsiTheme="minorHAnsi"/>
          <w:lang w:val="en-GB"/>
        </w:rPr>
        <w:t>spreadsheet</w:t>
      </w:r>
      <w:r w:rsidR="002E1920">
        <w:rPr>
          <w:rFonts w:asciiTheme="minorHAnsi" w:hAnsiTheme="minorHAnsi"/>
          <w:lang w:val="en-GB"/>
        </w:rPr>
        <w:t>.</w:t>
      </w:r>
    </w:p>
    <w:p w14:paraId="7DA942B2" w14:textId="6170A478" w:rsidR="00090470" w:rsidRDefault="00090470" w:rsidP="00E257BC">
      <w:pPr>
        <w:rPr>
          <w:rFonts w:asciiTheme="minorHAnsi" w:hAnsiTheme="minorHAnsi"/>
          <w:lang w:val="en-GB"/>
        </w:rPr>
      </w:pPr>
    </w:p>
    <w:p w14:paraId="39626889" w14:textId="03D01125" w:rsidR="00090470" w:rsidRDefault="00090470" w:rsidP="00E257BC">
      <w:pPr>
        <w:rPr>
          <w:rFonts w:asciiTheme="minorHAnsi" w:hAnsiTheme="minorHAnsi"/>
          <w:lang w:val="en-GB"/>
        </w:rPr>
      </w:pPr>
    </w:p>
    <w:p w14:paraId="602E6DB7" w14:textId="7033E4F0" w:rsidR="00EF7CDD" w:rsidRDefault="00EF7CDD" w:rsidP="00E257BC">
      <w:pPr>
        <w:rPr>
          <w:rFonts w:asciiTheme="minorHAnsi" w:hAnsiTheme="minorHAnsi"/>
          <w:lang w:val="en-GB"/>
        </w:rPr>
      </w:pPr>
    </w:p>
    <w:p w14:paraId="1C08314C" w14:textId="77777777" w:rsidR="00DF298D" w:rsidRDefault="00DF298D" w:rsidP="00E257BC">
      <w:pPr>
        <w:rPr>
          <w:rFonts w:asciiTheme="minorHAnsi" w:hAnsiTheme="minorHAnsi"/>
          <w:b/>
          <w:bCs/>
          <w:lang w:val="en-GB"/>
        </w:rPr>
      </w:pPr>
    </w:p>
    <w:p w14:paraId="2853BDEF" w14:textId="77777777" w:rsidR="00DF298D" w:rsidRDefault="00DF298D" w:rsidP="00E257BC">
      <w:pPr>
        <w:rPr>
          <w:rFonts w:asciiTheme="minorHAnsi" w:hAnsiTheme="minorHAnsi"/>
          <w:b/>
          <w:bCs/>
          <w:lang w:val="en-GB"/>
        </w:rPr>
      </w:pPr>
    </w:p>
    <w:p w14:paraId="34753CA4" w14:textId="77777777" w:rsidR="00DF298D" w:rsidRDefault="00DF298D" w:rsidP="00E257BC">
      <w:pPr>
        <w:rPr>
          <w:rFonts w:asciiTheme="minorHAnsi" w:hAnsiTheme="minorHAnsi"/>
          <w:b/>
          <w:bCs/>
          <w:lang w:val="en-GB"/>
        </w:rPr>
      </w:pPr>
    </w:p>
    <w:p w14:paraId="032F4E2B" w14:textId="77777777" w:rsidR="00DF298D" w:rsidRDefault="00DF298D" w:rsidP="00E257BC">
      <w:pPr>
        <w:rPr>
          <w:rFonts w:asciiTheme="minorHAnsi" w:hAnsiTheme="minorHAnsi"/>
          <w:b/>
          <w:bCs/>
          <w:lang w:val="en-GB"/>
        </w:rPr>
      </w:pPr>
    </w:p>
    <w:p w14:paraId="68780198" w14:textId="77777777" w:rsidR="00DF298D" w:rsidRDefault="00DF298D" w:rsidP="00E257BC">
      <w:pPr>
        <w:rPr>
          <w:rFonts w:asciiTheme="minorHAnsi" w:hAnsiTheme="minorHAnsi"/>
          <w:b/>
          <w:bCs/>
          <w:lang w:val="en-GB"/>
        </w:rPr>
      </w:pPr>
    </w:p>
    <w:p w14:paraId="20B981A8" w14:textId="77777777" w:rsidR="00DF298D" w:rsidRDefault="00DF298D" w:rsidP="00E257BC">
      <w:pPr>
        <w:rPr>
          <w:rFonts w:asciiTheme="minorHAnsi" w:hAnsiTheme="minorHAnsi"/>
          <w:b/>
          <w:bCs/>
          <w:lang w:val="en-GB"/>
        </w:rPr>
      </w:pPr>
    </w:p>
    <w:p w14:paraId="7CEBEB8D" w14:textId="77777777" w:rsidR="00DF298D" w:rsidRDefault="00DF298D" w:rsidP="00E257BC">
      <w:pPr>
        <w:rPr>
          <w:rFonts w:asciiTheme="minorHAnsi" w:hAnsiTheme="minorHAnsi"/>
          <w:b/>
          <w:bCs/>
          <w:lang w:val="en-GB"/>
        </w:rPr>
      </w:pPr>
    </w:p>
    <w:p w14:paraId="1AA88F70" w14:textId="77777777" w:rsidR="00DF298D" w:rsidRDefault="00DF298D" w:rsidP="00E257BC">
      <w:pPr>
        <w:rPr>
          <w:rFonts w:asciiTheme="minorHAnsi" w:hAnsiTheme="minorHAnsi"/>
          <w:b/>
          <w:bCs/>
          <w:lang w:val="en-GB"/>
        </w:rPr>
      </w:pPr>
    </w:p>
    <w:p w14:paraId="68D147C3" w14:textId="77777777" w:rsidR="00DF298D" w:rsidRDefault="00DF298D" w:rsidP="00E257BC">
      <w:pPr>
        <w:rPr>
          <w:rFonts w:asciiTheme="minorHAnsi" w:hAnsiTheme="minorHAnsi"/>
          <w:b/>
          <w:bCs/>
          <w:lang w:val="en-GB"/>
        </w:rPr>
      </w:pPr>
    </w:p>
    <w:p w14:paraId="03CDB4BA" w14:textId="77777777" w:rsidR="00DF298D" w:rsidRDefault="00DF298D" w:rsidP="00E257BC">
      <w:pPr>
        <w:rPr>
          <w:rFonts w:asciiTheme="minorHAnsi" w:hAnsiTheme="minorHAnsi"/>
          <w:b/>
          <w:bCs/>
          <w:lang w:val="en-GB"/>
        </w:rPr>
      </w:pPr>
    </w:p>
    <w:p w14:paraId="222FF9A0" w14:textId="77777777" w:rsidR="00DF298D" w:rsidRDefault="00DF298D" w:rsidP="00E257BC">
      <w:pPr>
        <w:rPr>
          <w:rFonts w:asciiTheme="minorHAnsi" w:hAnsiTheme="minorHAnsi"/>
          <w:b/>
          <w:bCs/>
          <w:lang w:val="en-GB"/>
        </w:rPr>
      </w:pPr>
    </w:p>
    <w:p w14:paraId="72FA7BBC" w14:textId="77777777" w:rsidR="00DF298D" w:rsidRDefault="00DF298D" w:rsidP="00E257BC">
      <w:pPr>
        <w:rPr>
          <w:rFonts w:asciiTheme="minorHAnsi" w:hAnsiTheme="minorHAnsi"/>
          <w:b/>
          <w:bCs/>
          <w:lang w:val="en-GB"/>
        </w:rPr>
      </w:pPr>
    </w:p>
    <w:p w14:paraId="0CBD9EC5" w14:textId="77777777" w:rsidR="00DF298D" w:rsidRDefault="00DF298D" w:rsidP="00E257BC">
      <w:pPr>
        <w:rPr>
          <w:rFonts w:asciiTheme="minorHAnsi" w:hAnsiTheme="minorHAnsi"/>
          <w:b/>
          <w:bCs/>
          <w:lang w:val="en-GB"/>
        </w:rPr>
      </w:pPr>
    </w:p>
    <w:p w14:paraId="1EBB56A9" w14:textId="77777777" w:rsidR="00DF298D" w:rsidRDefault="00DF298D" w:rsidP="00E257BC">
      <w:pPr>
        <w:rPr>
          <w:rFonts w:asciiTheme="minorHAnsi" w:hAnsiTheme="minorHAnsi"/>
          <w:b/>
          <w:bCs/>
          <w:lang w:val="en-GB"/>
        </w:rPr>
      </w:pPr>
    </w:p>
    <w:p w14:paraId="3A3FA51A" w14:textId="77777777" w:rsidR="00DF298D" w:rsidRDefault="00DF298D" w:rsidP="00E257BC">
      <w:pPr>
        <w:rPr>
          <w:rFonts w:asciiTheme="minorHAnsi" w:hAnsiTheme="minorHAnsi"/>
          <w:b/>
          <w:bCs/>
          <w:lang w:val="en-GB"/>
        </w:rPr>
      </w:pPr>
    </w:p>
    <w:p w14:paraId="3F17604A" w14:textId="77777777" w:rsidR="00DF298D" w:rsidRDefault="00DF298D" w:rsidP="00E257BC">
      <w:pPr>
        <w:rPr>
          <w:rFonts w:asciiTheme="minorHAnsi" w:hAnsiTheme="minorHAnsi"/>
          <w:b/>
          <w:bCs/>
          <w:lang w:val="en-GB"/>
        </w:rPr>
      </w:pPr>
    </w:p>
    <w:p w14:paraId="69F78EEC" w14:textId="77777777" w:rsidR="00DF298D" w:rsidRDefault="00DF298D" w:rsidP="00E257BC">
      <w:pPr>
        <w:rPr>
          <w:rFonts w:asciiTheme="minorHAnsi" w:hAnsiTheme="minorHAnsi"/>
          <w:b/>
          <w:bCs/>
          <w:lang w:val="en-GB"/>
        </w:rPr>
      </w:pPr>
    </w:p>
    <w:p w14:paraId="10B427A9" w14:textId="77777777" w:rsidR="00DF298D" w:rsidRDefault="00DF298D" w:rsidP="00E257BC">
      <w:pPr>
        <w:rPr>
          <w:rFonts w:asciiTheme="minorHAnsi" w:hAnsiTheme="minorHAnsi"/>
          <w:b/>
          <w:bCs/>
          <w:lang w:val="en-GB"/>
        </w:rPr>
      </w:pPr>
    </w:p>
    <w:p w14:paraId="52B5D9FA" w14:textId="77777777" w:rsidR="00DF298D" w:rsidRDefault="00DF298D" w:rsidP="00E257BC">
      <w:pPr>
        <w:rPr>
          <w:rFonts w:asciiTheme="minorHAnsi" w:hAnsiTheme="minorHAnsi"/>
          <w:b/>
          <w:bCs/>
          <w:lang w:val="en-GB"/>
        </w:rPr>
      </w:pPr>
    </w:p>
    <w:p w14:paraId="104BF369" w14:textId="77777777" w:rsidR="00DF298D" w:rsidRDefault="00DF298D" w:rsidP="00E257BC">
      <w:pPr>
        <w:rPr>
          <w:rFonts w:asciiTheme="minorHAnsi" w:hAnsiTheme="minorHAnsi"/>
          <w:b/>
          <w:bCs/>
          <w:lang w:val="en-GB"/>
        </w:rPr>
      </w:pPr>
    </w:p>
    <w:p w14:paraId="5920F63E" w14:textId="77777777" w:rsidR="00DF298D" w:rsidRDefault="00DF298D" w:rsidP="00E257BC">
      <w:pPr>
        <w:rPr>
          <w:rFonts w:asciiTheme="minorHAnsi" w:hAnsiTheme="minorHAnsi"/>
          <w:b/>
          <w:bCs/>
          <w:lang w:val="en-GB"/>
        </w:rPr>
      </w:pPr>
    </w:p>
    <w:p w14:paraId="162AF964" w14:textId="77777777" w:rsidR="00DF298D" w:rsidRDefault="00DF298D" w:rsidP="00E257BC">
      <w:pPr>
        <w:rPr>
          <w:rFonts w:asciiTheme="minorHAnsi" w:hAnsiTheme="minorHAnsi"/>
          <w:b/>
          <w:bCs/>
          <w:lang w:val="en-GB"/>
        </w:rPr>
      </w:pPr>
    </w:p>
    <w:p w14:paraId="7A5372A8" w14:textId="77777777" w:rsidR="00DF298D" w:rsidRDefault="00DF298D" w:rsidP="00E257BC">
      <w:pPr>
        <w:rPr>
          <w:rFonts w:asciiTheme="minorHAnsi" w:hAnsiTheme="minorHAnsi"/>
          <w:b/>
          <w:bCs/>
          <w:lang w:val="en-GB"/>
        </w:rPr>
      </w:pPr>
    </w:p>
    <w:p w14:paraId="58421FAE" w14:textId="77777777" w:rsidR="00DF298D" w:rsidRDefault="00DF298D" w:rsidP="00E257BC">
      <w:pPr>
        <w:rPr>
          <w:rFonts w:asciiTheme="minorHAnsi" w:hAnsiTheme="minorHAnsi"/>
          <w:b/>
          <w:bCs/>
          <w:lang w:val="en-GB"/>
        </w:rPr>
      </w:pPr>
    </w:p>
    <w:p w14:paraId="7E08AA90" w14:textId="77777777" w:rsidR="00DF298D" w:rsidRDefault="00DF298D" w:rsidP="00E257BC">
      <w:pPr>
        <w:rPr>
          <w:rFonts w:asciiTheme="minorHAnsi" w:hAnsiTheme="minorHAnsi"/>
          <w:b/>
          <w:bCs/>
          <w:lang w:val="en-GB"/>
        </w:rPr>
      </w:pPr>
    </w:p>
    <w:p w14:paraId="47FAE315" w14:textId="77777777" w:rsidR="00DF298D" w:rsidRDefault="00DF298D" w:rsidP="00E257BC">
      <w:pPr>
        <w:rPr>
          <w:rFonts w:asciiTheme="minorHAnsi" w:hAnsiTheme="minorHAnsi"/>
          <w:b/>
          <w:bCs/>
          <w:lang w:val="en-GB"/>
        </w:rPr>
      </w:pPr>
    </w:p>
    <w:p w14:paraId="6830E439" w14:textId="77777777" w:rsidR="00DF298D" w:rsidRDefault="00DF298D" w:rsidP="00E257BC">
      <w:pPr>
        <w:rPr>
          <w:rFonts w:asciiTheme="minorHAnsi" w:hAnsiTheme="minorHAnsi"/>
          <w:b/>
          <w:bCs/>
          <w:lang w:val="en-GB"/>
        </w:rPr>
      </w:pPr>
    </w:p>
    <w:p w14:paraId="259DB4AF" w14:textId="77777777" w:rsidR="00DF298D" w:rsidRDefault="00DF298D" w:rsidP="00E257BC">
      <w:pPr>
        <w:rPr>
          <w:rFonts w:asciiTheme="minorHAnsi" w:hAnsiTheme="minorHAnsi"/>
          <w:b/>
          <w:bCs/>
          <w:lang w:val="en-GB"/>
        </w:rPr>
      </w:pPr>
    </w:p>
    <w:p w14:paraId="037BA15D" w14:textId="77777777" w:rsidR="00DF298D" w:rsidRDefault="00DF298D" w:rsidP="00E257BC">
      <w:pPr>
        <w:rPr>
          <w:rFonts w:asciiTheme="minorHAnsi" w:hAnsiTheme="minorHAnsi"/>
          <w:b/>
          <w:bCs/>
          <w:lang w:val="en-GB"/>
        </w:rPr>
      </w:pPr>
    </w:p>
    <w:p w14:paraId="06FBD200" w14:textId="77777777" w:rsidR="00DF298D" w:rsidRDefault="00DF298D" w:rsidP="00E257BC">
      <w:pPr>
        <w:rPr>
          <w:rFonts w:asciiTheme="minorHAnsi" w:hAnsiTheme="minorHAnsi"/>
          <w:b/>
          <w:bCs/>
          <w:lang w:val="en-GB"/>
        </w:rPr>
      </w:pPr>
    </w:p>
    <w:p w14:paraId="667FF270" w14:textId="77777777" w:rsidR="00DF298D" w:rsidRDefault="00DF298D" w:rsidP="00E257BC">
      <w:pPr>
        <w:rPr>
          <w:rFonts w:asciiTheme="minorHAnsi" w:hAnsiTheme="minorHAnsi"/>
          <w:b/>
          <w:bCs/>
          <w:lang w:val="en-GB"/>
        </w:rPr>
      </w:pPr>
    </w:p>
    <w:p w14:paraId="5A6E98F0" w14:textId="77777777" w:rsidR="00DF298D" w:rsidRDefault="00DF298D" w:rsidP="00E257BC">
      <w:pPr>
        <w:rPr>
          <w:rFonts w:asciiTheme="minorHAnsi" w:hAnsiTheme="minorHAnsi"/>
          <w:b/>
          <w:bCs/>
          <w:lang w:val="en-GB"/>
        </w:rPr>
      </w:pPr>
    </w:p>
    <w:p w14:paraId="4930AAF9" w14:textId="77777777" w:rsidR="00DF298D" w:rsidRDefault="00DF298D" w:rsidP="00E257BC">
      <w:pPr>
        <w:rPr>
          <w:rFonts w:asciiTheme="minorHAnsi" w:hAnsiTheme="minorHAnsi"/>
          <w:b/>
          <w:bCs/>
          <w:lang w:val="en-GB"/>
        </w:rPr>
      </w:pPr>
    </w:p>
    <w:p w14:paraId="2BC31493" w14:textId="77777777" w:rsidR="00DF298D" w:rsidRDefault="00DF298D" w:rsidP="00E257BC">
      <w:pPr>
        <w:rPr>
          <w:rFonts w:asciiTheme="minorHAnsi" w:hAnsiTheme="minorHAnsi"/>
          <w:b/>
          <w:bCs/>
          <w:lang w:val="en-GB"/>
        </w:rPr>
      </w:pPr>
    </w:p>
    <w:p w14:paraId="11E2B4C4" w14:textId="6B1BFCEE" w:rsidR="00EF7CDD" w:rsidRPr="00EF7CDD" w:rsidRDefault="00EF7CDD" w:rsidP="00E257BC">
      <w:pPr>
        <w:rPr>
          <w:rFonts w:asciiTheme="minorHAnsi" w:hAnsiTheme="minorHAnsi"/>
          <w:b/>
          <w:bCs/>
          <w:lang w:val="en-GB"/>
        </w:rPr>
      </w:pPr>
      <w:r w:rsidRPr="00EF7CDD">
        <w:rPr>
          <w:rFonts w:asciiTheme="minorHAnsi" w:hAnsiTheme="minorHAnsi"/>
          <w:b/>
          <w:bCs/>
          <w:lang w:val="en-GB"/>
        </w:rPr>
        <w:lastRenderedPageBreak/>
        <w:t>Question 2</w:t>
      </w:r>
    </w:p>
    <w:p w14:paraId="333F579B" w14:textId="20109959" w:rsidR="00EF7CDD" w:rsidRDefault="00EF7CDD" w:rsidP="00E257BC">
      <w:pPr>
        <w:rPr>
          <w:rFonts w:asciiTheme="minorHAnsi" w:hAnsiTheme="minorHAnsi"/>
          <w:lang w:val="en-GB"/>
        </w:rPr>
      </w:pPr>
    </w:p>
    <w:p w14:paraId="37D79C1C" w14:textId="3739C740" w:rsidR="00EF7CDD" w:rsidRDefault="00EF7CDD" w:rsidP="00E257BC">
      <w:pPr>
        <w:rPr>
          <w:rFonts w:asciiTheme="minorHAnsi" w:hAnsiTheme="minorHAnsi"/>
          <w:b/>
          <w:bCs/>
          <w:lang w:val="en-GB"/>
        </w:rPr>
      </w:pPr>
      <w:r w:rsidRPr="00EF7CDD">
        <w:rPr>
          <w:rFonts w:asciiTheme="minorHAnsi" w:hAnsiTheme="minorHAnsi"/>
          <w:b/>
          <w:bCs/>
          <w:lang w:val="en-GB"/>
        </w:rPr>
        <w:t>a.</w:t>
      </w:r>
    </w:p>
    <w:p w14:paraId="3E9DA310" w14:textId="6F8B5F40" w:rsidR="002359DE" w:rsidRDefault="002359DE" w:rsidP="00E257BC">
      <w:pPr>
        <w:rPr>
          <w:rFonts w:asciiTheme="minorHAnsi" w:hAnsiTheme="minorHAnsi"/>
          <w:b/>
          <w:bCs/>
          <w:lang w:val="en-GB"/>
        </w:rPr>
      </w:pPr>
    </w:p>
    <w:p w14:paraId="55FAC8E3" w14:textId="50917658" w:rsidR="008D7E13" w:rsidRPr="008D7E13" w:rsidRDefault="008D7E13" w:rsidP="008D7E13">
      <w:pPr>
        <w:pStyle w:val="ListParagraph"/>
        <w:numPr>
          <w:ilvl w:val="0"/>
          <w:numId w:val="17"/>
        </w:numPr>
        <w:rPr>
          <w:rFonts w:asciiTheme="minorHAnsi" w:hAnsiTheme="minorHAnsi"/>
          <w:lang w:val="en-GB"/>
        </w:rPr>
      </w:pPr>
      <w:r w:rsidRPr="008D7E13">
        <w:rPr>
          <w:rFonts w:asciiTheme="minorHAnsi" w:hAnsiTheme="minorHAnsi"/>
          <w:lang w:val="en-GB"/>
        </w:rPr>
        <w:t xml:space="preserve">The English Indices of Deprivation 2015 are measures of multiple deprivation at </w:t>
      </w:r>
      <w:r w:rsidR="00073E3B">
        <w:rPr>
          <w:rFonts w:asciiTheme="minorHAnsi" w:hAnsiTheme="minorHAnsi"/>
          <w:lang w:val="en-GB"/>
        </w:rPr>
        <w:t>Lower-layer Super Output Area (LSOA) level</w:t>
      </w:r>
      <w:r w:rsidRPr="008D7E13">
        <w:rPr>
          <w:rFonts w:asciiTheme="minorHAnsi" w:hAnsiTheme="minorHAnsi"/>
          <w:lang w:val="en-GB"/>
        </w:rPr>
        <w:t>.</w:t>
      </w:r>
      <w:r w:rsidR="00073E3B">
        <w:rPr>
          <w:rFonts w:asciiTheme="minorHAnsi" w:hAnsiTheme="minorHAnsi"/>
          <w:lang w:val="en-GB"/>
        </w:rPr>
        <w:t xml:space="preserve"> </w:t>
      </w:r>
    </w:p>
    <w:p w14:paraId="5A50C197" w14:textId="77777777" w:rsidR="008D7E13" w:rsidRPr="008D7E13" w:rsidRDefault="008D7E13" w:rsidP="008D7E13">
      <w:pPr>
        <w:pStyle w:val="ListParagraph"/>
        <w:rPr>
          <w:rFonts w:asciiTheme="minorHAnsi" w:hAnsiTheme="minorHAnsi"/>
          <w:lang w:val="en-GB"/>
        </w:rPr>
      </w:pPr>
    </w:p>
    <w:p w14:paraId="671FABEC" w14:textId="5B4C7533" w:rsidR="008D7E13" w:rsidRPr="008D7E13" w:rsidRDefault="008D7E13" w:rsidP="008D7E13">
      <w:pPr>
        <w:pStyle w:val="ListParagraph"/>
        <w:numPr>
          <w:ilvl w:val="0"/>
          <w:numId w:val="17"/>
        </w:numPr>
        <w:rPr>
          <w:rFonts w:asciiTheme="minorHAnsi" w:hAnsiTheme="minorHAnsi"/>
          <w:lang w:val="en-GB"/>
        </w:rPr>
      </w:pPr>
      <w:r w:rsidRPr="008D7E13">
        <w:rPr>
          <w:rFonts w:asciiTheme="minorHAnsi" w:hAnsiTheme="minorHAnsi"/>
          <w:lang w:val="en-GB"/>
        </w:rPr>
        <w:t>The indices are based on administrative data from tax year 2012/2013 and in some cases census data.</w:t>
      </w:r>
    </w:p>
    <w:p w14:paraId="4513766B" w14:textId="77777777" w:rsidR="008D7E13" w:rsidRPr="008D7E13" w:rsidRDefault="008D7E13" w:rsidP="008D7E13">
      <w:pPr>
        <w:pStyle w:val="ListParagraph"/>
        <w:rPr>
          <w:rFonts w:asciiTheme="minorHAnsi" w:hAnsiTheme="minorHAnsi"/>
          <w:lang w:val="en-GB"/>
        </w:rPr>
      </w:pPr>
    </w:p>
    <w:p w14:paraId="16B2C01D" w14:textId="26501CAE" w:rsidR="008D7E13" w:rsidRPr="008D7E13" w:rsidRDefault="008D7E13" w:rsidP="008D7E13">
      <w:pPr>
        <w:pStyle w:val="ListParagraph"/>
        <w:numPr>
          <w:ilvl w:val="0"/>
          <w:numId w:val="17"/>
        </w:numPr>
        <w:rPr>
          <w:rFonts w:asciiTheme="minorHAnsi" w:hAnsiTheme="minorHAnsi"/>
          <w:lang w:val="en-GB"/>
        </w:rPr>
      </w:pPr>
      <w:r w:rsidRPr="008D7E13">
        <w:rPr>
          <w:rFonts w:asciiTheme="minorHAnsi" w:hAnsiTheme="minorHAnsi"/>
          <w:lang w:val="en-GB"/>
        </w:rPr>
        <w:t xml:space="preserve">Development of the Indices follows extensive exploration </w:t>
      </w:r>
      <w:r>
        <w:rPr>
          <w:rFonts w:asciiTheme="minorHAnsi" w:hAnsiTheme="minorHAnsi"/>
          <w:lang w:val="en-GB"/>
        </w:rPr>
        <w:t xml:space="preserve">and quality assurance </w:t>
      </w:r>
      <w:r w:rsidRPr="008D7E13">
        <w:rPr>
          <w:rFonts w:asciiTheme="minorHAnsi" w:hAnsiTheme="minorHAnsi"/>
          <w:lang w:val="en-GB"/>
        </w:rPr>
        <w:t>of data</w:t>
      </w:r>
    </w:p>
    <w:p w14:paraId="6280D8D2" w14:textId="210A0B2D" w:rsidR="008D7E13" w:rsidRPr="008D7E13" w:rsidRDefault="008D7E13" w:rsidP="008D7E13">
      <w:pPr>
        <w:pStyle w:val="ListParagraph"/>
        <w:rPr>
          <w:rFonts w:asciiTheme="minorHAnsi" w:hAnsiTheme="minorHAnsi"/>
          <w:lang w:val="en-GB"/>
        </w:rPr>
      </w:pPr>
      <w:r>
        <w:rPr>
          <w:rFonts w:asciiTheme="minorHAnsi" w:hAnsiTheme="minorHAnsi"/>
          <w:lang w:val="en-GB"/>
        </w:rPr>
        <w:t>s</w:t>
      </w:r>
      <w:r w:rsidRPr="008D7E13">
        <w:rPr>
          <w:rFonts w:asciiTheme="minorHAnsi" w:hAnsiTheme="minorHAnsi"/>
          <w:lang w:val="en-GB"/>
        </w:rPr>
        <w:t>ources</w:t>
      </w:r>
      <w:r>
        <w:rPr>
          <w:rFonts w:asciiTheme="minorHAnsi" w:hAnsiTheme="minorHAnsi"/>
          <w:lang w:val="en-GB"/>
        </w:rPr>
        <w:t xml:space="preserve"> and a </w:t>
      </w:r>
      <w:r w:rsidRPr="008D7E13">
        <w:rPr>
          <w:rFonts w:asciiTheme="minorHAnsi" w:hAnsiTheme="minorHAnsi"/>
          <w:lang w:val="en-GB"/>
        </w:rPr>
        <w:t>methodology</w:t>
      </w:r>
      <w:r>
        <w:rPr>
          <w:rFonts w:asciiTheme="minorHAnsi" w:hAnsiTheme="minorHAnsi"/>
          <w:lang w:val="en-GB"/>
        </w:rPr>
        <w:t xml:space="preserve"> review.</w:t>
      </w:r>
    </w:p>
    <w:p w14:paraId="1BEC05C8" w14:textId="77777777" w:rsidR="008D7E13" w:rsidRDefault="008D7E13" w:rsidP="008D7E13">
      <w:pPr>
        <w:pStyle w:val="ListParagraph"/>
        <w:rPr>
          <w:rFonts w:asciiTheme="minorHAnsi" w:hAnsiTheme="minorHAnsi"/>
          <w:lang w:val="en-GB"/>
        </w:rPr>
      </w:pPr>
    </w:p>
    <w:p w14:paraId="31D8AD89" w14:textId="11499F2A" w:rsidR="008D7E13" w:rsidRPr="008D7E13" w:rsidRDefault="008D7E13" w:rsidP="008D7E13">
      <w:pPr>
        <w:pStyle w:val="ListParagraph"/>
        <w:numPr>
          <w:ilvl w:val="0"/>
          <w:numId w:val="17"/>
        </w:numPr>
        <w:rPr>
          <w:rFonts w:asciiTheme="minorHAnsi" w:hAnsiTheme="minorHAnsi"/>
          <w:lang w:val="en-GB"/>
        </w:rPr>
      </w:pPr>
      <w:r w:rsidRPr="008D7E13">
        <w:rPr>
          <w:rFonts w:asciiTheme="minorHAnsi" w:hAnsiTheme="minorHAnsi"/>
          <w:lang w:val="en-GB"/>
        </w:rPr>
        <w:t>The</w:t>
      </w:r>
      <w:r w:rsidR="00073E3B">
        <w:rPr>
          <w:rFonts w:asciiTheme="minorHAnsi" w:hAnsiTheme="minorHAnsi"/>
          <w:lang w:val="en-GB"/>
        </w:rPr>
        <w:t xml:space="preserve"> </w:t>
      </w:r>
      <w:r w:rsidRPr="008D7E13">
        <w:rPr>
          <w:rFonts w:asciiTheme="minorHAnsi" w:hAnsiTheme="minorHAnsi"/>
          <w:lang w:val="en-GB"/>
        </w:rPr>
        <w:t>index is based on seven domains: Income, Employment, Education, Health, Crime, Housing</w:t>
      </w:r>
      <w:r w:rsidR="007E5775">
        <w:rPr>
          <w:rFonts w:asciiTheme="minorHAnsi" w:hAnsiTheme="minorHAnsi"/>
          <w:lang w:val="en-GB"/>
        </w:rPr>
        <w:t>,</w:t>
      </w:r>
      <w:r w:rsidRPr="008D7E13">
        <w:rPr>
          <w:rFonts w:asciiTheme="minorHAnsi" w:hAnsiTheme="minorHAnsi"/>
          <w:lang w:val="en-GB"/>
        </w:rPr>
        <w:t xml:space="preserve"> and Living Environment.</w:t>
      </w:r>
    </w:p>
    <w:p w14:paraId="60862255" w14:textId="77777777" w:rsidR="008D7E13" w:rsidRPr="008D7E13" w:rsidRDefault="008D7E13" w:rsidP="008D7E13">
      <w:pPr>
        <w:pStyle w:val="ListParagraph"/>
        <w:rPr>
          <w:rFonts w:asciiTheme="minorHAnsi" w:hAnsiTheme="minorHAnsi"/>
          <w:lang w:val="en-GB"/>
        </w:rPr>
      </w:pPr>
    </w:p>
    <w:p w14:paraId="354A028A" w14:textId="3C50B0BD" w:rsidR="008D7E13" w:rsidRDefault="008D7E13" w:rsidP="008D7E13">
      <w:pPr>
        <w:pStyle w:val="ListParagraph"/>
        <w:numPr>
          <w:ilvl w:val="0"/>
          <w:numId w:val="17"/>
        </w:numPr>
        <w:rPr>
          <w:rFonts w:asciiTheme="minorHAnsi" w:hAnsiTheme="minorHAnsi"/>
          <w:lang w:val="en-GB"/>
        </w:rPr>
      </w:pPr>
      <w:r w:rsidRPr="008D7E13">
        <w:rPr>
          <w:rFonts w:asciiTheme="minorHAnsi" w:hAnsiTheme="minorHAnsi"/>
          <w:lang w:val="en-GB"/>
        </w:rPr>
        <w:t>There are 32</w:t>
      </w:r>
      <w:r w:rsidR="007E5775">
        <w:rPr>
          <w:rFonts w:asciiTheme="minorHAnsi" w:hAnsiTheme="minorHAnsi"/>
          <w:lang w:val="en-GB"/>
        </w:rPr>
        <w:t>,</w:t>
      </w:r>
      <w:r w:rsidRPr="008D7E13">
        <w:rPr>
          <w:rFonts w:asciiTheme="minorHAnsi" w:hAnsiTheme="minorHAnsi"/>
          <w:lang w:val="en-GB"/>
        </w:rPr>
        <w:t xml:space="preserve">844 </w:t>
      </w:r>
      <w:r w:rsidR="00073E3B">
        <w:rPr>
          <w:rFonts w:asciiTheme="minorHAnsi" w:hAnsiTheme="minorHAnsi"/>
          <w:lang w:val="en-GB"/>
        </w:rPr>
        <w:t>LSOAs</w:t>
      </w:r>
      <w:r w:rsidRPr="008D7E13">
        <w:rPr>
          <w:rFonts w:asciiTheme="minorHAnsi" w:hAnsiTheme="minorHAnsi"/>
          <w:lang w:val="en-GB"/>
        </w:rPr>
        <w:t xml:space="preserve"> in England. </w:t>
      </w:r>
      <w:r w:rsidR="00FC2653">
        <w:rPr>
          <w:rFonts w:asciiTheme="minorHAnsi" w:hAnsiTheme="minorHAnsi"/>
          <w:lang w:val="en-GB"/>
        </w:rPr>
        <w:t>The</w:t>
      </w:r>
      <w:r w:rsidR="00FC2653" w:rsidRPr="008D7E13">
        <w:rPr>
          <w:rFonts w:asciiTheme="minorHAnsi" w:hAnsiTheme="minorHAnsi"/>
          <w:lang w:val="en-GB"/>
        </w:rPr>
        <w:t xml:space="preserve"> most deprived is ranked </w:t>
      </w:r>
      <w:r w:rsidR="00FC2653">
        <w:rPr>
          <w:rFonts w:asciiTheme="minorHAnsi" w:hAnsiTheme="minorHAnsi"/>
          <w:lang w:val="en-GB"/>
        </w:rPr>
        <w:t xml:space="preserve">as </w:t>
      </w:r>
      <w:r w:rsidR="00FC2653" w:rsidRPr="008D7E13">
        <w:rPr>
          <w:rFonts w:asciiTheme="minorHAnsi" w:hAnsiTheme="minorHAnsi"/>
          <w:lang w:val="en-GB"/>
        </w:rPr>
        <w:t>1</w:t>
      </w:r>
      <w:r w:rsidR="00FC2653">
        <w:rPr>
          <w:rFonts w:asciiTheme="minorHAnsi" w:hAnsiTheme="minorHAnsi"/>
          <w:lang w:val="en-GB"/>
        </w:rPr>
        <w:t>, the least deprived as 32</w:t>
      </w:r>
      <w:r w:rsidR="007E5775">
        <w:rPr>
          <w:rFonts w:asciiTheme="minorHAnsi" w:hAnsiTheme="minorHAnsi"/>
          <w:lang w:val="en-GB"/>
        </w:rPr>
        <w:t>,</w:t>
      </w:r>
      <w:r w:rsidR="00FC2653">
        <w:rPr>
          <w:rFonts w:asciiTheme="minorHAnsi" w:hAnsiTheme="minorHAnsi"/>
          <w:lang w:val="en-GB"/>
        </w:rPr>
        <w:t>844</w:t>
      </w:r>
      <w:r w:rsidR="00FC2653" w:rsidRPr="008D7E13">
        <w:rPr>
          <w:rFonts w:asciiTheme="minorHAnsi" w:hAnsiTheme="minorHAnsi"/>
          <w:lang w:val="en-GB"/>
        </w:rPr>
        <w:t>.</w:t>
      </w:r>
      <w:r w:rsidR="00FC2653">
        <w:rPr>
          <w:rFonts w:asciiTheme="minorHAnsi" w:hAnsiTheme="minorHAnsi"/>
          <w:lang w:val="en-GB"/>
        </w:rPr>
        <w:t xml:space="preserve"> The ranked LSOAs are</w:t>
      </w:r>
      <w:r w:rsidR="00073E3B">
        <w:rPr>
          <w:rFonts w:asciiTheme="minorHAnsi" w:hAnsiTheme="minorHAnsi"/>
          <w:lang w:val="en-GB"/>
        </w:rPr>
        <w:t xml:space="preserve"> divided in</w:t>
      </w:r>
      <w:r w:rsidR="007E5775">
        <w:rPr>
          <w:rFonts w:asciiTheme="minorHAnsi" w:hAnsiTheme="minorHAnsi"/>
          <w:lang w:val="en-GB"/>
        </w:rPr>
        <w:t>to</w:t>
      </w:r>
      <w:r w:rsidR="00073E3B">
        <w:rPr>
          <w:rFonts w:asciiTheme="minorHAnsi" w:hAnsiTheme="minorHAnsi"/>
          <w:lang w:val="en-GB"/>
        </w:rPr>
        <w:t xml:space="preserve"> ten equal deciles</w:t>
      </w:r>
      <w:r>
        <w:rPr>
          <w:rFonts w:asciiTheme="minorHAnsi" w:hAnsiTheme="minorHAnsi"/>
          <w:lang w:val="en-GB"/>
        </w:rPr>
        <w:t xml:space="preserve">. </w:t>
      </w:r>
    </w:p>
    <w:p w14:paraId="7EB1A3A8" w14:textId="77777777" w:rsidR="00073E3B" w:rsidRPr="00073E3B" w:rsidRDefault="00073E3B" w:rsidP="00073E3B">
      <w:pPr>
        <w:pStyle w:val="ListParagraph"/>
        <w:rPr>
          <w:rFonts w:asciiTheme="minorHAnsi" w:hAnsiTheme="minorHAnsi"/>
          <w:lang w:val="en-GB"/>
        </w:rPr>
      </w:pPr>
    </w:p>
    <w:p w14:paraId="1E03466E" w14:textId="77777777" w:rsidR="00073E3B" w:rsidRPr="00073E3B" w:rsidRDefault="00073E3B" w:rsidP="00073E3B">
      <w:pPr>
        <w:rPr>
          <w:rFonts w:asciiTheme="minorHAnsi" w:hAnsiTheme="minorHAnsi"/>
          <w:lang w:val="en-GB"/>
        </w:rPr>
      </w:pPr>
    </w:p>
    <w:p w14:paraId="11D9A8D2" w14:textId="4CD17466" w:rsidR="008D7E13" w:rsidRPr="000E7958" w:rsidRDefault="008D7E13" w:rsidP="008D7E13">
      <w:pPr>
        <w:rPr>
          <w:rFonts w:asciiTheme="minorHAnsi" w:hAnsiTheme="minorHAnsi"/>
          <w:i/>
          <w:iCs/>
          <w:lang w:val="en-GB"/>
        </w:rPr>
      </w:pPr>
      <w:r w:rsidRPr="000E7958">
        <w:rPr>
          <w:rFonts w:asciiTheme="minorHAnsi" w:hAnsiTheme="minorHAnsi"/>
          <w:i/>
          <w:iCs/>
          <w:lang w:val="en-GB"/>
        </w:rPr>
        <w:t>(100 words)</w:t>
      </w:r>
    </w:p>
    <w:p w14:paraId="15D47886" w14:textId="2784F1B3" w:rsidR="000D49E0" w:rsidRDefault="000D49E0" w:rsidP="000E3BAF">
      <w:pPr>
        <w:rPr>
          <w:rFonts w:asciiTheme="minorHAnsi" w:hAnsiTheme="minorHAnsi"/>
          <w:lang w:val="en-GB"/>
        </w:rPr>
      </w:pPr>
    </w:p>
    <w:p w14:paraId="0CF62C06" w14:textId="77777777" w:rsidR="000E3BAF" w:rsidRPr="000E3BAF" w:rsidRDefault="000E3BAF" w:rsidP="000E3BAF">
      <w:pPr>
        <w:rPr>
          <w:rFonts w:asciiTheme="minorHAnsi" w:hAnsiTheme="minorHAnsi"/>
          <w:b/>
          <w:bCs/>
          <w:lang w:val="en-GB"/>
        </w:rPr>
      </w:pPr>
      <w:r w:rsidRPr="000E3BAF">
        <w:rPr>
          <w:rFonts w:asciiTheme="minorHAnsi" w:hAnsiTheme="minorHAnsi"/>
          <w:b/>
          <w:bCs/>
          <w:lang w:val="en-GB"/>
        </w:rPr>
        <w:t xml:space="preserve">b. </w:t>
      </w:r>
    </w:p>
    <w:p w14:paraId="328E6B58" w14:textId="77777777" w:rsidR="000E3BAF" w:rsidRDefault="000E3BAF" w:rsidP="000E3BAF">
      <w:pPr>
        <w:rPr>
          <w:rFonts w:asciiTheme="minorHAnsi" w:hAnsiTheme="minorHAnsi"/>
          <w:lang w:val="en-GB"/>
        </w:rPr>
      </w:pPr>
    </w:p>
    <w:p w14:paraId="3AEF762B" w14:textId="167B9CC1" w:rsidR="00730B7A" w:rsidRDefault="000E3BAF" w:rsidP="000E3BAF">
      <w:pPr>
        <w:rPr>
          <w:rFonts w:asciiTheme="minorHAnsi" w:hAnsiTheme="minorHAnsi"/>
          <w:lang w:val="en-GB"/>
        </w:rPr>
      </w:pPr>
      <w:r>
        <w:rPr>
          <w:rFonts w:asciiTheme="minorHAnsi" w:hAnsiTheme="minorHAnsi"/>
          <w:lang w:val="en-GB"/>
        </w:rPr>
        <w:t>See notebook</w:t>
      </w:r>
      <w:r w:rsidR="0024452A">
        <w:rPr>
          <w:rFonts w:asciiTheme="minorHAnsi" w:hAnsiTheme="minorHAnsi"/>
          <w:lang w:val="en-GB"/>
        </w:rPr>
        <w:t xml:space="preserve"> </w:t>
      </w:r>
      <w:r w:rsidR="002B26BE" w:rsidRPr="002B26BE">
        <w:rPr>
          <w:rFonts w:asciiTheme="minorHAnsi" w:hAnsiTheme="minorHAnsi"/>
          <w:lang w:val="en-GB"/>
        </w:rPr>
        <w:t>mk8978_TMA02_Question2b.ipynb</w:t>
      </w:r>
      <w:r w:rsidR="000C3F2C">
        <w:rPr>
          <w:rFonts w:asciiTheme="minorHAnsi" w:hAnsiTheme="minorHAnsi"/>
          <w:lang w:val="en-GB"/>
        </w:rPr>
        <w:t>.</w:t>
      </w:r>
    </w:p>
    <w:p w14:paraId="1F395D6D" w14:textId="76C1D2BF" w:rsidR="000C3F2C" w:rsidRDefault="000C3F2C" w:rsidP="000E3BAF">
      <w:pPr>
        <w:rPr>
          <w:rFonts w:asciiTheme="minorHAnsi" w:hAnsiTheme="minorHAnsi"/>
          <w:lang w:val="en-GB"/>
        </w:rPr>
      </w:pPr>
    </w:p>
    <w:p w14:paraId="04BED36A" w14:textId="27C13DE2" w:rsidR="000C3F2C" w:rsidRDefault="000C3F2C" w:rsidP="000E3BAF">
      <w:pPr>
        <w:rPr>
          <w:rFonts w:asciiTheme="minorHAnsi" w:hAnsiTheme="minorHAnsi"/>
          <w:lang w:val="en-GB"/>
        </w:rPr>
      </w:pPr>
    </w:p>
    <w:p w14:paraId="3B6FDFAB" w14:textId="4DE4716C" w:rsidR="000C3F2C" w:rsidRDefault="000C3F2C" w:rsidP="000E3BAF">
      <w:pPr>
        <w:rPr>
          <w:rFonts w:asciiTheme="minorHAnsi" w:hAnsiTheme="minorHAnsi"/>
          <w:lang w:val="en-GB"/>
        </w:rPr>
      </w:pPr>
    </w:p>
    <w:p w14:paraId="4FE00EF4" w14:textId="77777777" w:rsidR="000C3F2C" w:rsidRPr="0024452A" w:rsidRDefault="000C3F2C" w:rsidP="000E3BAF">
      <w:pPr>
        <w:rPr>
          <w:rFonts w:asciiTheme="minorHAnsi" w:hAnsiTheme="minorHAnsi"/>
          <w:lang w:val="en-GB"/>
        </w:rPr>
      </w:pPr>
    </w:p>
    <w:p w14:paraId="52BBA46E" w14:textId="77777777" w:rsidR="00730B7A" w:rsidRDefault="00730B7A" w:rsidP="000E3BAF">
      <w:pPr>
        <w:rPr>
          <w:rFonts w:asciiTheme="minorHAnsi" w:hAnsiTheme="minorHAnsi"/>
          <w:b/>
          <w:bCs/>
          <w:lang w:val="en-GB"/>
        </w:rPr>
      </w:pPr>
    </w:p>
    <w:p w14:paraId="2C098A6B" w14:textId="77777777" w:rsidR="00730B7A" w:rsidRDefault="00730B7A" w:rsidP="000E3BAF">
      <w:pPr>
        <w:rPr>
          <w:rFonts w:asciiTheme="minorHAnsi" w:hAnsiTheme="minorHAnsi"/>
          <w:b/>
          <w:bCs/>
          <w:lang w:val="en-GB"/>
        </w:rPr>
      </w:pPr>
    </w:p>
    <w:p w14:paraId="4F94EE30" w14:textId="77777777" w:rsidR="00730B7A" w:rsidRDefault="00730B7A" w:rsidP="000E3BAF">
      <w:pPr>
        <w:rPr>
          <w:rFonts w:asciiTheme="minorHAnsi" w:hAnsiTheme="minorHAnsi"/>
          <w:b/>
          <w:bCs/>
          <w:lang w:val="en-GB"/>
        </w:rPr>
      </w:pPr>
    </w:p>
    <w:p w14:paraId="6FE22D37" w14:textId="75F90445" w:rsidR="00730B7A" w:rsidRDefault="00730B7A" w:rsidP="000E3BAF">
      <w:pPr>
        <w:rPr>
          <w:rFonts w:asciiTheme="minorHAnsi" w:hAnsiTheme="minorHAnsi"/>
          <w:b/>
          <w:bCs/>
          <w:lang w:val="en-GB"/>
        </w:rPr>
      </w:pPr>
    </w:p>
    <w:p w14:paraId="6D25C619" w14:textId="5D2D90CF" w:rsidR="00DF298D" w:rsidRDefault="00DF298D" w:rsidP="000E3BAF">
      <w:pPr>
        <w:rPr>
          <w:rFonts w:asciiTheme="minorHAnsi" w:hAnsiTheme="minorHAnsi"/>
          <w:b/>
          <w:bCs/>
          <w:lang w:val="en-GB"/>
        </w:rPr>
      </w:pPr>
    </w:p>
    <w:p w14:paraId="38194C69" w14:textId="3D95319C" w:rsidR="00DF298D" w:rsidRDefault="00DF298D" w:rsidP="000E3BAF">
      <w:pPr>
        <w:rPr>
          <w:rFonts w:asciiTheme="minorHAnsi" w:hAnsiTheme="minorHAnsi"/>
          <w:b/>
          <w:bCs/>
          <w:lang w:val="en-GB"/>
        </w:rPr>
      </w:pPr>
    </w:p>
    <w:p w14:paraId="1F9D02DE" w14:textId="6583C647" w:rsidR="00DF298D" w:rsidRDefault="00DF298D" w:rsidP="000E3BAF">
      <w:pPr>
        <w:rPr>
          <w:rFonts w:asciiTheme="minorHAnsi" w:hAnsiTheme="minorHAnsi"/>
          <w:b/>
          <w:bCs/>
          <w:lang w:val="en-GB"/>
        </w:rPr>
      </w:pPr>
    </w:p>
    <w:p w14:paraId="0B5A8483" w14:textId="2A9A4C97" w:rsidR="00DF298D" w:rsidRDefault="00DF298D" w:rsidP="000E3BAF">
      <w:pPr>
        <w:rPr>
          <w:rFonts w:asciiTheme="minorHAnsi" w:hAnsiTheme="minorHAnsi"/>
          <w:b/>
          <w:bCs/>
          <w:lang w:val="en-GB"/>
        </w:rPr>
      </w:pPr>
    </w:p>
    <w:p w14:paraId="7C78FCC4" w14:textId="4885E915" w:rsidR="00DF298D" w:rsidRDefault="00DF298D" w:rsidP="000E3BAF">
      <w:pPr>
        <w:rPr>
          <w:rFonts w:asciiTheme="minorHAnsi" w:hAnsiTheme="minorHAnsi"/>
          <w:b/>
          <w:bCs/>
          <w:lang w:val="en-GB"/>
        </w:rPr>
      </w:pPr>
    </w:p>
    <w:p w14:paraId="544BAA76" w14:textId="75D756EB" w:rsidR="00DF298D" w:rsidRDefault="00DF298D" w:rsidP="000E3BAF">
      <w:pPr>
        <w:rPr>
          <w:rFonts w:asciiTheme="minorHAnsi" w:hAnsiTheme="minorHAnsi"/>
          <w:b/>
          <w:bCs/>
          <w:lang w:val="en-GB"/>
        </w:rPr>
      </w:pPr>
    </w:p>
    <w:p w14:paraId="612E5E58" w14:textId="4AE6423D" w:rsidR="00DF298D" w:rsidRDefault="00DF298D" w:rsidP="000E3BAF">
      <w:pPr>
        <w:rPr>
          <w:rFonts w:asciiTheme="minorHAnsi" w:hAnsiTheme="minorHAnsi"/>
          <w:b/>
          <w:bCs/>
          <w:lang w:val="en-GB"/>
        </w:rPr>
      </w:pPr>
    </w:p>
    <w:p w14:paraId="7E880A0E" w14:textId="43F6AA81" w:rsidR="00DF298D" w:rsidRDefault="00DF298D" w:rsidP="000E3BAF">
      <w:pPr>
        <w:rPr>
          <w:rFonts w:asciiTheme="minorHAnsi" w:hAnsiTheme="minorHAnsi"/>
          <w:b/>
          <w:bCs/>
          <w:lang w:val="en-GB"/>
        </w:rPr>
      </w:pPr>
    </w:p>
    <w:p w14:paraId="68F7F499" w14:textId="0B6F7457" w:rsidR="00DF298D" w:rsidRDefault="00DF298D" w:rsidP="000E3BAF">
      <w:pPr>
        <w:rPr>
          <w:rFonts w:asciiTheme="minorHAnsi" w:hAnsiTheme="minorHAnsi"/>
          <w:b/>
          <w:bCs/>
          <w:lang w:val="en-GB"/>
        </w:rPr>
      </w:pPr>
    </w:p>
    <w:p w14:paraId="4DCEF084" w14:textId="77777777" w:rsidR="00DF298D" w:rsidRDefault="00DF298D" w:rsidP="000E3BAF">
      <w:pPr>
        <w:rPr>
          <w:rFonts w:asciiTheme="minorHAnsi" w:hAnsiTheme="minorHAnsi"/>
          <w:b/>
          <w:bCs/>
          <w:lang w:val="en-GB"/>
        </w:rPr>
      </w:pPr>
    </w:p>
    <w:p w14:paraId="00187476" w14:textId="77777777" w:rsidR="00730B7A" w:rsidRDefault="00730B7A" w:rsidP="000E3BAF">
      <w:pPr>
        <w:rPr>
          <w:rFonts w:asciiTheme="minorHAnsi" w:hAnsiTheme="minorHAnsi"/>
          <w:b/>
          <w:bCs/>
          <w:lang w:val="en-GB"/>
        </w:rPr>
      </w:pPr>
    </w:p>
    <w:p w14:paraId="1660DBF9" w14:textId="52ED9921" w:rsidR="000E3BAF" w:rsidRDefault="000E3BAF" w:rsidP="000E3BAF">
      <w:pPr>
        <w:rPr>
          <w:rFonts w:asciiTheme="minorHAnsi" w:hAnsiTheme="minorHAnsi"/>
          <w:b/>
          <w:bCs/>
          <w:lang w:val="en-GB"/>
        </w:rPr>
      </w:pPr>
      <w:r w:rsidRPr="000E3BAF">
        <w:rPr>
          <w:rFonts w:asciiTheme="minorHAnsi" w:hAnsiTheme="minorHAnsi"/>
          <w:b/>
          <w:bCs/>
          <w:lang w:val="en-GB"/>
        </w:rPr>
        <w:lastRenderedPageBreak/>
        <w:t>c.</w:t>
      </w:r>
    </w:p>
    <w:p w14:paraId="50E71113" w14:textId="77777777" w:rsidR="00B166DB" w:rsidRDefault="00B166DB" w:rsidP="000E3BAF">
      <w:pPr>
        <w:rPr>
          <w:rFonts w:asciiTheme="minorHAnsi" w:hAnsiTheme="minorHAnsi"/>
          <w:b/>
          <w:bCs/>
          <w:lang w:val="en-GB"/>
        </w:rPr>
      </w:pPr>
    </w:p>
    <w:p w14:paraId="287DC4EB" w14:textId="5E99E4B0" w:rsidR="004B586F" w:rsidRDefault="0045180E" w:rsidP="000E3BAF">
      <w:pPr>
        <w:rPr>
          <w:rFonts w:asciiTheme="minorHAnsi" w:hAnsiTheme="minorHAnsi"/>
          <w:b/>
          <w:bCs/>
          <w:lang w:val="en-GB"/>
        </w:rPr>
      </w:pPr>
      <w:r>
        <w:rPr>
          <w:rFonts w:asciiTheme="minorHAnsi" w:hAnsiTheme="minorHAnsi"/>
          <w:b/>
          <w:bCs/>
          <w:lang w:val="en-GB"/>
        </w:rPr>
        <w:t>The li</w:t>
      </w:r>
      <w:r w:rsidR="004B586F">
        <w:rPr>
          <w:rFonts w:asciiTheme="minorHAnsi" w:hAnsiTheme="minorHAnsi"/>
          <w:b/>
          <w:bCs/>
          <w:lang w:val="en-GB"/>
        </w:rPr>
        <w:t>nk between employment and education</w:t>
      </w:r>
    </w:p>
    <w:p w14:paraId="2DD15C08" w14:textId="77777777" w:rsidR="000E3BAF" w:rsidRPr="000E3BAF" w:rsidRDefault="000E3BAF" w:rsidP="000E3BAF">
      <w:pPr>
        <w:rPr>
          <w:rFonts w:asciiTheme="minorHAnsi" w:hAnsiTheme="minorHAnsi"/>
          <w:b/>
          <w:bCs/>
          <w:lang w:val="en-GB"/>
        </w:rPr>
      </w:pPr>
    </w:p>
    <w:p w14:paraId="2FA86C43" w14:textId="453894CE" w:rsidR="000E3BAF" w:rsidRPr="00730B7A" w:rsidRDefault="00730B7A" w:rsidP="000E3BAF">
      <w:pPr>
        <w:rPr>
          <w:rFonts w:asciiTheme="minorHAnsi" w:hAnsiTheme="minorHAnsi"/>
          <w:b/>
          <w:bCs/>
          <w:lang w:val="en-GB"/>
        </w:rPr>
      </w:pPr>
      <w:r w:rsidRPr="00730B7A">
        <w:rPr>
          <w:rFonts w:asciiTheme="minorHAnsi" w:hAnsiTheme="minorHAnsi"/>
          <w:b/>
          <w:bCs/>
          <w:lang w:val="en-GB"/>
        </w:rPr>
        <w:t>Aims and objectives</w:t>
      </w:r>
    </w:p>
    <w:p w14:paraId="26B176AF" w14:textId="0122E282" w:rsidR="00730B7A" w:rsidRPr="00730B7A" w:rsidRDefault="00730B7A" w:rsidP="000E3BAF">
      <w:pPr>
        <w:rPr>
          <w:rFonts w:asciiTheme="minorHAnsi" w:hAnsiTheme="minorHAnsi"/>
          <w:b/>
          <w:bCs/>
          <w:lang w:val="en-GB"/>
        </w:rPr>
      </w:pPr>
    </w:p>
    <w:p w14:paraId="32583AEB" w14:textId="11B04693" w:rsidR="00730B7A" w:rsidRDefault="00AE40C4" w:rsidP="000E3BAF">
      <w:pPr>
        <w:rPr>
          <w:rFonts w:asciiTheme="minorHAnsi" w:hAnsiTheme="minorHAnsi"/>
          <w:lang w:val="en-GB"/>
        </w:rPr>
      </w:pPr>
      <w:r>
        <w:rPr>
          <w:rFonts w:asciiTheme="minorHAnsi" w:hAnsiTheme="minorHAnsi"/>
          <w:lang w:val="en-GB"/>
        </w:rPr>
        <w:t xml:space="preserve">This study investigates the link between education and employment in England. It is based on one dataset that </w:t>
      </w:r>
      <w:r w:rsidR="00964872">
        <w:rPr>
          <w:rFonts w:asciiTheme="minorHAnsi" w:hAnsiTheme="minorHAnsi"/>
          <w:lang w:val="en-GB"/>
        </w:rPr>
        <w:t xml:space="preserve">ranks </w:t>
      </w:r>
      <w:r w:rsidR="00960166">
        <w:rPr>
          <w:rFonts w:asciiTheme="minorHAnsi" w:hAnsiTheme="minorHAnsi"/>
          <w:lang w:val="en-GB"/>
        </w:rPr>
        <w:t>the 32</w:t>
      </w:r>
      <w:r w:rsidR="00830BEC">
        <w:rPr>
          <w:rFonts w:asciiTheme="minorHAnsi" w:hAnsiTheme="minorHAnsi"/>
          <w:lang w:val="en-GB"/>
        </w:rPr>
        <w:t>,</w:t>
      </w:r>
      <w:r w:rsidR="00960166">
        <w:rPr>
          <w:rFonts w:asciiTheme="minorHAnsi" w:hAnsiTheme="minorHAnsi"/>
          <w:lang w:val="en-GB"/>
        </w:rPr>
        <w:t xml:space="preserve">844 </w:t>
      </w:r>
      <w:r w:rsidR="00960166" w:rsidRPr="00960166">
        <w:rPr>
          <w:rFonts w:asciiTheme="minorHAnsi" w:hAnsiTheme="minorHAnsi"/>
          <w:lang w:val="en-GB"/>
        </w:rPr>
        <w:t>Lower-layer Super Output Area</w:t>
      </w:r>
      <w:r w:rsidR="00960166">
        <w:rPr>
          <w:rFonts w:asciiTheme="minorHAnsi" w:hAnsiTheme="minorHAnsi"/>
          <w:lang w:val="en-GB"/>
        </w:rPr>
        <w:t>s</w:t>
      </w:r>
      <w:r w:rsidR="00960166" w:rsidRPr="00960166">
        <w:rPr>
          <w:rFonts w:asciiTheme="minorHAnsi" w:hAnsiTheme="minorHAnsi"/>
          <w:lang w:val="en-GB"/>
        </w:rPr>
        <w:t xml:space="preserve"> (LSOA</w:t>
      </w:r>
      <w:r w:rsidR="00960166">
        <w:rPr>
          <w:rFonts w:asciiTheme="minorHAnsi" w:hAnsiTheme="minorHAnsi"/>
          <w:lang w:val="en-GB"/>
        </w:rPr>
        <w:t>s</w:t>
      </w:r>
      <w:r w:rsidR="00960166" w:rsidRPr="00960166">
        <w:rPr>
          <w:rFonts w:asciiTheme="minorHAnsi" w:hAnsiTheme="minorHAnsi"/>
          <w:lang w:val="en-GB"/>
        </w:rPr>
        <w:t xml:space="preserve">) </w:t>
      </w:r>
      <w:r w:rsidR="00960166">
        <w:rPr>
          <w:rFonts w:asciiTheme="minorHAnsi" w:hAnsiTheme="minorHAnsi"/>
          <w:lang w:val="en-GB"/>
        </w:rPr>
        <w:t>in England by deprivation</w:t>
      </w:r>
      <w:r w:rsidR="002119EC">
        <w:rPr>
          <w:rFonts w:asciiTheme="minorHAnsi" w:hAnsiTheme="minorHAnsi"/>
          <w:lang w:val="en-GB"/>
        </w:rPr>
        <w:t>, where the LSOA (1500 residents) with a rank of 1 is the most deprived.</w:t>
      </w:r>
    </w:p>
    <w:p w14:paraId="4B008FF5" w14:textId="6F9F99B8" w:rsidR="008F6A44" w:rsidRDefault="008F6A44" w:rsidP="000E3BAF">
      <w:pPr>
        <w:rPr>
          <w:rFonts w:asciiTheme="minorHAnsi" w:hAnsiTheme="minorHAnsi"/>
          <w:lang w:val="en-GB"/>
        </w:rPr>
      </w:pPr>
    </w:p>
    <w:p w14:paraId="58D92160" w14:textId="1A4BCBBD" w:rsidR="008F6A44" w:rsidRDefault="008F6A44" w:rsidP="000E3BAF">
      <w:pPr>
        <w:rPr>
          <w:rFonts w:asciiTheme="minorHAnsi" w:hAnsiTheme="minorHAnsi"/>
          <w:lang w:val="en-GB"/>
        </w:rPr>
      </w:pPr>
      <w:r>
        <w:rPr>
          <w:rFonts w:asciiTheme="minorHAnsi" w:hAnsiTheme="minorHAnsi"/>
          <w:lang w:val="en-GB"/>
        </w:rPr>
        <w:t xml:space="preserve">This study considers two questions: does deprivation of education correlate with the deprivation of employment and if so, is this correlation </w:t>
      </w:r>
      <w:r w:rsidR="00A82CCB">
        <w:rPr>
          <w:rFonts w:asciiTheme="minorHAnsi" w:hAnsiTheme="minorHAnsi"/>
          <w:lang w:val="en-GB"/>
        </w:rPr>
        <w:t xml:space="preserve">as strong in the cities as in the rural areas? </w:t>
      </w:r>
    </w:p>
    <w:p w14:paraId="783EEB7B" w14:textId="20DCB4F0" w:rsidR="00730B7A" w:rsidRPr="00730B7A" w:rsidRDefault="00730B7A" w:rsidP="000E3BAF">
      <w:pPr>
        <w:rPr>
          <w:rFonts w:asciiTheme="minorHAnsi" w:hAnsiTheme="minorHAnsi"/>
          <w:b/>
          <w:bCs/>
          <w:lang w:val="en-GB"/>
        </w:rPr>
      </w:pPr>
    </w:p>
    <w:p w14:paraId="4E161A5A" w14:textId="7DD90ADB" w:rsidR="00730B7A" w:rsidRPr="00730B7A" w:rsidRDefault="00730B7A" w:rsidP="000E3BAF">
      <w:pPr>
        <w:rPr>
          <w:rFonts w:asciiTheme="minorHAnsi" w:hAnsiTheme="minorHAnsi"/>
          <w:b/>
          <w:bCs/>
          <w:lang w:val="en-GB"/>
        </w:rPr>
      </w:pPr>
      <w:r w:rsidRPr="00730B7A">
        <w:rPr>
          <w:rFonts w:asciiTheme="minorHAnsi" w:hAnsiTheme="minorHAnsi"/>
          <w:b/>
          <w:bCs/>
          <w:lang w:val="en-GB"/>
        </w:rPr>
        <w:t>Background</w:t>
      </w:r>
    </w:p>
    <w:p w14:paraId="0A8275D3" w14:textId="60A73CF1" w:rsidR="00730B7A" w:rsidRDefault="00730B7A" w:rsidP="000E3BAF">
      <w:pPr>
        <w:rPr>
          <w:rFonts w:asciiTheme="minorHAnsi" w:hAnsiTheme="minorHAnsi"/>
          <w:b/>
          <w:bCs/>
          <w:lang w:val="en-GB"/>
        </w:rPr>
      </w:pPr>
    </w:p>
    <w:p w14:paraId="3FC6E121" w14:textId="73D2F9C3" w:rsidR="00E94C2A" w:rsidRPr="008F6A44" w:rsidRDefault="008F6A44" w:rsidP="000E3BAF">
      <w:pPr>
        <w:rPr>
          <w:rFonts w:asciiTheme="minorHAnsi" w:hAnsiTheme="minorHAnsi"/>
          <w:lang w:val="en-GB"/>
        </w:rPr>
      </w:pPr>
      <w:r w:rsidRPr="008F6A44">
        <w:rPr>
          <w:rFonts w:asciiTheme="minorHAnsi" w:hAnsiTheme="minorHAnsi"/>
          <w:lang w:val="en-GB"/>
        </w:rPr>
        <w:t xml:space="preserve">Research </w:t>
      </w:r>
      <w:r w:rsidR="0045180E">
        <w:rPr>
          <w:rFonts w:asciiTheme="minorHAnsi" w:hAnsiTheme="minorHAnsi"/>
          <w:lang w:val="en-GB"/>
        </w:rPr>
        <w:t xml:space="preserve">in the past </w:t>
      </w:r>
      <w:r w:rsidRPr="008F6A44">
        <w:rPr>
          <w:rFonts w:asciiTheme="minorHAnsi" w:hAnsiTheme="minorHAnsi"/>
          <w:lang w:val="en-GB"/>
        </w:rPr>
        <w:t>has been clear: more education leads to better prospects for employment</w:t>
      </w:r>
      <w:r w:rsidR="005C6304">
        <w:rPr>
          <w:rFonts w:asciiTheme="minorHAnsi" w:hAnsiTheme="minorHAnsi"/>
          <w:lang w:val="en-GB"/>
        </w:rPr>
        <w:t xml:space="preserve"> (</w:t>
      </w:r>
      <w:r w:rsidR="0045180E">
        <w:rPr>
          <w:rFonts w:asciiTheme="minorHAnsi" w:hAnsiTheme="minorHAnsi"/>
          <w:lang w:val="en-GB"/>
        </w:rPr>
        <w:t>UK Government, 2014</w:t>
      </w:r>
      <w:r w:rsidR="005C6304">
        <w:rPr>
          <w:rFonts w:asciiTheme="minorHAnsi" w:hAnsiTheme="minorHAnsi"/>
          <w:lang w:val="en-GB"/>
        </w:rPr>
        <w:t>)</w:t>
      </w:r>
      <w:r w:rsidRPr="008F6A44">
        <w:rPr>
          <w:rFonts w:asciiTheme="minorHAnsi" w:hAnsiTheme="minorHAnsi"/>
          <w:lang w:val="en-GB"/>
        </w:rPr>
        <w:t xml:space="preserve">. </w:t>
      </w:r>
      <w:r w:rsidR="00C75473">
        <w:rPr>
          <w:rFonts w:asciiTheme="minorHAnsi" w:hAnsiTheme="minorHAnsi"/>
          <w:lang w:val="en-GB"/>
        </w:rPr>
        <w:t xml:space="preserve">This investigation uses the English Deprivation Indices to see if </w:t>
      </w:r>
      <w:r w:rsidR="0045180E">
        <w:rPr>
          <w:rFonts w:asciiTheme="minorHAnsi" w:hAnsiTheme="minorHAnsi"/>
          <w:lang w:val="en-GB"/>
        </w:rPr>
        <w:t xml:space="preserve">we can confirm this strong link between </w:t>
      </w:r>
      <w:r w:rsidR="00C75473">
        <w:rPr>
          <w:rFonts w:asciiTheme="minorHAnsi" w:hAnsiTheme="minorHAnsi"/>
          <w:lang w:val="en-GB"/>
        </w:rPr>
        <w:t>education and employment</w:t>
      </w:r>
      <w:r w:rsidR="007B07C8">
        <w:rPr>
          <w:rFonts w:asciiTheme="minorHAnsi" w:hAnsiTheme="minorHAnsi"/>
          <w:lang w:val="en-GB"/>
        </w:rPr>
        <w:t>.</w:t>
      </w:r>
    </w:p>
    <w:p w14:paraId="6BCA17C7" w14:textId="77777777" w:rsidR="00730B7A" w:rsidRPr="00730B7A" w:rsidRDefault="00730B7A" w:rsidP="000E3BAF">
      <w:pPr>
        <w:rPr>
          <w:rFonts w:asciiTheme="minorHAnsi" w:hAnsiTheme="minorHAnsi"/>
          <w:b/>
          <w:bCs/>
          <w:lang w:val="en-GB"/>
        </w:rPr>
      </w:pPr>
    </w:p>
    <w:p w14:paraId="22312C5B" w14:textId="13440E73" w:rsidR="007B56E6" w:rsidRDefault="007B56E6" w:rsidP="000E3BAF">
      <w:pPr>
        <w:rPr>
          <w:rFonts w:asciiTheme="minorHAnsi" w:hAnsiTheme="minorHAnsi"/>
          <w:lang w:val="en-GB"/>
        </w:rPr>
      </w:pPr>
      <w:r w:rsidRPr="007B56E6">
        <w:rPr>
          <w:rFonts w:asciiTheme="minorHAnsi" w:hAnsiTheme="minorHAnsi"/>
          <w:lang w:val="en-GB"/>
        </w:rPr>
        <w:t>A downside</w:t>
      </w:r>
      <w:r>
        <w:rPr>
          <w:rFonts w:asciiTheme="minorHAnsi" w:hAnsiTheme="minorHAnsi"/>
          <w:lang w:val="en-GB"/>
        </w:rPr>
        <w:t xml:space="preserve"> of this dataset is that the choice of components </w:t>
      </w:r>
      <w:r w:rsidR="00E94C2A">
        <w:rPr>
          <w:rFonts w:asciiTheme="minorHAnsi" w:hAnsiTheme="minorHAnsi"/>
          <w:lang w:val="en-GB"/>
        </w:rPr>
        <w:t>and the weighting of those components that leads to the ranking is unavoidabl</w:t>
      </w:r>
      <w:r w:rsidR="008D61F6">
        <w:rPr>
          <w:rFonts w:asciiTheme="minorHAnsi" w:hAnsiTheme="minorHAnsi"/>
          <w:lang w:val="en-GB"/>
        </w:rPr>
        <w:t>y</w:t>
      </w:r>
      <w:r w:rsidR="00E94C2A">
        <w:rPr>
          <w:rFonts w:asciiTheme="minorHAnsi" w:hAnsiTheme="minorHAnsi"/>
          <w:lang w:val="en-GB"/>
        </w:rPr>
        <w:t xml:space="preserve"> subjective</w:t>
      </w:r>
      <w:r w:rsidR="008E53F1">
        <w:rPr>
          <w:rFonts w:asciiTheme="minorHAnsi" w:hAnsiTheme="minorHAnsi"/>
          <w:lang w:val="en-GB"/>
        </w:rPr>
        <w:t>.</w:t>
      </w:r>
    </w:p>
    <w:p w14:paraId="5B2E6E28" w14:textId="77777777" w:rsidR="007B56E6" w:rsidRPr="00730B7A" w:rsidRDefault="007B56E6" w:rsidP="000E3BAF">
      <w:pPr>
        <w:rPr>
          <w:rFonts w:asciiTheme="minorHAnsi" w:hAnsiTheme="minorHAnsi"/>
          <w:b/>
          <w:bCs/>
          <w:lang w:val="en-GB"/>
        </w:rPr>
      </w:pPr>
    </w:p>
    <w:p w14:paraId="57699961" w14:textId="42FF12D2" w:rsidR="00730B7A" w:rsidRPr="00730B7A" w:rsidRDefault="00730B7A" w:rsidP="000E3BAF">
      <w:pPr>
        <w:rPr>
          <w:rFonts w:asciiTheme="minorHAnsi" w:hAnsiTheme="minorHAnsi"/>
          <w:b/>
          <w:bCs/>
          <w:lang w:val="en-GB"/>
        </w:rPr>
      </w:pPr>
      <w:r w:rsidRPr="00730B7A">
        <w:rPr>
          <w:rFonts w:asciiTheme="minorHAnsi" w:hAnsiTheme="minorHAnsi"/>
          <w:b/>
          <w:bCs/>
          <w:lang w:val="en-GB"/>
        </w:rPr>
        <w:t>Sources of data</w:t>
      </w:r>
    </w:p>
    <w:p w14:paraId="4E81E0EC" w14:textId="679EA762" w:rsidR="00730B7A" w:rsidRPr="00730B7A" w:rsidRDefault="00730B7A" w:rsidP="000E3BAF">
      <w:pPr>
        <w:rPr>
          <w:rFonts w:asciiTheme="minorHAnsi" w:hAnsiTheme="minorHAnsi"/>
          <w:b/>
          <w:bCs/>
          <w:lang w:val="en-GB"/>
        </w:rPr>
      </w:pPr>
    </w:p>
    <w:p w14:paraId="2EED026D" w14:textId="374D5218" w:rsidR="001A669D" w:rsidRDefault="00C96FAF" w:rsidP="000E3BAF">
      <w:pPr>
        <w:rPr>
          <w:rFonts w:asciiTheme="minorHAnsi" w:hAnsiTheme="minorHAnsi"/>
          <w:lang w:val="en-GB"/>
        </w:rPr>
      </w:pPr>
      <w:r w:rsidRPr="001A669D">
        <w:rPr>
          <w:rFonts w:asciiTheme="minorHAnsi" w:hAnsiTheme="minorHAnsi"/>
          <w:lang w:val="en-GB"/>
        </w:rPr>
        <w:t xml:space="preserve">The </w:t>
      </w:r>
      <w:r w:rsidR="001A669D">
        <w:rPr>
          <w:rFonts w:asciiTheme="minorHAnsi" w:hAnsiTheme="minorHAnsi"/>
          <w:lang w:val="en-GB"/>
        </w:rPr>
        <w:t xml:space="preserve">deprivation </w:t>
      </w:r>
      <w:r w:rsidRPr="001A669D">
        <w:rPr>
          <w:rFonts w:asciiTheme="minorHAnsi" w:hAnsiTheme="minorHAnsi"/>
          <w:lang w:val="en-GB"/>
        </w:rPr>
        <w:t xml:space="preserve">data used in this </w:t>
      </w:r>
      <w:r w:rsidR="001A669D" w:rsidRPr="001A669D">
        <w:rPr>
          <w:rFonts w:asciiTheme="minorHAnsi" w:hAnsiTheme="minorHAnsi"/>
          <w:lang w:val="en-GB"/>
        </w:rPr>
        <w:t xml:space="preserve">report </w:t>
      </w:r>
      <w:r w:rsidR="001A669D">
        <w:rPr>
          <w:rFonts w:asciiTheme="minorHAnsi" w:hAnsiTheme="minorHAnsi"/>
          <w:lang w:val="en-GB"/>
        </w:rPr>
        <w:t xml:space="preserve">was originally obtained from the </w:t>
      </w:r>
      <w:r w:rsidR="0045180E">
        <w:rPr>
          <w:rFonts w:asciiTheme="minorHAnsi" w:hAnsiTheme="minorHAnsi"/>
          <w:lang w:val="en-GB"/>
        </w:rPr>
        <w:t>G</w:t>
      </w:r>
      <w:r w:rsidR="001A669D">
        <w:rPr>
          <w:rFonts w:asciiTheme="minorHAnsi" w:hAnsiTheme="minorHAnsi"/>
          <w:lang w:val="en-GB"/>
        </w:rPr>
        <w:t>ov.uk website (</w:t>
      </w:r>
      <w:r w:rsidR="007E7B4E" w:rsidRPr="007E7B4E">
        <w:rPr>
          <w:rFonts w:asciiTheme="minorHAnsi" w:hAnsiTheme="minorHAnsi"/>
          <w:lang w:val="en-GB"/>
        </w:rPr>
        <w:t>Department for Communities and Local Government</w:t>
      </w:r>
      <w:r w:rsidR="001A669D">
        <w:rPr>
          <w:rFonts w:asciiTheme="minorHAnsi" w:hAnsiTheme="minorHAnsi"/>
          <w:lang w:val="en-GB"/>
        </w:rPr>
        <w:t xml:space="preserve">, 2015). The original Excel-file was converted into a CSV file and </w:t>
      </w:r>
      <w:r w:rsidR="002F3202">
        <w:rPr>
          <w:rFonts w:asciiTheme="minorHAnsi" w:hAnsiTheme="minorHAnsi"/>
          <w:lang w:val="en-GB"/>
        </w:rPr>
        <w:t xml:space="preserve">underwent some minor </w:t>
      </w:r>
      <w:r w:rsidR="001A669D">
        <w:rPr>
          <w:rFonts w:asciiTheme="minorHAnsi" w:hAnsiTheme="minorHAnsi"/>
          <w:lang w:val="en-GB"/>
        </w:rPr>
        <w:t>clean</w:t>
      </w:r>
      <w:r w:rsidR="002F3202">
        <w:rPr>
          <w:rFonts w:asciiTheme="minorHAnsi" w:hAnsiTheme="minorHAnsi"/>
          <w:lang w:val="en-GB"/>
        </w:rPr>
        <w:t>ing</w:t>
      </w:r>
      <w:r w:rsidR="002119EC">
        <w:rPr>
          <w:rFonts w:asciiTheme="minorHAnsi" w:hAnsiTheme="minorHAnsi"/>
          <w:lang w:val="en-GB"/>
        </w:rPr>
        <w:t xml:space="preserve"> before it was imported as a data frame into </w:t>
      </w:r>
      <w:proofErr w:type="spellStart"/>
      <w:r w:rsidR="002119EC">
        <w:rPr>
          <w:rFonts w:asciiTheme="minorHAnsi" w:hAnsiTheme="minorHAnsi"/>
          <w:lang w:val="en-GB"/>
        </w:rPr>
        <w:t>Jupyter</w:t>
      </w:r>
      <w:proofErr w:type="spellEnd"/>
      <w:r w:rsidR="002119EC">
        <w:rPr>
          <w:rFonts w:asciiTheme="minorHAnsi" w:hAnsiTheme="minorHAnsi"/>
          <w:lang w:val="en-GB"/>
        </w:rPr>
        <w:t xml:space="preserve"> Notebook using Python.</w:t>
      </w:r>
    </w:p>
    <w:p w14:paraId="2FCAEB45" w14:textId="77777777" w:rsidR="00F01AED" w:rsidRDefault="00F01AED" w:rsidP="000E3BAF">
      <w:pPr>
        <w:rPr>
          <w:rFonts w:asciiTheme="minorHAnsi" w:hAnsiTheme="minorHAnsi"/>
          <w:b/>
          <w:bCs/>
          <w:lang w:val="en-GB"/>
        </w:rPr>
      </w:pPr>
    </w:p>
    <w:p w14:paraId="7E334550" w14:textId="5139C1C1" w:rsidR="00730B7A" w:rsidRPr="00730B7A" w:rsidRDefault="00730B7A" w:rsidP="000E3BAF">
      <w:pPr>
        <w:rPr>
          <w:rFonts w:asciiTheme="minorHAnsi" w:hAnsiTheme="minorHAnsi"/>
          <w:b/>
          <w:bCs/>
          <w:lang w:val="en-GB"/>
        </w:rPr>
      </w:pPr>
      <w:r w:rsidRPr="00730B7A">
        <w:rPr>
          <w:rFonts w:asciiTheme="minorHAnsi" w:hAnsiTheme="minorHAnsi"/>
          <w:b/>
          <w:bCs/>
          <w:lang w:val="en-GB"/>
        </w:rPr>
        <w:t>Analysis pipeline</w:t>
      </w:r>
    </w:p>
    <w:p w14:paraId="4CC02441" w14:textId="023BB592" w:rsidR="00730B7A" w:rsidRPr="00730B7A" w:rsidRDefault="00730B7A" w:rsidP="000E3BAF">
      <w:pPr>
        <w:rPr>
          <w:rFonts w:asciiTheme="minorHAnsi" w:hAnsiTheme="minorHAnsi"/>
          <w:b/>
          <w:bCs/>
          <w:lang w:val="en-GB"/>
        </w:rPr>
      </w:pPr>
    </w:p>
    <w:p w14:paraId="37C06A30" w14:textId="0CE9A3B4" w:rsidR="00F01AED" w:rsidRDefault="00F01AED" w:rsidP="000E3BAF">
      <w:pPr>
        <w:rPr>
          <w:rFonts w:asciiTheme="minorHAnsi" w:hAnsiTheme="minorHAnsi"/>
          <w:lang w:val="en-GB"/>
        </w:rPr>
      </w:pPr>
      <w:r>
        <w:rPr>
          <w:rFonts w:asciiTheme="minorHAnsi" w:hAnsiTheme="minorHAnsi"/>
          <w:lang w:val="en-GB"/>
        </w:rPr>
        <w:t xml:space="preserve">I started looking on a national level for a correlation between education and employment by filtering </w:t>
      </w:r>
      <w:r w:rsidR="00E06A9A">
        <w:rPr>
          <w:rFonts w:asciiTheme="minorHAnsi" w:hAnsiTheme="minorHAnsi"/>
          <w:lang w:val="en-GB"/>
        </w:rPr>
        <w:t xml:space="preserve">in a data frame </w:t>
      </w:r>
      <w:r>
        <w:rPr>
          <w:rFonts w:asciiTheme="minorHAnsi" w:hAnsiTheme="minorHAnsi"/>
          <w:lang w:val="en-GB"/>
        </w:rPr>
        <w:t>on the three most employment</w:t>
      </w:r>
      <w:r w:rsidR="001E433C">
        <w:rPr>
          <w:rFonts w:asciiTheme="minorHAnsi" w:hAnsiTheme="minorHAnsi"/>
          <w:lang w:val="en-GB"/>
        </w:rPr>
        <w:t>-</w:t>
      </w:r>
      <w:r>
        <w:rPr>
          <w:rFonts w:asciiTheme="minorHAnsi" w:hAnsiTheme="minorHAnsi"/>
          <w:lang w:val="en-GB"/>
        </w:rPr>
        <w:t>deprived deciles</w:t>
      </w:r>
      <w:r w:rsidR="00E06A9A">
        <w:rPr>
          <w:rFonts w:asciiTheme="minorHAnsi" w:hAnsiTheme="minorHAnsi"/>
          <w:lang w:val="en-GB"/>
        </w:rPr>
        <w:t xml:space="preserve">. I </w:t>
      </w:r>
      <w:r w:rsidR="009938FE">
        <w:rPr>
          <w:rFonts w:asciiTheme="minorHAnsi" w:hAnsiTheme="minorHAnsi"/>
          <w:lang w:val="en-GB"/>
        </w:rPr>
        <w:t xml:space="preserve">then </w:t>
      </w:r>
      <w:r w:rsidR="00E06A9A">
        <w:rPr>
          <w:rFonts w:asciiTheme="minorHAnsi" w:hAnsiTheme="minorHAnsi"/>
          <w:lang w:val="en-GB"/>
        </w:rPr>
        <w:t>created a bar chart to see if most of those LSOAs also belonged to the three most education deprived deciles, which was the case.</w:t>
      </w:r>
    </w:p>
    <w:p w14:paraId="525A10DD" w14:textId="77777777" w:rsidR="00F01AED" w:rsidRDefault="00F01AED" w:rsidP="000E3BAF">
      <w:pPr>
        <w:rPr>
          <w:rFonts w:asciiTheme="minorHAnsi" w:hAnsiTheme="minorHAnsi"/>
          <w:lang w:val="en-GB"/>
        </w:rPr>
      </w:pPr>
    </w:p>
    <w:p w14:paraId="47B1615A" w14:textId="33CB3D73" w:rsidR="00730B7A" w:rsidRDefault="00F01AED" w:rsidP="000E3BAF">
      <w:pPr>
        <w:rPr>
          <w:rFonts w:asciiTheme="minorHAnsi" w:hAnsiTheme="minorHAnsi"/>
          <w:lang w:val="en-GB"/>
        </w:rPr>
      </w:pPr>
      <w:r>
        <w:rPr>
          <w:rFonts w:asciiTheme="minorHAnsi" w:hAnsiTheme="minorHAnsi"/>
          <w:lang w:val="en-GB"/>
        </w:rPr>
        <w:t>The</w:t>
      </w:r>
      <w:r w:rsidR="00E06A9A">
        <w:rPr>
          <w:rFonts w:asciiTheme="minorHAnsi" w:hAnsiTheme="minorHAnsi"/>
          <w:lang w:val="en-GB"/>
        </w:rPr>
        <w:t xml:space="preserve">n I created a scatter plot of the unfiltered data frame, with the employment rank on the y-axis and the education rank on the x-axis. </w:t>
      </w:r>
      <w:r w:rsidR="006D6E48">
        <w:rPr>
          <w:rFonts w:asciiTheme="minorHAnsi" w:hAnsiTheme="minorHAnsi"/>
          <w:lang w:val="en-GB"/>
        </w:rPr>
        <w:t>This graph also showed a correlation</w:t>
      </w:r>
      <w:r w:rsidR="00B96E55">
        <w:rPr>
          <w:rFonts w:asciiTheme="minorHAnsi" w:hAnsiTheme="minorHAnsi"/>
          <w:lang w:val="en-GB"/>
        </w:rPr>
        <w:t xml:space="preserve">. </w:t>
      </w:r>
      <w:r w:rsidR="00830BEC">
        <w:rPr>
          <w:rFonts w:asciiTheme="minorHAnsi" w:hAnsiTheme="minorHAnsi"/>
          <w:lang w:val="en-GB"/>
        </w:rPr>
        <w:t xml:space="preserve">I used </w:t>
      </w:r>
      <w:r w:rsidR="00FA160E">
        <w:rPr>
          <w:rFonts w:asciiTheme="minorHAnsi" w:hAnsiTheme="minorHAnsi"/>
          <w:lang w:val="en-GB"/>
        </w:rPr>
        <w:t xml:space="preserve">Pearson’s </w:t>
      </w:r>
      <w:r w:rsidR="002F35C7">
        <w:rPr>
          <w:rFonts w:asciiTheme="minorHAnsi" w:hAnsiTheme="minorHAnsi"/>
          <w:lang w:val="en-GB"/>
        </w:rPr>
        <w:t>R2</w:t>
      </w:r>
      <w:r w:rsidR="00FA160E">
        <w:rPr>
          <w:rFonts w:asciiTheme="minorHAnsi" w:hAnsiTheme="minorHAnsi"/>
          <w:lang w:val="en-GB"/>
        </w:rPr>
        <w:t xml:space="preserve"> test</w:t>
      </w:r>
      <w:r w:rsidR="00B96E55">
        <w:rPr>
          <w:rFonts w:asciiTheme="minorHAnsi" w:hAnsiTheme="minorHAnsi"/>
          <w:lang w:val="en-GB"/>
        </w:rPr>
        <w:t xml:space="preserve"> </w:t>
      </w:r>
      <w:r w:rsidR="00830BEC">
        <w:rPr>
          <w:rFonts w:asciiTheme="minorHAnsi" w:hAnsiTheme="minorHAnsi"/>
          <w:lang w:val="en-GB"/>
        </w:rPr>
        <w:t xml:space="preserve">to confirm </w:t>
      </w:r>
      <w:r w:rsidR="00931D76">
        <w:rPr>
          <w:rFonts w:asciiTheme="minorHAnsi" w:hAnsiTheme="minorHAnsi"/>
          <w:lang w:val="en-GB"/>
        </w:rPr>
        <w:t>this.</w:t>
      </w:r>
    </w:p>
    <w:p w14:paraId="149DF2AD" w14:textId="0A73A5C0" w:rsidR="0045180E" w:rsidRDefault="0045180E" w:rsidP="000E3BAF">
      <w:pPr>
        <w:rPr>
          <w:rFonts w:asciiTheme="minorHAnsi" w:hAnsiTheme="minorHAnsi"/>
          <w:lang w:val="en-GB"/>
        </w:rPr>
      </w:pPr>
    </w:p>
    <w:p w14:paraId="11AA747E" w14:textId="18A95750" w:rsidR="0045180E" w:rsidRDefault="0045180E" w:rsidP="000E3BAF">
      <w:pPr>
        <w:rPr>
          <w:rFonts w:asciiTheme="minorHAnsi" w:hAnsiTheme="minorHAnsi"/>
          <w:lang w:val="en-GB"/>
        </w:rPr>
      </w:pPr>
      <w:r>
        <w:rPr>
          <w:rFonts w:asciiTheme="minorHAnsi" w:hAnsiTheme="minorHAnsi"/>
          <w:lang w:val="en-GB"/>
        </w:rPr>
        <w:t xml:space="preserve">On the local level, I repeated </w:t>
      </w:r>
      <w:r w:rsidR="001E433C">
        <w:rPr>
          <w:rFonts w:asciiTheme="minorHAnsi" w:hAnsiTheme="minorHAnsi"/>
          <w:lang w:val="en-GB"/>
        </w:rPr>
        <w:t xml:space="preserve">the </w:t>
      </w:r>
      <w:r>
        <w:rPr>
          <w:rFonts w:asciiTheme="minorHAnsi" w:hAnsiTheme="minorHAnsi"/>
          <w:lang w:val="en-GB"/>
        </w:rPr>
        <w:t xml:space="preserve">above steps to compare the city </w:t>
      </w:r>
      <w:r w:rsidR="001E3931">
        <w:rPr>
          <w:rFonts w:asciiTheme="minorHAnsi" w:hAnsiTheme="minorHAnsi"/>
          <w:lang w:val="en-GB"/>
        </w:rPr>
        <w:t xml:space="preserve">of </w:t>
      </w:r>
      <w:r>
        <w:rPr>
          <w:rFonts w:asciiTheme="minorHAnsi" w:hAnsiTheme="minorHAnsi"/>
          <w:lang w:val="en-GB"/>
        </w:rPr>
        <w:t>Manchester with the more rural County Durham. Finally, I used Pearson’s test to compare the three cities Liverpool, Birmingham</w:t>
      </w:r>
      <w:r w:rsidR="001E433C">
        <w:rPr>
          <w:rFonts w:asciiTheme="minorHAnsi" w:hAnsiTheme="minorHAnsi"/>
          <w:lang w:val="en-GB"/>
        </w:rPr>
        <w:t>,</w:t>
      </w:r>
      <w:r>
        <w:rPr>
          <w:rFonts w:asciiTheme="minorHAnsi" w:hAnsiTheme="minorHAnsi"/>
          <w:lang w:val="en-GB"/>
        </w:rPr>
        <w:t xml:space="preserve"> and Westminster with the three rural areas Shropshire, Lancashire</w:t>
      </w:r>
      <w:r w:rsidR="001E433C">
        <w:rPr>
          <w:rFonts w:asciiTheme="minorHAnsi" w:hAnsiTheme="minorHAnsi"/>
          <w:lang w:val="en-GB"/>
        </w:rPr>
        <w:t>,</w:t>
      </w:r>
      <w:r>
        <w:rPr>
          <w:rFonts w:asciiTheme="minorHAnsi" w:hAnsiTheme="minorHAnsi"/>
          <w:lang w:val="en-GB"/>
        </w:rPr>
        <w:t xml:space="preserve"> and Cheshire.</w:t>
      </w:r>
    </w:p>
    <w:p w14:paraId="6732D1B6" w14:textId="23A42E74" w:rsidR="00730B7A" w:rsidRPr="00730B7A" w:rsidRDefault="00730B7A" w:rsidP="000E3BAF">
      <w:pPr>
        <w:rPr>
          <w:rFonts w:asciiTheme="minorHAnsi" w:hAnsiTheme="minorHAnsi"/>
          <w:b/>
          <w:bCs/>
          <w:lang w:val="en-GB"/>
        </w:rPr>
      </w:pPr>
    </w:p>
    <w:p w14:paraId="6C96CADD" w14:textId="7AF0A631" w:rsidR="00730B7A" w:rsidRPr="00730B7A" w:rsidRDefault="00730B7A" w:rsidP="000E3BAF">
      <w:pPr>
        <w:rPr>
          <w:rFonts w:asciiTheme="minorHAnsi" w:hAnsiTheme="minorHAnsi"/>
          <w:b/>
          <w:bCs/>
          <w:lang w:val="en-GB"/>
        </w:rPr>
      </w:pPr>
      <w:r w:rsidRPr="00730B7A">
        <w:rPr>
          <w:rFonts w:asciiTheme="minorHAnsi" w:hAnsiTheme="minorHAnsi"/>
          <w:b/>
          <w:bCs/>
          <w:lang w:val="en-GB"/>
        </w:rPr>
        <w:t>Findings</w:t>
      </w:r>
    </w:p>
    <w:p w14:paraId="7D24973D" w14:textId="7FCAFFA9" w:rsidR="00730B7A" w:rsidRPr="00730B7A" w:rsidRDefault="00730B7A" w:rsidP="000E3BAF">
      <w:pPr>
        <w:rPr>
          <w:rFonts w:asciiTheme="minorHAnsi" w:hAnsiTheme="minorHAnsi"/>
          <w:b/>
          <w:bCs/>
          <w:lang w:val="en-GB"/>
        </w:rPr>
      </w:pPr>
    </w:p>
    <w:p w14:paraId="29BEE404" w14:textId="3044ED81" w:rsidR="00730B7A" w:rsidRDefault="00285A0C" w:rsidP="000E3BAF">
      <w:pPr>
        <w:rPr>
          <w:rFonts w:asciiTheme="minorHAnsi" w:hAnsiTheme="minorHAnsi"/>
          <w:lang w:val="en-GB"/>
        </w:rPr>
      </w:pPr>
      <w:r w:rsidRPr="00285A0C">
        <w:rPr>
          <w:rFonts w:asciiTheme="minorHAnsi" w:hAnsiTheme="minorHAnsi"/>
          <w:lang w:val="en-GB"/>
        </w:rPr>
        <w:t>The</w:t>
      </w:r>
      <w:r>
        <w:rPr>
          <w:rFonts w:asciiTheme="minorHAnsi" w:hAnsiTheme="minorHAnsi"/>
          <w:lang w:val="en-GB"/>
        </w:rPr>
        <w:t xml:space="preserve"> first</w:t>
      </w:r>
      <w:r w:rsidRPr="00285A0C">
        <w:rPr>
          <w:rFonts w:asciiTheme="minorHAnsi" w:hAnsiTheme="minorHAnsi"/>
          <w:lang w:val="en-GB"/>
        </w:rPr>
        <w:t xml:space="preserve"> </w:t>
      </w:r>
      <w:r>
        <w:rPr>
          <w:rFonts w:asciiTheme="minorHAnsi" w:hAnsiTheme="minorHAnsi"/>
          <w:lang w:val="en-GB"/>
        </w:rPr>
        <w:t>chart</w:t>
      </w:r>
      <w:r w:rsidR="00EB3D50">
        <w:rPr>
          <w:rFonts w:asciiTheme="minorHAnsi" w:hAnsiTheme="minorHAnsi"/>
          <w:lang w:val="en-GB"/>
        </w:rPr>
        <w:t>s</w:t>
      </w:r>
      <w:r>
        <w:rPr>
          <w:rFonts w:asciiTheme="minorHAnsi" w:hAnsiTheme="minorHAnsi"/>
          <w:lang w:val="en-GB"/>
        </w:rPr>
        <w:t xml:space="preserve"> I made to compare the education deprived deciles in the three most employment deprived deciles showed a clear correlation between </w:t>
      </w:r>
      <w:r w:rsidR="007F1040">
        <w:rPr>
          <w:rFonts w:asciiTheme="minorHAnsi" w:hAnsiTheme="minorHAnsi"/>
          <w:lang w:val="en-GB"/>
        </w:rPr>
        <w:t>education and employment.</w:t>
      </w:r>
    </w:p>
    <w:p w14:paraId="1AAE4738" w14:textId="5E4F1E25" w:rsidR="00285A0C" w:rsidRDefault="00285A0C" w:rsidP="000E3BAF">
      <w:pPr>
        <w:rPr>
          <w:rFonts w:asciiTheme="minorHAnsi" w:hAnsiTheme="minorHAnsi"/>
          <w:lang w:val="en-GB"/>
        </w:rPr>
      </w:pPr>
    </w:p>
    <w:p w14:paraId="1C444823" w14:textId="5D79548C" w:rsidR="00285A0C" w:rsidRDefault="00AF2940" w:rsidP="000E3BAF">
      <w:pPr>
        <w:rPr>
          <w:rFonts w:asciiTheme="minorHAnsi" w:hAnsiTheme="minorHAnsi"/>
          <w:lang w:val="en-GB"/>
        </w:rPr>
      </w:pPr>
      <w:r>
        <w:rPr>
          <w:rFonts w:asciiTheme="minorHAnsi" w:hAnsiTheme="minorHAnsi"/>
          <w:noProof/>
          <w:lang w:val="en-GB"/>
        </w:rPr>
        <w:drawing>
          <wp:inline distT="0" distB="0" distL="0" distR="0" wp14:anchorId="12AD7553" wp14:editId="1E881003">
            <wp:extent cx="4052047" cy="2827992"/>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5580" cy="2844416"/>
                    </a:xfrm>
                    <a:prstGeom prst="rect">
                      <a:avLst/>
                    </a:prstGeom>
                  </pic:spPr>
                </pic:pic>
              </a:graphicData>
            </a:graphic>
          </wp:inline>
        </w:drawing>
      </w:r>
    </w:p>
    <w:p w14:paraId="6E3270FF" w14:textId="77777777" w:rsidR="00285A0C" w:rsidRDefault="00285A0C" w:rsidP="000E3BAF">
      <w:pPr>
        <w:rPr>
          <w:rFonts w:asciiTheme="minorHAnsi" w:hAnsiTheme="minorHAnsi"/>
          <w:lang w:val="en-GB"/>
        </w:rPr>
      </w:pPr>
    </w:p>
    <w:p w14:paraId="2E0C8F96" w14:textId="62816E7E" w:rsidR="00285A0C" w:rsidRPr="00366865" w:rsidRDefault="00285A0C" w:rsidP="000E3BAF">
      <w:pPr>
        <w:rPr>
          <w:rFonts w:asciiTheme="minorHAnsi" w:hAnsiTheme="minorHAnsi"/>
          <w:i/>
          <w:iCs/>
          <w:lang w:val="en-GB"/>
        </w:rPr>
      </w:pPr>
      <w:r w:rsidRPr="00366865">
        <w:rPr>
          <w:rFonts w:asciiTheme="minorHAnsi" w:hAnsiTheme="minorHAnsi"/>
          <w:i/>
          <w:iCs/>
          <w:lang w:val="en-GB"/>
        </w:rPr>
        <w:t>Figure 1</w:t>
      </w:r>
      <w:r w:rsidR="007F1040" w:rsidRPr="00366865">
        <w:rPr>
          <w:rFonts w:asciiTheme="minorHAnsi" w:hAnsiTheme="minorHAnsi"/>
          <w:i/>
          <w:iCs/>
          <w:lang w:val="en-GB"/>
        </w:rPr>
        <w:t xml:space="preserve">: </w:t>
      </w:r>
      <w:r w:rsidR="004D1CE3" w:rsidRPr="00366865">
        <w:rPr>
          <w:rFonts w:asciiTheme="minorHAnsi" w:hAnsiTheme="minorHAnsi"/>
          <w:i/>
          <w:iCs/>
          <w:lang w:val="en-GB"/>
        </w:rPr>
        <w:t>Most LSOAs that belong to the three most employment deprived deciles also belong to the three most education deprived deciles.</w:t>
      </w:r>
    </w:p>
    <w:p w14:paraId="4326B573" w14:textId="33775A90" w:rsidR="004D1CE3" w:rsidRDefault="004D1CE3" w:rsidP="000E3BAF">
      <w:pPr>
        <w:rPr>
          <w:rFonts w:asciiTheme="minorHAnsi" w:hAnsiTheme="minorHAnsi"/>
          <w:lang w:val="en-GB"/>
        </w:rPr>
      </w:pPr>
    </w:p>
    <w:p w14:paraId="04DA1AE9" w14:textId="49BD5BB5" w:rsidR="00EB3D50" w:rsidRDefault="00EB3D50" w:rsidP="000E3BAF">
      <w:pPr>
        <w:rPr>
          <w:rFonts w:asciiTheme="minorHAnsi" w:hAnsiTheme="minorHAnsi"/>
          <w:lang w:val="en-GB"/>
        </w:rPr>
      </w:pPr>
      <w:r>
        <w:rPr>
          <w:rFonts w:asciiTheme="minorHAnsi" w:hAnsiTheme="minorHAnsi"/>
          <w:noProof/>
          <w:lang w:val="en-GB"/>
        </w:rPr>
        <w:lastRenderedPageBreak/>
        <w:drawing>
          <wp:inline distT="0" distB="0" distL="0" distR="0" wp14:anchorId="007411AA" wp14:editId="4FDFAC26">
            <wp:extent cx="5558118" cy="5239238"/>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8232" cy="5286477"/>
                    </a:xfrm>
                    <a:prstGeom prst="rect">
                      <a:avLst/>
                    </a:prstGeom>
                  </pic:spPr>
                </pic:pic>
              </a:graphicData>
            </a:graphic>
          </wp:inline>
        </w:drawing>
      </w:r>
    </w:p>
    <w:p w14:paraId="47ACA226" w14:textId="77777777" w:rsidR="00EB3D50" w:rsidRDefault="00EB3D50" w:rsidP="000E3BAF">
      <w:pPr>
        <w:rPr>
          <w:rFonts w:asciiTheme="minorHAnsi" w:hAnsiTheme="minorHAnsi"/>
          <w:lang w:val="en-GB"/>
        </w:rPr>
      </w:pPr>
    </w:p>
    <w:p w14:paraId="7CCBF582" w14:textId="389A666F" w:rsidR="00EB3D50" w:rsidRPr="00366865" w:rsidRDefault="00EB3D50" w:rsidP="000E3BAF">
      <w:pPr>
        <w:rPr>
          <w:rFonts w:asciiTheme="minorHAnsi" w:hAnsiTheme="minorHAnsi"/>
          <w:i/>
          <w:iCs/>
          <w:lang w:val="en-GB"/>
        </w:rPr>
      </w:pPr>
      <w:r w:rsidRPr="00366865">
        <w:rPr>
          <w:rFonts w:asciiTheme="minorHAnsi" w:hAnsiTheme="minorHAnsi"/>
          <w:i/>
          <w:iCs/>
          <w:lang w:val="en-GB"/>
        </w:rPr>
        <w:t xml:space="preserve">Figure 2: </w:t>
      </w:r>
      <w:r w:rsidR="004D1CE3" w:rsidRPr="00366865">
        <w:rPr>
          <w:rFonts w:asciiTheme="minorHAnsi" w:hAnsiTheme="minorHAnsi"/>
          <w:i/>
          <w:iCs/>
          <w:lang w:val="en-GB"/>
        </w:rPr>
        <w:t xml:space="preserve">A scatter plot of </w:t>
      </w:r>
      <w:r w:rsidRPr="00366865">
        <w:rPr>
          <w:rFonts w:asciiTheme="minorHAnsi" w:hAnsiTheme="minorHAnsi"/>
          <w:i/>
          <w:iCs/>
          <w:lang w:val="en-GB"/>
        </w:rPr>
        <w:t>t</w:t>
      </w:r>
      <w:r w:rsidR="004D1CE3" w:rsidRPr="00366865">
        <w:rPr>
          <w:rFonts w:asciiTheme="minorHAnsi" w:hAnsiTheme="minorHAnsi"/>
          <w:i/>
          <w:iCs/>
          <w:lang w:val="en-GB"/>
        </w:rPr>
        <w:t>he employment deprivation rank</w:t>
      </w:r>
      <w:r w:rsidRPr="00366865">
        <w:rPr>
          <w:rFonts w:asciiTheme="minorHAnsi" w:hAnsiTheme="minorHAnsi"/>
          <w:i/>
          <w:iCs/>
          <w:lang w:val="en-GB"/>
        </w:rPr>
        <w:t xml:space="preserve">s </w:t>
      </w:r>
      <w:r w:rsidR="004D1CE3" w:rsidRPr="00366865">
        <w:rPr>
          <w:rFonts w:asciiTheme="minorHAnsi" w:hAnsiTheme="minorHAnsi"/>
          <w:i/>
          <w:iCs/>
          <w:lang w:val="en-GB"/>
        </w:rPr>
        <w:t xml:space="preserve">against the </w:t>
      </w:r>
      <w:r w:rsidR="002E3526" w:rsidRPr="00366865">
        <w:rPr>
          <w:rFonts w:asciiTheme="minorHAnsi" w:hAnsiTheme="minorHAnsi"/>
          <w:i/>
          <w:iCs/>
          <w:lang w:val="en-GB"/>
        </w:rPr>
        <w:t xml:space="preserve">education deprivation </w:t>
      </w:r>
      <w:r w:rsidRPr="00366865">
        <w:rPr>
          <w:rFonts w:asciiTheme="minorHAnsi" w:hAnsiTheme="minorHAnsi"/>
          <w:i/>
          <w:iCs/>
          <w:lang w:val="en-GB"/>
        </w:rPr>
        <w:t>ranks shows</w:t>
      </w:r>
      <w:r w:rsidR="002E3526" w:rsidRPr="00366865">
        <w:rPr>
          <w:rFonts w:asciiTheme="minorHAnsi" w:hAnsiTheme="minorHAnsi"/>
          <w:i/>
          <w:iCs/>
          <w:lang w:val="en-GB"/>
        </w:rPr>
        <w:t xml:space="preserve"> a correlation.</w:t>
      </w:r>
      <w:r w:rsidRPr="00366865">
        <w:rPr>
          <w:rFonts w:asciiTheme="minorHAnsi" w:hAnsiTheme="minorHAnsi"/>
          <w:i/>
          <w:iCs/>
          <w:lang w:val="en-GB"/>
        </w:rPr>
        <w:t xml:space="preserve"> </w:t>
      </w:r>
    </w:p>
    <w:p w14:paraId="6A93F495" w14:textId="77777777" w:rsidR="00EB3D50" w:rsidRDefault="00EB3D50" w:rsidP="000E3BAF">
      <w:pPr>
        <w:rPr>
          <w:rFonts w:asciiTheme="minorHAnsi" w:hAnsiTheme="minorHAnsi"/>
          <w:lang w:val="en-GB"/>
        </w:rPr>
      </w:pPr>
    </w:p>
    <w:p w14:paraId="107E0F23" w14:textId="750BDB66" w:rsidR="00366865" w:rsidRDefault="00EB3D50" w:rsidP="000E3BAF">
      <w:pPr>
        <w:rPr>
          <w:rFonts w:asciiTheme="minorHAnsi" w:hAnsiTheme="minorHAnsi"/>
          <w:lang w:val="en-GB"/>
        </w:rPr>
      </w:pPr>
      <w:r>
        <w:rPr>
          <w:rFonts w:asciiTheme="minorHAnsi" w:hAnsiTheme="minorHAnsi"/>
          <w:lang w:val="en-GB"/>
        </w:rPr>
        <w:t xml:space="preserve">Pearson’s statistical test confirms the correlation with an </w:t>
      </w:r>
      <w:r w:rsidR="007E7B4E">
        <w:rPr>
          <w:rFonts w:asciiTheme="minorHAnsi" w:hAnsiTheme="minorHAnsi"/>
          <w:lang w:val="en-GB"/>
        </w:rPr>
        <w:t>r</w:t>
      </w:r>
      <w:r>
        <w:rPr>
          <w:rFonts w:asciiTheme="minorHAnsi" w:hAnsiTheme="minorHAnsi"/>
          <w:lang w:val="en-GB"/>
        </w:rPr>
        <w:t xml:space="preserve"> of </w:t>
      </w:r>
      <w:r w:rsidR="00034A71">
        <w:rPr>
          <w:rFonts w:asciiTheme="minorHAnsi" w:hAnsiTheme="minorHAnsi"/>
          <w:lang w:val="en-GB"/>
        </w:rPr>
        <w:t>0.825</w:t>
      </w:r>
      <w:r w:rsidR="00356DD4">
        <w:rPr>
          <w:rFonts w:asciiTheme="minorHAnsi" w:hAnsiTheme="minorHAnsi"/>
          <w:lang w:val="en-GB"/>
        </w:rPr>
        <w:t>, which is considered strong.</w:t>
      </w:r>
    </w:p>
    <w:p w14:paraId="1BAA7C79" w14:textId="77777777" w:rsidR="00366865" w:rsidRDefault="00366865" w:rsidP="000E3BAF">
      <w:pPr>
        <w:rPr>
          <w:rFonts w:asciiTheme="minorHAnsi" w:hAnsiTheme="minorHAnsi"/>
          <w:lang w:val="en-GB"/>
        </w:rPr>
      </w:pPr>
    </w:p>
    <w:p w14:paraId="279AA5D0" w14:textId="5B6ABC89" w:rsidR="00034A71" w:rsidRDefault="00E65C98" w:rsidP="000E3BAF">
      <w:pPr>
        <w:rPr>
          <w:rFonts w:asciiTheme="minorHAnsi" w:hAnsiTheme="minorHAnsi"/>
          <w:lang w:val="en-GB"/>
        </w:rPr>
      </w:pPr>
      <w:r>
        <w:rPr>
          <w:rFonts w:asciiTheme="minorHAnsi" w:hAnsiTheme="minorHAnsi"/>
          <w:lang w:val="en-GB"/>
        </w:rPr>
        <w:t xml:space="preserve">To see if this pattern is </w:t>
      </w:r>
      <w:r w:rsidR="004B586F">
        <w:rPr>
          <w:rFonts w:asciiTheme="minorHAnsi" w:hAnsiTheme="minorHAnsi"/>
          <w:lang w:val="en-GB"/>
        </w:rPr>
        <w:t>as strong in</w:t>
      </w:r>
      <w:r>
        <w:rPr>
          <w:rFonts w:asciiTheme="minorHAnsi" w:hAnsiTheme="minorHAnsi"/>
          <w:lang w:val="en-GB"/>
        </w:rPr>
        <w:t xml:space="preserve"> cities </w:t>
      </w:r>
      <w:r w:rsidR="004B586F">
        <w:rPr>
          <w:rFonts w:asciiTheme="minorHAnsi" w:hAnsiTheme="minorHAnsi"/>
          <w:lang w:val="en-GB"/>
        </w:rPr>
        <w:t xml:space="preserve">as in </w:t>
      </w:r>
      <w:r>
        <w:rPr>
          <w:rFonts w:asciiTheme="minorHAnsi" w:hAnsiTheme="minorHAnsi"/>
          <w:lang w:val="en-GB"/>
        </w:rPr>
        <w:t>rural areas, I compared the city of Manchester with County Durham, a more rural area.</w:t>
      </w:r>
    </w:p>
    <w:p w14:paraId="34ECE38E" w14:textId="7EE29786" w:rsidR="00E65C98" w:rsidRDefault="00E65C98" w:rsidP="000E3BAF">
      <w:pPr>
        <w:rPr>
          <w:rFonts w:asciiTheme="minorHAnsi" w:hAnsiTheme="minorHAnsi"/>
          <w:lang w:val="en-GB"/>
        </w:rPr>
      </w:pPr>
    </w:p>
    <w:p w14:paraId="526D1BDC" w14:textId="77777777" w:rsidR="00366865" w:rsidRDefault="00366865" w:rsidP="000E3BAF">
      <w:pPr>
        <w:rPr>
          <w:rFonts w:asciiTheme="minorHAnsi" w:hAnsiTheme="minorHAnsi"/>
          <w:lang w:val="en-GB"/>
        </w:rPr>
      </w:pPr>
    </w:p>
    <w:p w14:paraId="340BEC61" w14:textId="77777777" w:rsidR="00366865" w:rsidRDefault="00366865" w:rsidP="000E3BAF">
      <w:pPr>
        <w:rPr>
          <w:rFonts w:asciiTheme="minorHAnsi" w:hAnsiTheme="minorHAnsi"/>
          <w:lang w:val="en-GB"/>
        </w:rPr>
      </w:pPr>
    </w:p>
    <w:p w14:paraId="4310B6A7" w14:textId="77777777" w:rsidR="00366865" w:rsidRDefault="00366865" w:rsidP="000E3BAF">
      <w:pPr>
        <w:rPr>
          <w:rFonts w:asciiTheme="minorHAnsi" w:hAnsiTheme="minorHAnsi"/>
          <w:lang w:val="en-GB"/>
        </w:rPr>
      </w:pPr>
    </w:p>
    <w:p w14:paraId="6106E2BB" w14:textId="77777777" w:rsidR="00366865" w:rsidRDefault="00366865" w:rsidP="000E3BAF">
      <w:pPr>
        <w:rPr>
          <w:rFonts w:asciiTheme="minorHAnsi" w:hAnsiTheme="minorHAnsi"/>
          <w:lang w:val="en-GB"/>
        </w:rPr>
      </w:pPr>
    </w:p>
    <w:p w14:paraId="6E9ACD5A" w14:textId="27CB5DA8" w:rsidR="00366865" w:rsidRDefault="00366865" w:rsidP="000E3BAF">
      <w:pPr>
        <w:rPr>
          <w:rFonts w:asciiTheme="minorHAnsi" w:hAnsiTheme="minorHAnsi"/>
          <w:lang w:val="en-GB"/>
        </w:rPr>
      </w:pPr>
      <w:r>
        <w:rPr>
          <w:rFonts w:asciiTheme="minorHAnsi" w:hAnsiTheme="minorHAnsi"/>
          <w:noProof/>
          <w:lang w:val="en-GB"/>
        </w:rPr>
        <w:lastRenderedPageBreak/>
        <w:drawing>
          <wp:inline distT="0" distB="0" distL="0" distR="0" wp14:anchorId="3FD4B6B2" wp14:editId="206259E4">
            <wp:extent cx="5943600" cy="560260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602605"/>
                    </a:xfrm>
                    <a:prstGeom prst="rect">
                      <a:avLst/>
                    </a:prstGeom>
                  </pic:spPr>
                </pic:pic>
              </a:graphicData>
            </a:graphic>
          </wp:inline>
        </w:drawing>
      </w:r>
    </w:p>
    <w:p w14:paraId="766506F0" w14:textId="77777777" w:rsidR="00366865" w:rsidRDefault="00366865" w:rsidP="000E3BAF">
      <w:pPr>
        <w:rPr>
          <w:rFonts w:asciiTheme="minorHAnsi" w:hAnsiTheme="minorHAnsi"/>
          <w:lang w:val="en-GB"/>
        </w:rPr>
      </w:pPr>
    </w:p>
    <w:p w14:paraId="0DE3536F" w14:textId="2BF59257" w:rsidR="00366865" w:rsidRPr="00366865" w:rsidRDefault="00366865" w:rsidP="00366865">
      <w:pPr>
        <w:rPr>
          <w:rFonts w:asciiTheme="minorHAnsi" w:hAnsiTheme="minorHAnsi"/>
          <w:i/>
          <w:iCs/>
          <w:lang w:val="en-GB"/>
        </w:rPr>
      </w:pPr>
      <w:r w:rsidRPr="00366865">
        <w:rPr>
          <w:rFonts w:asciiTheme="minorHAnsi" w:hAnsiTheme="minorHAnsi"/>
          <w:i/>
          <w:iCs/>
          <w:lang w:val="en-GB"/>
        </w:rPr>
        <w:t>Figure 3: A scatter plot of the employment deprivation ranks against the education deprivation ranks in County Durham.</w:t>
      </w:r>
    </w:p>
    <w:p w14:paraId="06FBCDD4" w14:textId="0513F6AA" w:rsidR="00366865" w:rsidRDefault="00366865" w:rsidP="00366865">
      <w:pPr>
        <w:rPr>
          <w:rFonts w:asciiTheme="minorHAnsi" w:hAnsiTheme="minorHAnsi"/>
          <w:lang w:val="en-GB"/>
        </w:rPr>
      </w:pPr>
    </w:p>
    <w:p w14:paraId="69EA9785" w14:textId="67C3B942" w:rsidR="00366865" w:rsidRDefault="00366865" w:rsidP="00366865">
      <w:pPr>
        <w:rPr>
          <w:rFonts w:asciiTheme="minorHAnsi" w:hAnsiTheme="minorHAnsi"/>
          <w:lang w:val="en-GB"/>
        </w:rPr>
      </w:pPr>
    </w:p>
    <w:p w14:paraId="5AA7010D" w14:textId="53E03506" w:rsidR="00366865" w:rsidRDefault="00366865" w:rsidP="00366865">
      <w:pPr>
        <w:rPr>
          <w:rFonts w:asciiTheme="minorHAnsi" w:hAnsiTheme="minorHAnsi"/>
          <w:lang w:val="en-GB"/>
        </w:rPr>
      </w:pPr>
    </w:p>
    <w:p w14:paraId="5B5F1732" w14:textId="6A09C835" w:rsidR="00366865" w:rsidRDefault="00366865" w:rsidP="00366865">
      <w:pPr>
        <w:rPr>
          <w:rFonts w:asciiTheme="minorHAnsi" w:hAnsiTheme="minorHAnsi"/>
          <w:lang w:val="en-GB"/>
        </w:rPr>
      </w:pPr>
    </w:p>
    <w:p w14:paraId="14527A70" w14:textId="3B2FE4B8" w:rsidR="00366865" w:rsidRDefault="00366865" w:rsidP="00366865">
      <w:pPr>
        <w:rPr>
          <w:rFonts w:asciiTheme="minorHAnsi" w:hAnsiTheme="minorHAnsi"/>
          <w:lang w:val="en-GB"/>
        </w:rPr>
      </w:pPr>
    </w:p>
    <w:p w14:paraId="37662C01" w14:textId="65B2EEF0" w:rsidR="00366865" w:rsidRDefault="00366865" w:rsidP="00366865">
      <w:pPr>
        <w:rPr>
          <w:rFonts w:asciiTheme="minorHAnsi" w:hAnsiTheme="minorHAnsi"/>
          <w:lang w:val="en-GB"/>
        </w:rPr>
      </w:pPr>
    </w:p>
    <w:p w14:paraId="1C855F75" w14:textId="43ABBF0E" w:rsidR="00366865" w:rsidRDefault="00366865" w:rsidP="00366865">
      <w:pPr>
        <w:rPr>
          <w:rFonts w:asciiTheme="minorHAnsi" w:hAnsiTheme="minorHAnsi"/>
          <w:lang w:val="en-GB"/>
        </w:rPr>
      </w:pPr>
    </w:p>
    <w:p w14:paraId="2ECD54BA" w14:textId="163838D7" w:rsidR="00366865" w:rsidRDefault="00366865" w:rsidP="00366865">
      <w:pPr>
        <w:rPr>
          <w:rFonts w:asciiTheme="minorHAnsi" w:hAnsiTheme="minorHAnsi"/>
          <w:lang w:val="en-GB"/>
        </w:rPr>
      </w:pPr>
    </w:p>
    <w:p w14:paraId="05E95EB6" w14:textId="64E30DFC" w:rsidR="00366865" w:rsidRDefault="00366865" w:rsidP="00366865">
      <w:pPr>
        <w:rPr>
          <w:rFonts w:asciiTheme="minorHAnsi" w:hAnsiTheme="minorHAnsi"/>
          <w:lang w:val="en-GB"/>
        </w:rPr>
      </w:pPr>
    </w:p>
    <w:p w14:paraId="759C5A47" w14:textId="0A405EEA" w:rsidR="00366865" w:rsidRDefault="00366865" w:rsidP="00366865">
      <w:pPr>
        <w:rPr>
          <w:rFonts w:asciiTheme="minorHAnsi" w:hAnsiTheme="minorHAnsi"/>
          <w:lang w:val="en-GB"/>
        </w:rPr>
      </w:pPr>
    </w:p>
    <w:p w14:paraId="6285FA11" w14:textId="48D74DD2" w:rsidR="00366865" w:rsidRDefault="00366865" w:rsidP="00366865">
      <w:pPr>
        <w:rPr>
          <w:rFonts w:asciiTheme="minorHAnsi" w:hAnsiTheme="minorHAnsi"/>
          <w:lang w:val="en-GB"/>
        </w:rPr>
      </w:pPr>
    </w:p>
    <w:p w14:paraId="06D13D7F" w14:textId="72206B3A" w:rsidR="00366865" w:rsidRDefault="00366865" w:rsidP="00366865">
      <w:pPr>
        <w:rPr>
          <w:rFonts w:asciiTheme="minorHAnsi" w:hAnsiTheme="minorHAnsi"/>
          <w:lang w:val="en-GB"/>
        </w:rPr>
      </w:pPr>
      <w:r>
        <w:rPr>
          <w:rFonts w:asciiTheme="minorHAnsi" w:hAnsiTheme="minorHAnsi"/>
          <w:noProof/>
          <w:lang w:val="en-GB"/>
        </w:rPr>
        <w:lastRenderedPageBreak/>
        <w:drawing>
          <wp:inline distT="0" distB="0" distL="0" distR="0" wp14:anchorId="60BE86D4" wp14:editId="199AD6F8">
            <wp:extent cx="5943600" cy="560260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602605"/>
                    </a:xfrm>
                    <a:prstGeom prst="rect">
                      <a:avLst/>
                    </a:prstGeom>
                  </pic:spPr>
                </pic:pic>
              </a:graphicData>
            </a:graphic>
          </wp:inline>
        </w:drawing>
      </w:r>
    </w:p>
    <w:p w14:paraId="012F9EB0" w14:textId="1AE77658" w:rsidR="00366865" w:rsidRDefault="00366865" w:rsidP="00366865">
      <w:pPr>
        <w:rPr>
          <w:rFonts w:asciiTheme="minorHAnsi" w:hAnsiTheme="minorHAnsi"/>
          <w:lang w:val="en-GB"/>
        </w:rPr>
      </w:pPr>
    </w:p>
    <w:p w14:paraId="46433B7F" w14:textId="61B04F19" w:rsidR="00366865" w:rsidRPr="00366865" w:rsidRDefault="00366865" w:rsidP="00366865">
      <w:pPr>
        <w:rPr>
          <w:rFonts w:asciiTheme="minorHAnsi" w:hAnsiTheme="minorHAnsi"/>
          <w:i/>
          <w:iCs/>
          <w:lang w:val="en-GB"/>
        </w:rPr>
      </w:pPr>
      <w:r w:rsidRPr="00366865">
        <w:rPr>
          <w:rFonts w:asciiTheme="minorHAnsi" w:hAnsiTheme="minorHAnsi"/>
          <w:i/>
          <w:iCs/>
          <w:lang w:val="en-GB"/>
        </w:rPr>
        <w:t>Figure 4: A scatter plot of the employment deprivation ranks against the education deprivation ranks in Manchester.</w:t>
      </w:r>
    </w:p>
    <w:p w14:paraId="7BB28DEC" w14:textId="77777777" w:rsidR="00366865" w:rsidRDefault="00366865" w:rsidP="00366865">
      <w:pPr>
        <w:rPr>
          <w:rFonts w:asciiTheme="minorHAnsi" w:hAnsiTheme="minorHAnsi"/>
          <w:lang w:val="en-GB"/>
        </w:rPr>
      </w:pPr>
    </w:p>
    <w:p w14:paraId="22D9B2A2" w14:textId="680CBF26" w:rsidR="00366865" w:rsidRDefault="00E65C98" w:rsidP="00366865">
      <w:pPr>
        <w:rPr>
          <w:rFonts w:asciiTheme="minorHAnsi" w:hAnsiTheme="minorHAnsi"/>
          <w:lang w:val="en-GB"/>
        </w:rPr>
      </w:pPr>
      <w:r>
        <w:rPr>
          <w:rFonts w:asciiTheme="minorHAnsi" w:hAnsiTheme="minorHAnsi"/>
          <w:lang w:val="en-GB"/>
        </w:rPr>
        <w:t>Both areas show a</w:t>
      </w:r>
      <w:r w:rsidR="001E433C">
        <w:rPr>
          <w:rFonts w:asciiTheme="minorHAnsi" w:hAnsiTheme="minorHAnsi"/>
          <w:lang w:val="en-GB"/>
        </w:rPr>
        <w:t xml:space="preserve"> </w:t>
      </w:r>
      <w:r>
        <w:rPr>
          <w:rFonts w:asciiTheme="minorHAnsi" w:hAnsiTheme="minorHAnsi"/>
          <w:lang w:val="en-GB"/>
        </w:rPr>
        <w:t xml:space="preserve">correlation, but </w:t>
      </w:r>
      <w:r w:rsidR="001E3931">
        <w:rPr>
          <w:rFonts w:asciiTheme="minorHAnsi" w:hAnsiTheme="minorHAnsi"/>
          <w:lang w:val="en-GB"/>
        </w:rPr>
        <w:t>it</w:t>
      </w:r>
      <w:r>
        <w:rPr>
          <w:rFonts w:asciiTheme="minorHAnsi" w:hAnsiTheme="minorHAnsi"/>
          <w:lang w:val="en-GB"/>
        </w:rPr>
        <w:t xml:space="preserve"> is stronger in County Durham.</w:t>
      </w:r>
      <w:r w:rsidR="00366865">
        <w:rPr>
          <w:rFonts w:asciiTheme="minorHAnsi" w:hAnsiTheme="minorHAnsi"/>
          <w:lang w:val="en-GB"/>
        </w:rPr>
        <w:t xml:space="preserve"> Pearson’s statistical test confirms this with an </w:t>
      </w:r>
      <w:r w:rsidR="007E7B4E">
        <w:rPr>
          <w:rFonts w:asciiTheme="minorHAnsi" w:hAnsiTheme="minorHAnsi"/>
          <w:lang w:val="en-GB"/>
        </w:rPr>
        <w:t xml:space="preserve">r </w:t>
      </w:r>
      <w:r w:rsidR="00366865">
        <w:rPr>
          <w:rFonts w:asciiTheme="minorHAnsi" w:hAnsiTheme="minorHAnsi"/>
          <w:lang w:val="en-GB"/>
        </w:rPr>
        <w:t xml:space="preserve">of </w:t>
      </w:r>
      <w:r w:rsidR="00B47BF9">
        <w:rPr>
          <w:rFonts w:asciiTheme="minorHAnsi" w:hAnsiTheme="minorHAnsi"/>
          <w:lang w:val="en-GB"/>
        </w:rPr>
        <w:t xml:space="preserve">0.906 for Durham and an </w:t>
      </w:r>
      <w:r w:rsidR="007E7B4E">
        <w:rPr>
          <w:rFonts w:asciiTheme="minorHAnsi" w:hAnsiTheme="minorHAnsi"/>
          <w:lang w:val="en-GB"/>
        </w:rPr>
        <w:t>r</w:t>
      </w:r>
      <w:r w:rsidR="00B47BF9">
        <w:rPr>
          <w:rFonts w:asciiTheme="minorHAnsi" w:hAnsiTheme="minorHAnsi"/>
          <w:lang w:val="en-GB"/>
        </w:rPr>
        <w:t xml:space="preserve"> of 0.743 for Manchester.</w:t>
      </w:r>
    </w:p>
    <w:p w14:paraId="645EDE7A" w14:textId="77777777" w:rsidR="00E65C98" w:rsidRDefault="00E65C98" w:rsidP="00E65C98">
      <w:pPr>
        <w:rPr>
          <w:rFonts w:asciiTheme="minorHAnsi" w:hAnsiTheme="minorHAnsi"/>
          <w:lang w:val="en-GB"/>
        </w:rPr>
      </w:pPr>
    </w:p>
    <w:p w14:paraId="0B016FDA" w14:textId="78A2F217" w:rsidR="00E65C98" w:rsidRDefault="00E65C98" w:rsidP="00E65C98">
      <w:pPr>
        <w:rPr>
          <w:rFonts w:asciiTheme="minorHAnsi" w:hAnsiTheme="minorHAnsi"/>
          <w:lang w:val="en-GB"/>
        </w:rPr>
      </w:pPr>
      <w:r>
        <w:rPr>
          <w:rFonts w:asciiTheme="minorHAnsi" w:hAnsiTheme="minorHAnsi"/>
          <w:lang w:val="en-GB"/>
        </w:rPr>
        <w:t xml:space="preserve">When </w:t>
      </w:r>
      <w:r w:rsidR="00B47BF9">
        <w:rPr>
          <w:rFonts w:asciiTheme="minorHAnsi" w:hAnsiTheme="minorHAnsi"/>
          <w:lang w:val="en-GB"/>
        </w:rPr>
        <w:t xml:space="preserve">also </w:t>
      </w:r>
      <w:r>
        <w:rPr>
          <w:rFonts w:asciiTheme="minorHAnsi" w:hAnsiTheme="minorHAnsi"/>
          <w:lang w:val="en-GB"/>
        </w:rPr>
        <w:t>comparing the correlation in cities Liverpool, Birmingham</w:t>
      </w:r>
      <w:r w:rsidR="001E433C">
        <w:rPr>
          <w:rFonts w:asciiTheme="minorHAnsi" w:hAnsiTheme="minorHAnsi"/>
          <w:lang w:val="en-GB"/>
        </w:rPr>
        <w:t>,</w:t>
      </w:r>
      <w:r>
        <w:rPr>
          <w:rFonts w:asciiTheme="minorHAnsi" w:hAnsiTheme="minorHAnsi"/>
          <w:lang w:val="en-GB"/>
        </w:rPr>
        <w:t xml:space="preserve"> and Westminster with the correlation in rural areas Shropshire, Lancashire</w:t>
      </w:r>
      <w:r w:rsidR="001E433C">
        <w:rPr>
          <w:rFonts w:asciiTheme="minorHAnsi" w:hAnsiTheme="minorHAnsi"/>
          <w:lang w:val="en-GB"/>
        </w:rPr>
        <w:t>,</w:t>
      </w:r>
      <w:r>
        <w:rPr>
          <w:rFonts w:asciiTheme="minorHAnsi" w:hAnsiTheme="minorHAnsi"/>
          <w:lang w:val="en-GB"/>
        </w:rPr>
        <w:t xml:space="preserve"> and Cheshire, </w:t>
      </w:r>
      <w:r w:rsidR="00B47BF9">
        <w:rPr>
          <w:rFonts w:asciiTheme="minorHAnsi" w:hAnsiTheme="minorHAnsi"/>
          <w:lang w:val="en-GB"/>
        </w:rPr>
        <w:t>we see that</w:t>
      </w:r>
      <w:r>
        <w:rPr>
          <w:rFonts w:asciiTheme="minorHAnsi" w:hAnsiTheme="minorHAnsi"/>
          <w:lang w:val="en-GB"/>
        </w:rPr>
        <w:t xml:space="preserve"> the average correlation of the rural areas was stronger</w:t>
      </w:r>
      <w:r w:rsidR="00B47BF9">
        <w:rPr>
          <w:rFonts w:asciiTheme="minorHAnsi" w:hAnsiTheme="minorHAnsi"/>
          <w:lang w:val="en-GB"/>
        </w:rPr>
        <w:t xml:space="preserve"> </w:t>
      </w:r>
      <w:r w:rsidR="00063830">
        <w:rPr>
          <w:rFonts w:asciiTheme="minorHAnsi" w:hAnsiTheme="minorHAnsi"/>
          <w:lang w:val="en-GB"/>
        </w:rPr>
        <w:t>(</w:t>
      </w:r>
      <w:r w:rsidR="007E7B4E">
        <w:rPr>
          <w:rFonts w:asciiTheme="minorHAnsi" w:hAnsiTheme="minorHAnsi"/>
          <w:lang w:val="en-GB"/>
        </w:rPr>
        <w:t>r</w:t>
      </w:r>
      <w:r w:rsidR="00063830">
        <w:rPr>
          <w:rFonts w:asciiTheme="minorHAnsi" w:hAnsiTheme="minorHAnsi"/>
          <w:lang w:val="en-GB"/>
        </w:rPr>
        <w:t xml:space="preserve"> = 0.875) </w:t>
      </w:r>
      <w:r w:rsidR="00B47BF9">
        <w:rPr>
          <w:rFonts w:asciiTheme="minorHAnsi" w:hAnsiTheme="minorHAnsi"/>
          <w:lang w:val="en-GB"/>
        </w:rPr>
        <w:t xml:space="preserve">than in the cities </w:t>
      </w:r>
      <w:r w:rsidR="00063830">
        <w:rPr>
          <w:rFonts w:asciiTheme="minorHAnsi" w:hAnsiTheme="minorHAnsi"/>
          <w:lang w:val="en-GB"/>
        </w:rPr>
        <w:t>(</w:t>
      </w:r>
      <w:r w:rsidR="007E7B4E">
        <w:rPr>
          <w:rFonts w:asciiTheme="minorHAnsi" w:hAnsiTheme="minorHAnsi"/>
          <w:lang w:val="en-GB"/>
        </w:rPr>
        <w:t>r</w:t>
      </w:r>
      <w:r w:rsidR="00063830">
        <w:rPr>
          <w:rFonts w:asciiTheme="minorHAnsi" w:hAnsiTheme="minorHAnsi"/>
          <w:lang w:val="en-GB"/>
        </w:rPr>
        <w:t xml:space="preserve"> = 0.753)</w:t>
      </w:r>
      <w:r>
        <w:rPr>
          <w:rFonts w:asciiTheme="minorHAnsi" w:hAnsiTheme="minorHAnsi"/>
          <w:lang w:val="en-GB"/>
        </w:rPr>
        <w:t>.</w:t>
      </w:r>
    </w:p>
    <w:p w14:paraId="24A209E4" w14:textId="65471C3C" w:rsidR="00730B7A" w:rsidRPr="001E3931" w:rsidRDefault="00730B7A" w:rsidP="000E3BAF">
      <w:pPr>
        <w:rPr>
          <w:rFonts w:asciiTheme="minorHAnsi" w:hAnsiTheme="minorHAnsi"/>
          <w:lang w:val="en-GB"/>
        </w:rPr>
      </w:pPr>
    </w:p>
    <w:p w14:paraId="07A721DC" w14:textId="77777777" w:rsidR="00DF298D" w:rsidRDefault="00DF298D" w:rsidP="000E3BAF">
      <w:pPr>
        <w:rPr>
          <w:rFonts w:asciiTheme="minorHAnsi" w:hAnsiTheme="minorHAnsi"/>
          <w:b/>
          <w:bCs/>
          <w:lang w:val="en-GB"/>
        </w:rPr>
      </w:pPr>
    </w:p>
    <w:p w14:paraId="4990C15C" w14:textId="77777777" w:rsidR="00DF298D" w:rsidRDefault="00DF298D" w:rsidP="000E3BAF">
      <w:pPr>
        <w:rPr>
          <w:rFonts w:asciiTheme="minorHAnsi" w:hAnsiTheme="minorHAnsi"/>
          <w:b/>
          <w:bCs/>
          <w:lang w:val="en-GB"/>
        </w:rPr>
      </w:pPr>
    </w:p>
    <w:p w14:paraId="09AD09E9" w14:textId="77777777" w:rsidR="00DF298D" w:rsidRDefault="00DF298D" w:rsidP="000E3BAF">
      <w:pPr>
        <w:rPr>
          <w:rFonts w:asciiTheme="minorHAnsi" w:hAnsiTheme="minorHAnsi"/>
          <w:b/>
          <w:bCs/>
          <w:lang w:val="en-GB"/>
        </w:rPr>
      </w:pPr>
    </w:p>
    <w:p w14:paraId="0E7D9025" w14:textId="5156CAC0" w:rsidR="00730B7A" w:rsidRPr="00730B7A" w:rsidRDefault="00730B7A" w:rsidP="000E3BAF">
      <w:pPr>
        <w:rPr>
          <w:rFonts w:asciiTheme="minorHAnsi" w:hAnsiTheme="minorHAnsi"/>
          <w:b/>
          <w:bCs/>
          <w:lang w:val="en-GB"/>
        </w:rPr>
      </w:pPr>
      <w:r w:rsidRPr="00730B7A">
        <w:rPr>
          <w:rFonts w:asciiTheme="minorHAnsi" w:hAnsiTheme="minorHAnsi"/>
          <w:b/>
          <w:bCs/>
          <w:lang w:val="en-GB"/>
        </w:rPr>
        <w:lastRenderedPageBreak/>
        <w:t>Conclusions</w:t>
      </w:r>
    </w:p>
    <w:p w14:paraId="3DC66AFD" w14:textId="00034C32" w:rsidR="00730B7A" w:rsidRPr="00730B7A" w:rsidRDefault="00730B7A" w:rsidP="000E3BAF">
      <w:pPr>
        <w:rPr>
          <w:rFonts w:asciiTheme="minorHAnsi" w:hAnsiTheme="minorHAnsi"/>
          <w:b/>
          <w:bCs/>
          <w:lang w:val="en-GB"/>
        </w:rPr>
      </w:pPr>
    </w:p>
    <w:p w14:paraId="198EDD4D" w14:textId="6F974FEB" w:rsidR="00730B7A" w:rsidRDefault="006D6E48" w:rsidP="000E3BAF">
      <w:pPr>
        <w:rPr>
          <w:rFonts w:asciiTheme="minorHAnsi" w:hAnsiTheme="minorHAnsi"/>
          <w:lang w:val="en-GB"/>
        </w:rPr>
      </w:pPr>
      <w:r w:rsidRPr="006D6E48">
        <w:rPr>
          <w:rFonts w:asciiTheme="minorHAnsi" w:hAnsiTheme="minorHAnsi"/>
          <w:lang w:val="en-GB"/>
        </w:rPr>
        <w:t>The conclusion can be drawn that</w:t>
      </w:r>
      <w:r>
        <w:rPr>
          <w:rFonts w:asciiTheme="minorHAnsi" w:hAnsiTheme="minorHAnsi"/>
          <w:lang w:val="en-GB"/>
        </w:rPr>
        <w:t>, based on this dataset,</w:t>
      </w:r>
      <w:r w:rsidRPr="006D6E48">
        <w:rPr>
          <w:rFonts w:asciiTheme="minorHAnsi" w:hAnsiTheme="minorHAnsi"/>
          <w:lang w:val="en-GB"/>
        </w:rPr>
        <w:t xml:space="preserve"> there is a </w:t>
      </w:r>
      <w:r>
        <w:rPr>
          <w:rFonts w:asciiTheme="minorHAnsi" w:hAnsiTheme="minorHAnsi"/>
          <w:lang w:val="en-GB"/>
        </w:rPr>
        <w:t xml:space="preserve">strong </w:t>
      </w:r>
      <w:r w:rsidRPr="006D6E48">
        <w:rPr>
          <w:rFonts w:asciiTheme="minorHAnsi" w:hAnsiTheme="minorHAnsi"/>
          <w:lang w:val="en-GB"/>
        </w:rPr>
        <w:t>correlation</w:t>
      </w:r>
      <w:r>
        <w:rPr>
          <w:rFonts w:asciiTheme="minorHAnsi" w:hAnsiTheme="minorHAnsi"/>
          <w:lang w:val="en-GB"/>
        </w:rPr>
        <w:t xml:space="preserve"> between education and employment. If this correlation is stronger in rural areas compared to cities cannot be concluded</w:t>
      </w:r>
      <w:r w:rsidR="00646416">
        <w:rPr>
          <w:rFonts w:asciiTheme="minorHAnsi" w:hAnsiTheme="minorHAnsi"/>
          <w:lang w:val="en-GB"/>
        </w:rPr>
        <w:t xml:space="preserve"> based on this small sample size</w:t>
      </w:r>
      <w:r w:rsidR="001E433C">
        <w:rPr>
          <w:rFonts w:asciiTheme="minorHAnsi" w:hAnsiTheme="minorHAnsi"/>
          <w:lang w:val="en-GB"/>
        </w:rPr>
        <w:t>. Further research is needed for that.</w:t>
      </w:r>
    </w:p>
    <w:p w14:paraId="4A7F1F68" w14:textId="09E4B4DF" w:rsidR="001E3931" w:rsidRDefault="001E3931" w:rsidP="000E3BAF">
      <w:pPr>
        <w:rPr>
          <w:rFonts w:asciiTheme="minorHAnsi" w:hAnsiTheme="minorHAnsi"/>
          <w:lang w:val="en-GB"/>
        </w:rPr>
      </w:pPr>
    </w:p>
    <w:p w14:paraId="25FB8B8E" w14:textId="567398DF" w:rsidR="001E3931" w:rsidRPr="006D6E48" w:rsidRDefault="001E3931" w:rsidP="000E3BAF">
      <w:pPr>
        <w:rPr>
          <w:rFonts w:asciiTheme="minorHAnsi" w:hAnsiTheme="minorHAnsi"/>
          <w:lang w:val="en-GB"/>
        </w:rPr>
      </w:pPr>
      <w:r>
        <w:rPr>
          <w:rFonts w:asciiTheme="minorHAnsi" w:hAnsiTheme="minorHAnsi"/>
          <w:lang w:val="en-GB"/>
        </w:rPr>
        <w:t>(</w:t>
      </w:r>
      <w:r w:rsidR="00931D76">
        <w:rPr>
          <w:rFonts w:asciiTheme="minorHAnsi" w:hAnsiTheme="minorHAnsi"/>
          <w:lang w:val="en-GB"/>
        </w:rPr>
        <w:t>600</w:t>
      </w:r>
      <w:r>
        <w:rPr>
          <w:rFonts w:asciiTheme="minorHAnsi" w:hAnsiTheme="minorHAnsi"/>
          <w:lang w:val="en-GB"/>
        </w:rPr>
        <w:t xml:space="preserve"> words)</w:t>
      </w:r>
    </w:p>
    <w:p w14:paraId="25FF31C0" w14:textId="4A244759" w:rsidR="00730B7A" w:rsidRPr="00730B7A" w:rsidRDefault="00730B7A" w:rsidP="000E3BAF">
      <w:pPr>
        <w:rPr>
          <w:rFonts w:asciiTheme="minorHAnsi" w:hAnsiTheme="minorHAnsi"/>
          <w:b/>
          <w:bCs/>
          <w:lang w:val="en-GB"/>
        </w:rPr>
      </w:pPr>
    </w:p>
    <w:p w14:paraId="6CD20ECD" w14:textId="436AEEB5" w:rsidR="00730B7A" w:rsidRPr="00730B7A" w:rsidRDefault="00730B7A" w:rsidP="000E3BAF">
      <w:pPr>
        <w:rPr>
          <w:rFonts w:asciiTheme="minorHAnsi" w:hAnsiTheme="minorHAnsi"/>
          <w:b/>
          <w:bCs/>
          <w:lang w:val="en-GB"/>
        </w:rPr>
      </w:pPr>
      <w:r w:rsidRPr="00730B7A">
        <w:rPr>
          <w:rFonts w:asciiTheme="minorHAnsi" w:hAnsiTheme="minorHAnsi"/>
          <w:b/>
          <w:bCs/>
          <w:lang w:val="en-GB"/>
        </w:rPr>
        <w:t>References</w:t>
      </w:r>
    </w:p>
    <w:p w14:paraId="2BA33F83" w14:textId="77777777" w:rsidR="000E3BAF" w:rsidRPr="000E3BAF" w:rsidRDefault="000E3BAF" w:rsidP="000E3BAF">
      <w:pPr>
        <w:rPr>
          <w:rFonts w:asciiTheme="minorHAnsi" w:hAnsiTheme="minorHAnsi"/>
          <w:lang w:val="en-GB"/>
        </w:rPr>
      </w:pPr>
    </w:p>
    <w:p w14:paraId="149DB1F5" w14:textId="2465791C" w:rsidR="002359DE" w:rsidRDefault="007E7B4E" w:rsidP="00931D76">
      <w:pPr>
        <w:pStyle w:val="ListParagraph"/>
        <w:numPr>
          <w:ilvl w:val="0"/>
          <w:numId w:val="17"/>
        </w:numPr>
        <w:rPr>
          <w:rFonts w:asciiTheme="minorHAnsi" w:hAnsiTheme="minorHAnsi"/>
          <w:lang w:val="en-GB"/>
        </w:rPr>
      </w:pPr>
      <w:r w:rsidRPr="007E7B4E">
        <w:rPr>
          <w:rFonts w:asciiTheme="minorHAnsi" w:hAnsiTheme="minorHAnsi"/>
          <w:lang w:val="en-GB"/>
        </w:rPr>
        <w:t xml:space="preserve">Department for Communities and Local Government (2015) </w:t>
      </w:r>
      <w:r w:rsidRPr="00931D76">
        <w:rPr>
          <w:rFonts w:asciiTheme="minorHAnsi" w:hAnsiTheme="minorHAnsi"/>
          <w:i/>
          <w:iCs/>
          <w:lang w:val="en-GB"/>
        </w:rPr>
        <w:t>The English indices of deprivation 2015</w:t>
      </w:r>
      <w:r w:rsidRPr="007E7B4E">
        <w:rPr>
          <w:rFonts w:asciiTheme="minorHAnsi" w:hAnsiTheme="minorHAnsi"/>
          <w:lang w:val="en-GB"/>
        </w:rPr>
        <w:t>. Available at</w:t>
      </w:r>
      <w:r>
        <w:rPr>
          <w:rFonts w:asciiTheme="minorHAnsi" w:hAnsiTheme="minorHAnsi"/>
          <w:lang w:val="en-GB"/>
        </w:rPr>
        <w:t xml:space="preserve"> </w:t>
      </w:r>
      <w:hyperlink r:id="rId11" w:history="1">
        <w:r w:rsidR="00931D76" w:rsidRPr="00BE6A11">
          <w:rPr>
            <w:rStyle w:val="Hyperlink"/>
            <w:rFonts w:asciiTheme="minorHAnsi" w:hAnsiTheme="minorHAnsi"/>
            <w:lang w:val="en-GB"/>
          </w:rPr>
          <w:t>https://www.gov.uk/government/statistics/english-indices-of-deprivation-2015</w:t>
        </w:r>
      </w:hyperlink>
      <w:r w:rsidR="00931D76">
        <w:rPr>
          <w:rFonts w:asciiTheme="minorHAnsi" w:hAnsiTheme="minorHAnsi"/>
          <w:lang w:val="en-GB"/>
        </w:rPr>
        <w:t xml:space="preserve"> </w:t>
      </w:r>
      <w:r w:rsidRPr="00931D76">
        <w:rPr>
          <w:rFonts w:asciiTheme="minorHAnsi" w:hAnsiTheme="minorHAnsi"/>
          <w:lang w:val="en-GB"/>
        </w:rPr>
        <w:t>(Accessed</w:t>
      </w:r>
      <w:r w:rsidR="00931D76" w:rsidRPr="00931D76">
        <w:rPr>
          <w:rFonts w:asciiTheme="minorHAnsi" w:hAnsiTheme="minorHAnsi"/>
          <w:lang w:val="en-GB"/>
        </w:rPr>
        <w:t xml:space="preserve"> 5 March 2021</w:t>
      </w:r>
      <w:r w:rsidRPr="00931D76">
        <w:rPr>
          <w:rFonts w:asciiTheme="minorHAnsi" w:hAnsiTheme="minorHAnsi"/>
          <w:lang w:val="en-GB"/>
        </w:rPr>
        <w:t>)</w:t>
      </w:r>
    </w:p>
    <w:p w14:paraId="63E3EE21" w14:textId="5CE59A34" w:rsidR="0024452A" w:rsidRDefault="0024452A" w:rsidP="0024452A">
      <w:pPr>
        <w:rPr>
          <w:rFonts w:asciiTheme="minorHAnsi" w:hAnsiTheme="minorHAnsi"/>
          <w:lang w:val="en-GB"/>
        </w:rPr>
      </w:pPr>
    </w:p>
    <w:p w14:paraId="6F599D19" w14:textId="168E9A80" w:rsidR="0024452A" w:rsidRPr="0024452A" w:rsidRDefault="0024452A" w:rsidP="0024452A">
      <w:pPr>
        <w:pStyle w:val="ListParagraph"/>
        <w:numPr>
          <w:ilvl w:val="0"/>
          <w:numId w:val="17"/>
        </w:numPr>
        <w:rPr>
          <w:rFonts w:asciiTheme="minorHAnsi" w:hAnsiTheme="minorHAnsi"/>
          <w:lang w:val="en-GB"/>
        </w:rPr>
      </w:pPr>
      <w:r>
        <w:rPr>
          <w:rFonts w:asciiTheme="minorHAnsi" w:hAnsiTheme="minorHAnsi"/>
          <w:lang w:val="en-GB"/>
        </w:rPr>
        <w:t>Kleiweg, M. (2021), Notebook Data exploration</w:t>
      </w:r>
      <w:r w:rsidR="00B166DB">
        <w:rPr>
          <w:rFonts w:asciiTheme="minorHAnsi" w:hAnsiTheme="minorHAnsi"/>
          <w:lang w:val="en-GB"/>
        </w:rPr>
        <w:t xml:space="preserve"> TMA 02 Question 2b, </w:t>
      </w:r>
      <w:r w:rsidR="00B166DB" w:rsidRPr="00B166DB">
        <w:rPr>
          <w:rFonts w:asciiTheme="minorHAnsi" w:hAnsiTheme="minorHAnsi"/>
          <w:lang w:val="en-GB"/>
        </w:rPr>
        <w:t>submitted to The Open University as part of TM351 assessment</w:t>
      </w:r>
    </w:p>
    <w:p w14:paraId="76AA1868" w14:textId="76775699" w:rsidR="007E7B4E" w:rsidRDefault="007E7B4E" w:rsidP="007E7B4E">
      <w:pPr>
        <w:pStyle w:val="ListParagraph"/>
        <w:rPr>
          <w:rFonts w:asciiTheme="minorHAnsi" w:hAnsiTheme="minorHAnsi"/>
          <w:lang w:val="en-GB"/>
        </w:rPr>
      </w:pPr>
    </w:p>
    <w:p w14:paraId="5B421F7F" w14:textId="77C9CC68" w:rsidR="007E7B4E" w:rsidRDefault="00931D76" w:rsidP="007E7B4E">
      <w:pPr>
        <w:pStyle w:val="ListParagraph"/>
        <w:numPr>
          <w:ilvl w:val="0"/>
          <w:numId w:val="17"/>
        </w:numPr>
        <w:rPr>
          <w:rFonts w:asciiTheme="minorHAnsi" w:hAnsiTheme="minorHAnsi"/>
          <w:lang w:val="en-GB"/>
        </w:rPr>
      </w:pPr>
      <w:r>
        <w:rPr>
          <w:rFonts w:asciiTheme="minorHAnsi" w:hAnsiTheme="minorHAnsi"/>
          <w:lang w:val="en-GB"/>
        </w:rPr>
        <w:t xml:space="preserve">UK Government (2014), </w:t>
      </w:r>
      <w:r w:rsidRPr="00931D76">
        <w:rPr>
          <w:rFonts w:asciiTheme="minorHAnsi" w:hAnsiTheme="minorHAnsi"/>
          <w:lang w:val="en-GB"/>
        </w:rPr>
        <w:t>Strengthening links between education and employment</w:t>
      </w:r>
      <w:r>
        <w:rPr>
          <w:rFonts w:asciiTheme="minorHAnsi" w:hAnsiTheme="minorHAnsi"/>
          <w:lang w:val="en-GB"/>
        </w:rPr>
        <w:t xml:space="preserve">. Available at </w:t>
      </w:r>
      <w:hyperlink r:id="rId12" w:history="1">
        <w:r w:rsidRPr="00BE6A11">
          <w:rPr>
            <w:rStyle w:val="Hyperlink"/>
            <w:rFonts w:asciiTheme="minorHAnsi" w:hAnsiTheme="minorHAnsi"/>
            <w:lang w:val="en-GB"/>
          </w:rPr>
          <w:t>https://www.gov.uk/government/speeches/strengthening-links-between-education-and-employment</w:t>
        </w:r>
      </w:hyperlink>
      <w:r>
        <w:rPr>
          <w:rFonts w:asciiTheme="minorHAnsi" w:hAnsiTheme="minorHAnsi"/>
          <w:lang w:val="en-GB"/>
        </w:rPr>
        <w:t xml:space="preserve"> (Accessed 5 March 2021)</w:t>
      </w:r>
    </w:p>
    <w:p w14:paraId="6C89C747" w14:textId="77777777" w:rsidR="00480789" w:rsidRPr="00480789" w:rsidRDefault="00480789" w:rsidP="00480789">
      <w:pPr>
        <w:pStyle w:val="ListParagraph"/>
        <w:rPr>
          <w:rFonts w:asciiTheme="minorHAnsi" w:hAnsiTheme="minorHAnsi"/>
          <w:lang w:val="en-GB"/>
        </w:rPr>
      </w:pPr>
    </w:p>
    <w:p w14:paraId="13B39C8F" w14:textId="1E91C0D3" w:rsidR="00480789" w:rsidRDefault="00480789" w:rsidP="00480789">
      <w:pPr>
        <w:rPr>
          <w:rFonts w:asciiTheme="minorHAnsi" w:hAnsiTheme="minorHAnsi"/>
          <w:lang w:val="en-GB"/>
        </w:rPr>
      </w:pPr>
    </w:p>
    <w:p w14:paraId="589F26E2" w14:textId="0718CD33" w:rsidR="00480789" w:rsidRDefault="00480789" w:rsidP="00480789">
      <w:pPr>
        <w:rPr>
          <w:rFonts w:asciiTheme="minorHAnsi" w:hAnsiTheme="minorHAnsi"/>
          <w:lang w:val="en-GB"/>
        </w:rPr>
      </w:pPr>
    </w:p>
    <w:p w14:paraId="5D84D8F2" w14:textId="4C839753" w:rsidR="006024B9" w:rsidRDefault="006024B9" w:rsidP="00480789">
      <w:pPr>
        <w:rPr>
          <w:rFonts w:asciiTheme="minorHAnsi" w:hAnsiTheme="minorHAnsi"/>
          <w:lang w:val="en-GB"/>
        </w:rPr>
      </w:pPr>
    </w:p>
    <w:p w14:paraId="6F513C11" w14:textId="1A7A4E1E" w:rsidR="006024B9" w:rsidRDefault="006024B9" w:rsidP="00480789">
      <w:pPr>
        <w:rPr>
          <w:rFonts w:asciiTheme="minorHAnsi" w:hAnsiTheme="minorHAnsi"/>
          <w:lang w:val="en-GB"/>
        </w:rPr>
      </w:pPr>
    </w:p>
    <w:p w14:paraId="611384C7" w14:textId="44D9A2C1" w:rsidR="006024B9" w:rsidRDefault="006024B9" w:rsidP="00480789">
      <w:pPr>
        <w:rPr>
          <w:rFonts w:asciiTheme="minorHAnsi" w:hAnsiTheme="minorHAnsi"/>
          <w:lang w:val="en-GB"/>
        </w:rPr>
      </w:pPr>
    </w:p>
    <w:p w14:paraId="6C45A57F" w14:textId="46EADBBE" w:rsidR="006024B9" w:rsidRDefault="006024B9" w:rsidP="00480789">
      <w:pPr>
        <w:rPr>
          <w:rFonts w:asciiTheme="minorHAnsi" w:hAnsiTheme="minorHAnsi"/>
          <w:lang w:val="en-GB"/>
        </w:rPr>
      </w:pPr>
    </w:p>
    <w:p w14:paraId="3AFCE35D" w14:textId="12AB2A60" w:rsidR="006024B9" w:rsidRDefault="006024B9" w:rsidP="00480789">
      <w:pPr>
        <w:rPr>
          <w:rFonts w:asciiTheme="minorHAnsi" w:hAnsiTheme="minorHAnsi"/>
          <w:lang w:val="en-GB"/>
        </w:rPr>
      </w:pPr>
    </w:p>
    <w:p w14:paraId="4B855235" w14:textId="54AF90F9" w:rsidR="006024B9" w:rsidRDefault="006024B9" w:rsidP="00480789">
      <w:pPr>
        <w:rPr>
          <w:rFonts w:asciiTheme="minorHAnsi" w:hAnsiTheme="minorHAnsi"/>
          <w:lang w:val="en-GB"/>
        </w:rPr>
      </w:pPr>
    </w:p>
    <w:p w14:paraId="6E597280" w14:textId="788A94BA" w:rsidR="006024B9" w:rsidRDefault="006024B9" w:rsidP="00480789">
      <w:pPr>
        <w:rPr>
          <w:rFonts w:asciiTheme="minorHAnsi" w:hAnsiTheme="minorHAnsi"/>
          <w:lang w:val="en-GB"/>
        </w:rPr>
      </w:pPr>
    </w:p>
    <w:p w14:paraId="7778AA10" w14:textId="6B2129D0" w:rsidR="006024B9" w:rsidRDefault="006024B9" w:rsidP="00480789">
      <w:pPr>
        <w:rPr>
          <w:rFonts w:asciiTheme="minorHAnsi" w:hAnsiTheme="minorHAnsi"/>
          <w:lang w:val="en-GB"/>
        </w:rPr>
      </w:pPr>
    </w:p>
    <w:p w14:paraId="724DF018" w14:textId="3300B956" w:rsidR="006024B9" w:rsidRDefault="006024B9" w:rsidP="00480789">
      <w:pPr>
        <w:rPr>
          <w:rFonts w:asciiTheme="minorHAnsi" w:hAnsiTheme="minorHAnsi"/>
          <w:lang w:val="en-GB"/>
        </w:rPr>
      </w:pPr>
    </w:p>
    <w:p w14:paraId="3DD2F262" w14:textId="60A960C8" w:rsidR="006024B9" w:rsidRDefault="006024B9" w:rsidP="00480789">
      <w:pPr>
        <w:rPr>
          <w:rFonts w:asciiTheme="minorHAnsi" w:hAnsiTheme="minorHAnsi"/>
          <w:lang w:val="en-GB"/>
        </w:rPr>
      </w:pPr>
    </w:p>
    <w:p w14:paraId="5CF2C7EC" w14:textId="68EC9ED2" w:rsidR="006024B9" w:rsidRDefault="006024B9" w:rsidP="00480789">
      <w:pPr>
        <w:rPr>
          <w:rFonts w:asciiTheme="minorHAnsi" w:hAnsiTheme="minorHAnsi"/>
          <w:lang w:val="en-GB"/>
        </w:rPr>
      </w:pPr>
    </w:p>
    <w:p w14:paraId="5895C251" w14:textId="044C8A13" w:rsidR="006024B9" w:rsidRDefault="006024B9" w:rsidP="00480789">
      <w:pPr>
        <w:rPr>
          <w:rFonts w:asciiTheme="minorHAnsi" w:hAnsiTheme="minorHAnsi"/>
          <w:lang w:val="en-GB"/>
        </w:rPr>
      </w:pPr>
    </w:p>
    <w:p w14:paraId="0759BCEB" w14:textId="18B137D3" w:rsidR="006024B9" w:rsidRDefault="006024B9" w:rsidP="00480789">
      <w:pPr>
        <w:rPr>
          <w:rFonts w:asciiTheme="minorHAnsi" w:hAnsiTheme="minorHAnsi"/>
          <w:lang w:val="en-GB"/>
        </w:rPr>
      </w:pPr>
    </w:p>
    <w:p w14:paraId="61B752D2" w14:textId="50F132D5" w:rsidR="006024B9" w:rsidRDefault="006024B9" w:rsidP="00480789">
      <w:pPr>
        <w:rPr>
          <w:rFonts w:asciiTheme="minorHAnsi" w:hAnsiTheme="minorHAnsi"/>
          <w:lang w:val="en-GB"/>
        </w:rPr>
      </w:pPr>
    </w:p>
    <w:p w14:paraId="5037E879" w14:textId="0BDE54A9" w:rsidR="006024B9" w:rsidRDefault="006024B9" w:rsidP="00480789">
      <w:pPr>
        <w:rPr>
          <w:rFonts w:asciiTheme="minorHAnsi" w:hAnsiTheme="minorHAnsi"/>
          <w:lang w:val="en-GB"/>
        </w:rPr>
      </w:pPr>
    </w:p>
    <w:p w14:paraId="6B627DAE" w14:textId="3C7C7572" w:rsidR="006024B9" w:rsidRDefault="006024B9" w:rsidP="00480789">
      <w:pPr>
        <w:rPr>
          <w:rFonts w:asciiTheme="minorHAnsi" w:hAnsiTheme="minorHAnsi"/>
          <w:lang w:val="en-GB"/>
        </w:rPr>
      </w:pPr>
    </w:p>
    <w:p w14:paraId="0DB26C5C" w14:textId="10F3C603" w:rsidR="006024B9" w:rsidRDefault="006024B9" w:rsidP="00480789">
      <w:pPr>
        <w:rPr>
          <w:rFonts w:asciiTheme="minorHAnsi" w:hAnsiTheme="minorHAnsi"/>
          <w:lang w:val="en-GB"/>
        </w:rPr>
      </w:pPr>
    </w:p>
    <w:p w14:paraId="73002A97" w14:textId="686EEA53" w:rsidR="006024B9" w:rsidRDefault="006024B9" w:rsidP="00480789">
      <w:pPr>
        <w:rPr>
          <w:rFonts w:asciiTheme="minorHAnsi" w:hAnsiTheme="minorHAnsi"/>
          <w:lang w:val="en-GB"/>
        </w:rPr>
      </w:pPr>
    </w:p>
    <w:p w14:paraId="02205B95" w14:textId="2E66060C" w:rsidR="006024B9" w:rsidRDefault="006024B9" w:rsidP="00480789">
      <w:pPr>
        <w:rPr>
          <w:rFonts w:asciiTheme="minorHAnsi" w:hAnsiTheme="minorHAnsi"/>
          <w:lang w:val="en-GB"/>
        </w:rPr>
      </w:pPr>
    </w:p>
    <w:p w14:paraId="1B02C691" w14:textId="548868BD" w:rsidR="006024B9" w:rsidRDefault="006024B9" w:rsidP="00480789">
      <w:pPr>
        <w:rPr>
          <w:rFonts w:asciiTheme="minorHAnsi" w:hAnsiTheme="minorHAnsi"/>
          <w:lang w:val="en-GB"/>
        </w:rPr>
      </w:pPr>
    </w:p>
    <w:p w14:paraId="5C5E31CB" w14:textId="24A922EC" w:rsidR="00480789" w:rsidRDefault="00480789" w:rsidP="00480789">
      <w:pPr>
        <w:rPr>
          <w:rFonts w:asciiTheme="minorHAnsi" w:hAnsiTheme="minorHAnsi"/>
          <w:lang w:val="en-GB"/>
        </w:rPr>
      </w:pPr>
    </w:p>
    <w:p w14:paraId="07AD79FA" w14:textId="2D4C3FF5" w:rsidR="00480789" w:rsidRPr="00480789" w:rsidRDefault="00480789" w:rsidP="00480789">
      <w:pPr>
        <w:rPr>
          <w:rFonts w:asciiTheme="minorHAnsi" w:hAnsiTheme="minorHAnsi"/>
          <w:b/>
          <w:bCs/>
          <w:lang w:val="en-GB"/>
        </w:rPr>
      </w:pPr>
      <w:r w:rsidRPr="00480789">
        <w:rPr>
          <w:rFonts w:asciiTheme="minorHAnsi" w:hAnsiTheme="minorHAnsi"/>
          <w:b/>
          <w:bCs/>
          <w:lang w:val="en-GB"/>
        </w:rPr>
        <w:lastRenderedPageBreak/>
        <w:t>Question 3</w:t>
      </w:r>
    </w:p>
    <w:p w14:paraId="613E57F8" w14:textId="35DC5228" w:rsidR="00480789" w:rsidRDefault="00480789" w:rsidP="00480789">
      <w:pPr>
        <w:rPr>
          <w:rFonts w:asciiTheme="minorHAnsi" w:hAnsiTheme="minorHAnsi"/>
          <w:lang w:val="en-GB"/>
        </w:rPr>
      </w:pPr>
    </w:p>
    <w:p w14:paraId="60489E3F" w14:textId="4571AB1A" w:rsidR="00480789" w:rsidRPr="00480789" w:rsidRDefault="00480789" w:rsidP="00480789">
      <w:pPr>
        <w:rPr>
          <w:rFonts w:asciiTheme="minorHAnsi" w:hAnsiTheme="minorHAnsi"/>
          <w:b/>
          <w:bCs/>
          <w:lang w:val="en-GB"/>
        </w:rPr>
      </w:pPr>
      <w:r w:rsidRPr="00480789">
        <w:rPr>
          <w:rFonts w:asciiTheme="minorHAnsi" w:hAnsiTheme="minorHAnsi"/>
          <w:b/>
          <w:bCs/>
          <w:lang w:val="en-GB"/>
        </w:rPr>
        <w:t>a.</w:t>
      </w:r>
    </w:p>
    <w:p w14:paraId="34BDCB1B" w14:textId="7025894C" w:rsidR="00480789" w:rsidRDefault="00480789" w:rsidP="00480789">
      <w:pPr>
        <w:rPr>
          <w:rFonts w:asciiTheme="minorHAnsi" w:hAnsiTheme="minorHAnsi"/>
          <w:lang w:val="en-GB"/>
        </w:rPr>
      </w:pPr>
    </w:p>
    <w:p w14:paraId="6B11152E" w14:textId="414C770D" w:rsidR="00480789" w:rsidRDefault="00E65E24" w:rsidP="00480789">
      <w:pPr>
        <w:rPr>
          <w:rFonts w:asciiTheme="minorHAnsi" w:hAnsiTheme="minorHAnsi"/>
          <w:lang w:val="en-GB"/>
        </w:rPr>
      </w:pPr>
      <w:proofErr w:type="spellStart"/>
      <w:r>
        <w:rPr>
          <w:rFonts w:asciiTheme="minorHAnsi" w:hAnsiTheme="minorHAnsi"/>
          <w:lang w:val="en-GB"/>
        </w:rPr>
        <w:t>i</w:t>
      </w:r>
      <w:proofErr w:type="spellEnd"/>
      <w:r w:rsidR="00987900">
        <w:rPr>
          <w:rFonts w:asciiTheme="minorHAnsi" w:hAnsiTheme="minorHAnsi"/>
          <w:lang w:val="en-GB"/>
        </w:rPr>
        <w:t>.</w:t>
      </w:r>
    </w:p>
    <w:p w14:paraId="45406A65" w14:textId="533E88A6" w:rsidR="00987900" w:rsidRDefault="00987900" w:rsidP="00480789">
      <w:pPr>
        <w:rPr>
          <w:rFonts w:asciiTheme="minorHAnsi" w:hAnsiTheme="minorHAnsi"/>
          <w:lang w:val="en-GB"/>
        </w:rPr>
      </w:pPr>
    </w:p>
    <w:p w14:paraId="210D1EA0" w14:textId="7A480D45" w:rsidR="00987900" w:rsidRDefault="00987900" w:rsidP="00480789">
      <w:pPr>
        <w:rPr>
          <w:rFonts w:asciiTheme="minorHAnsi" w:hAnsiTheme="minorHAnsi"/>
          <w:lang w:val="en-GB"/>
        </w:rPr>
      </w:pPr>
      <w:r>
        <w:rPr>
          <w:rFonts w:asciiTheme="minorHAnsi" w:hAnsiTheme="minorHAnsi"/>
          <w:lang w:val="en-GB"/>
        </w:rPr>
        <w:t xml:space="preserve">I choose the UK census report dataset as </w:t>
      </w:r>
      <w:r w:rsidR="007E5775">
        <w:rPr>
          <w:rFonts w:asciiTheme="minorHAnsi" w:hAnsiTheme="minorHAnsi"/>
          <w:lang w:val="en-GB"/>
        </w:rPr>
        <w:t xml:space="preserve">an </w:t>
      </w:r>
      <w:r>
        <w:rPr>
          <w:rFonts w:asciiTheme="minorHAnsi" w:hAnsiTheme="minorHAnsi"/>
          <w:lang w:val="en-GB"/>
        </w:rPr>
        <w:t>additional dataset. The data is clear, complete</w:t>
      </w:r>
      <w:r w:rsidR="0033230E">
        <w:rPr>
          <w:rFonts w:asciiTheme="minorHAnsi" w:hAnsiTheme="minorHAnsi"/>
          <w:lang w:val="en-GB"/>
        </w:rPr>
        <w:t>,</w:t>
      </w:r>
      <w:r>
        <w:rPr>
          <w:rFonts w:asciiTheme="minorHAnsi" w:hAnsiTheme="minorHAnsi"/>
          <w:lang w:val="en-GB"/>
        </w:rPr>
        <w:t xml:space="preserve"> and fairly easy to understand. I can think of tons of </w:t>
      </w:r>
      <w:r w:rsidR="00D6758D">
        <w:rPr>
          <w:rFonts w:asciiTheme="minorHAnsi" w:hAnsiTheme="minorHAnsi"/>
          <w:lang w:val="en-GB"/>
        </w:rPr>
        <w:t xml:space="preserve">interesting </w:t>
      </w:r>
      <w:r>
        <w:rPr>
          <w:rFonts w:asciiTheme="minorHAnsi" w:hAnsiTheme="minorHAnsi"/>
          <w:lang w:val="en-GB"/>
        </w:rPr>
        <w:t>questions that can be answered using this dataset</w:t>
      </w:r>
      <w:r w:rsidR="00D6758D">
        <w:rPr>
          <w:rFonts w:asciiTheme="minorHAnsi" w:hAnsiTheme="minorHAnsi"/>
          <w:lang w:val="en-GB"/>
        </w:rPr>
        <w:t>. Also</w:t>
      </w:r>
      <w:r>
        <w:rPr>
          <w:rFonts w:asciiTheme="minorHAnsi" w:hAnsiTheme="minorHAnsi"/>
          <w:lang w:val="en-GB"/>
        </w:rPr>
        <w:t xml:space="preserve">, </w:t>
      </w:r>
      <w:r w:rsidR="00D6758D">
        <w:rPr>
          <w:rFonts w:asciiTheme="minorHAnsi" w:hAnsiTheme="minorHAnsi"/>
          <w:lang w:val="en-GB"/>
        </w:rPr>
        <w:t>there is a</w:t>
      </w:r>
      <w:r>
        <w:rPr>
          <w:rFonts w:asciiTheme="minorHAnsi" w:hAnsiTheme="minorHAnsi"/>
          <w:lang w:val="en-GB"/>
        </w:rPr>
        <w:t xml:space="preserve"> clear way to connect this dataset with the deprivation index dataset</w:t>
      </w:r>
      <w:r w:rsidR="00D6758D">
        <w:rPr>
          <w:rFonts w:asciiTheme="minorHAnsi" w:hAnsiTheme="minorHAnsi"/>
          <w:lang w:val="en-GB"/>
        </w:rPr>
        <w:t xml:space="preserve"> using the output area lookup table</w:t>
      </w:r>
      <w:r>
        <w:rPr>
          <w:rFonts w:asciiTheme="minorHAnsi" w:hAnsiTheme="minorHAnsi"/>
          <w:lang w:val="en-GB"/>
        </w:rPr>
        <w:t>.</w:t>
      </w:r>
    </w:p>
    <w:p w14:paraId="19B8D422" w14:textId="62AED299" w:rsidR="00987900" w:rsidRDefault="00987900" w:rsidP="00480789">
      <w:pPr>
        <w:rPr>
          <w:rFonts w:asciiTheme="minorHAnsi" w:hAnsiTheme="minorHAnsi"/>
          <w:lang w:val="en-GB"/>
        </w:rPr>
      </w:pPr>
    </w:p>
    <w:p w14:paraId="67D224E6" w14:textId="5B4456FE" w:rsidR="00987900" w:rsidRDefault="00987900" w:rsidP="00480789">
      <w:pPr>
        <w:rPr>
          <w:rFonts w:asciiTheme="minorHAnsi" w:hAnsiTheme="minorHAnsi"/>
          <w:lang w:val="en-GB"/>
        </w:rPr>
      </w:pPr>
      <w:r>
        <w:rPr>
          <w:rFonts w:asciiTheme="minorHAnsi" w:hAnsiTheme="minorHAnsi"/>
          <w:lang w:val="en-GB"/>
        </w:rPr>
        <w:t xml:space="preserve">I </w:t>
      </w:r>
      <w:r w:rsidR="00D6758D">
        <w:rPr>
          <w:rFonts w:asciiTheme="minorHAnsi" w:hAnsiTheme="minorHAnsi"/>
          <w:lang w:val="en-GB"/>
        </w:rPr>
        <w:t>therefore will not use the GCSE</w:t>
      </w:r>
      <w:r w:rsidR="00E65E24">
        <w:rPr>
          <w:rFonts w:asciiTheme="minorHAnsi" w:hAnsiTheme="minorHAnsi"/>
          <w:lang w:val="en-GB"/>
        </w:rPr>
        <w:t xml:space="preserve"> results dataset. I do think it is an interesting dataset, but it is narrower in terms of who it includes (school results of young people) and I therefore cannot think of as m</w:t>
      </w:r>
      <w:r w:rsidR="0033230E">
        <w:rPr>
          <w:rFonts w:asciiTheme="minorHAnsi" w:hAnsiTheme="minorHAnsi"/>
          <w:lang w:val="en-GB"/>
        </w:rPr>
        <w:t>any</w:t>
      </w:r>
      <w:r w:rsidR="00E65E24">
        <w:rPr>
          <w:rFonts w:asciiTheme="minorHAnsi" w:hAnsiTheme="minorHAnsi"/>
          <w:lang w:val="en-GB"/>
        </w:rPr>
        <w:t xml:space="preserve"> interesting questions.</w:t>
      </w:r>
    </w:p>
    <w:p w14:paraId="2172EAB9" w14:textId="50A37CB2" w:rsidR="00E65E24" w:rsidRDefault="00E65E24" w:rsidP="00480789">
      <w:pPr>
        <w:rPr>
          <w:rFonts w:asciiTheme="minorHAnsi" w:hAnsiTheme="minorHAnsi"/>
          <w:lang w:val="en-GB"/>
        </w:rPr>
      </w:pPr>
    </w:p>
    <w:p w14:paraId="2AF38910" w14:textId="57534CE7" w:rsidR="00E65E24" w:rsidRDefault="00E65E24" w:rsidP="00480789">
      <w:pPr>
        <w:rPr>
          <w:rFonts w:asciiTheme="minorHAnsi" w:hAnsiTheme="minorHAnsi"/>
          <w:lang w:val="en-GB"/>
        </w:rPr>
      </w:pPr>
      <w:r>
        <w:rPr>
          <w:rFonts w:asciiTheme="minorHAnsi" w:hAnsiTheme="minorHAnsi"/>
          <w:lang w:val="en-GB"/>
        </w:rPr>
        <w:t>ii.</w:t>
      </w:r>
    </w:p>
    <w:p w14:paraId="1696D0AC" w14:textId="08828516" w:rsidR="00E65E24" w:rsidRDefault="00E65E24" w:rsidP="00480789">
      <w:pPr>
        <w:rPr>
          <w:rFonts w:asciiTheme="minorHAnsi" w:hAnsiTheme="minorHAnsi"/>
          <w:lang w:val="en-GB"/>
        </w:rPr>
      </w:pPr>
    </w:p>
    <w:p w14:paraId="123853C5" w14:textId="00BDCB55" w:rsidR="00E65E24" w:rsidRDefault="00E65E24" w:rsidP="00480789">
      <w:pPr>
        <w:rPr>
          <w:rFonts w:asciiTheme="minorHAnsi" w:hAnsiTheme="minorHAnsi"/>
          <w:lang w:val="en-GB"/>
        </w:rPr>
      </w:pPr>
      <w:r>
        <w:rPr>
          <w:rFonts w:asciiTheme="minorHAnsi" w:hAnsiTheme="minorHAnsi"/>
          <w:lang w:val="en-GB"/>
        </w:rPr>
        <w:t>A question that can be answered using this additional dataset:</w:t>
      </w:r>
    </w:p>
    <w:p w14:paraId="0C2E3C52" w14:textId="64CCD15B" w:rsidR="00E65E24" w:rsidRDefault="00E65E24" w:rsidP="00480789">
      <w:pPr>
        <w:rPr>
          <w:rFonts w:asciiTheme="minorHAnsi" w:hAnsiTheme="minorHAnsi"/>
          <w:lang w:val="en-GB"/>
        </w:rPr>
      </w:pPr>
    </w:p>
    <w:p w14:paraId="208884E9" w14:textId="65E77545" w:rsidR="00E65E24" w:rsidRDefault="00E105A3" w:rsidP="00480789">
      <w:pPr>
        <w:rPr>
          <w:rFonts w:asciiTheme="minorHAnsi" w:hAnsiTheme="minorHAnsi"/>
          <w:lang w:val="en-GB"/>
        </w:rPr>
      </w:pPr>
      <w:r>
        <w:rPr>
          <w:rFonts w:asciiTheme="minorHAnsi" w:hAnsiTheme="minorHAnsi"/>
          <w:lang w:val="en-GB"/>
        </w:rPr>
        <w:t xml:space="preserve">What are the five </w:t>
      </w:r>
      <w:r w:rsidR="007B26AD">
        <w:rPr>
          <w:rFonts w:asciiTheme="minorHAnsi" w:hAnsiTheme="minorHAnsi"/>
          <w:lang w:val="en-GB"/>
        </w:rPr>
        <w:t>Middle Layer S</w:t>
      </w:r>
      <w:r w:rsidR="000F2951">
        <w:rPr>
          <w:rFonts w:asciiTheme="minorHAnsi" w:hAnsiTheme="minorHAnsi"/>
          <w:lang w:val="en-GB"/>
        </w:rPr>
        <w:t xml:space="preserve">uper </w:t>
      </w:r>
      <w:r w:rsidR="007B26AD">
        <w:rPr>
          <w:rFonts w:asciiTheme="minorHAnsi" w:hAnsiTheme="minorHAnsi"/>
          <w:lang w:val="en-GB"/>
        </w:rPr>
        <w:t>O</w:t>
      </w:r>
      <w:r w:rsidR="000F2951">
        <w:rPr>
          <w:rFonts w:asciiTheme="minorHAnsi" w:hAnsiTheme="minorHAnsi"/>
          <w:lang w:val="en-GB"/>
        </w:rPr>
        <w:t xml:space="preserve">utput </w:t>
      </w:r>
      <w:r w:rsidR="007B26AD">
        <w:rPr>
          <w:rFonts w:asciiTheme="minorHAnsi" w:hAnsiTheme="minorHAnsi"/>
          <w:lang w:val="en-GB"/>
        </w:rPr>
        <w:t>A</w:t>
      </w:r>
      <w:r>
        <w:rPr>
          <w:rFonts w:asciiTheme="minorHAnsi" w:hAnsiTheme="minorHAnsi"/>
          <w:lang w:val="en-GB"/>
        </w:rPr>
        <w:t xml:space="preserve">reas </w:t>
      </w:r>
      <w:r w:rsidR="007B26AD">
        <w:rPr>
          <w:rFonts w:asciiTheme="minorHAnsi" w:hAnsiTheme="minorHAnsi"/>
          <w:lang w:val="en-GB"/>
        </w:rPr>
        <w:t xml:space="preserve">(MSOA) </w:t>
      </w:r>
      <w:r w:rsidR="000C3F2C">
        <w:rPr>
          <w:rFonts w:asciiTheme="minorHAnsi" w:hAnsiTheme="minorHAnsi"/>
          <w:lang w:val="en-GB"/>
        </w:rPr>
        <w:t xml:space="preserve">in England </w:t>
      </w:r>
      <w:r>
        <w:rPr>
          <w:rFonts w:asciiTheme="minorHAnsi" w:hAnsiTheme="minorHAnsi"/>
          <w:lang w:val="en-GB"/>
        </w:rPr>
        <w:t xml:space="preserve">with the highest percentage of people </w:t>
      </w:r>
      <w:r w:rsidR="007B26AD">
        <w:rPr>
          <w:rFonts w:asciiTheme="minorHAnsi" w:hAnsiTheme="minorHAnsi"/>
          <w:lang w:val="en-GB"/>
        </w:rPr>
        <w:t>between 16 and</w:t>
      </w:r>
      <w:r>
        <w:rPr>
          <w:rFonts w:asciiTheme="minorHAnsi" w:hAnsiTheme="minorHAnsi"/>
          <w:lang w:val="en-GB"/>
        </w:rPr>
        <w:t xml:space="preserve"> 24 years old </w:t>
      </w:r>
      <w:r w:rsidR="00CB45D6">
        <w:rPr>
          <w:rFonts w:asciiTheme="minorHAnsi" w:hAnsiTheme="minorHAnsi"/>
          <w:lang w:val="en-GB"/>
        </w:rPr>
        <w:t xml:space="preserve">who </w:t>
      </w:r>
      <w:r>
        <w:rPr>
          <w:rFonts w:asciiTheme="minorHAnsi" w:hAnsiTheme="minorHAnsi"/>
          <w:lang w:val="en-GB"/>
        </w:rPr>
        <w:t>have never worked?</w:t>
      </w:r>
    </w:p>
    <w:p w14:paraId="7B8AB786" w14:textId="13AF7942" w:rsidR="00DF6737" w:rsidRDefault="00DF6737" w:rsidP="00480789">
      <w:pPr>
        <w:rPr>
          <w:rFonts w:asciiTheme="minorHAnsi" w:hAnsiTheme="minorHAnsi"/>
          <w:lang w:val="en-GB"/>
        </w:rPr>
      </w:pPr>
    </w:p>
    <w:p w14:paraId="4DCB89E7" w14:textId="7CC4E74B" w:rsidR="00DF6737" w:rsidRDefault="00DF6737" w:rsidP="00480789">
      <w:pPr>
        <w:rPr>
          <w:rFonts w:asciiTheme="minorHAnsi" w:hAnsiTheme="minorHAnsi"/>
          <w:lang w:val="en-GB"/>
        </w:rPr>
      </w:pPr>
      <w:r>
        <w:rPr>
          <w:rFonts w:asciiTheme="minorHAnsi" w:hAnsiTheme="minorHAnsi"/>
          <w:lang w:val="en-GB"/>
        </w:rPr>
        <w:t xml:space="preserve">Note: this does not include full-time students, because they are their own category in this dataset (and are not considered </w:t>
      </w:r>
    </w:p>
    <w:p w14:paraId="4A21999C" w14:textId="738AA807" w:rsidR="00E65E24" w:rsidRDefault="00E65E24" w:rsidP="00480789">
      <w:pPr>
        <w:rPr>
          <w:rFonts w:asciiTheme="minorHAnsi" w:hAnsiTheme="minorHAnsi"/>
          <w:lang w:val="en-GB"/>
        </w:rPr>
      </w:pPr>
    </w:p>
    <w:p w14:paraId="295D1CC4" w14:textId="10391918" w:rsidR="000F2951" w:rsidRDefault="000F2951" w:rsidP="00480789">
      <w:pPr>
        <w:rPr>
          <w:rFonts w:asciiTheme="minorHAnsi" w:hAnsiTheme="minorHAnsi"/>
          <w:lang w:val="en-GB"/>
        </w:rPr>
      </w:pPr>
      <w:r>
        <w:rPr>
          <w:rFonts w:asciiTheme="minorHAnsi" w:hAnsiTheme="minorHAnsi"/>
          <w:lang w:val="en-GB"/>
        </w:rPr>
        <w:t xml:space="preserve">This dataset can answer this question, because it has for every </w:t>
      </w:r>
      <w:r w:rsidR="007B26AD">
        <w:rPr>
          <w:rFonts w:asciiTheme="minorHAnsi" w:hAnsiTheme="minorHAnsi"/>
          <w:lang w:val="en-GB"/>
        </w:rPr>
        <w:t>MSOA</w:t>
      </w:r>
      <w:r>
        <w:rPr>
          <w:rFonts w:asciiTheme="minorHAnsi" w:hAnsiTheme="minorHAnsi"/>
          <w:lang w:val="en-GB"/>
        </w:rPr>
        <w:t xml:space="preserve"> the exact </w:t>
      </w:r>
      <w:r w:rsidR="007B26AD">
        <w:rPr>
          <w:rFonts w:asciiTheme="minorHAnsi" w:hAnsiTheme="minorHAnsi"/>
          <w:lang w:val="en-GB"/>
        </w:rPr>
        <w:t>number of people under 24</w:t>
      </w:r>
      <w:r w:rsidR="000C3F2C">
        <w:rPr>
          <w:rFonts w:asciiTheme="minorHAnsi" w:hAnsiTheme="minorHAnsi"/>
          <w:lang w:val="en-GB"/>
        </w:rPr>
        <w:t xml:space="preserve"> years old</w:t>
      </w:r>
      <w:r w:rsidR="00CB45D6">
        <w:rPr>
          <w:rFonts w:asciiTheme="minorHAnsi" w:hAnsiTheme="minorHAnsi"/>
          <w:lang w:val="en-GB"/>
        </w:rPr>
        <w:t xml:space="preserve"> who have never worked</w:t>
      </w:r>
      <w:r w:rsidR="000C3F2C">
        <w:rPr>
          <w:rFonts w:asciiTheme="minorHAnsi" w:hAnsiTheme="minorHAnsi"/>
          <w:lang w:val="en-GB"/>
        </w:rPr>
        <w:t xml:space="preserve">. The total number of people under 24 years old in each MSOA can be found </w:t>
      </w:r>
      <w:r w:rsidR="00CB45D6">
        <w:rPr>
          <w:rFonts w:asciiTheme="minorHAnsi" w:hAnsiTheme="minorHAnsi"/>
          <w:lang w:val="en-GB"/>
        </w:rPr>
        <w:t xml:space="preserve">by calculating the sum of each row. With that number, the percentage </w:t>
      </w:r>
      <w:r w:rsidR="0033230E">
        <w:rPr>
          <w:rFonts w:asciiTheme="minorHAnsi" w:hAnsiTheme="minorHAnsi"/>
          <w:lang w:val="en-GB"/>
        </w:rPr>
        <w:t xml:space="preserve">of the people </w:t>
      </w:r>
      <w:r w:rsidR="00CB45D6">
        <w:rPr>
          <w:rFonts w:asciiTheme="minorHAnsi" w:hAnsiTheme="minorHAnsi"/>
          <w:lang w:val="en-GB"/>
        </w:rPr>
        <w:t xml:space="preserve">that have never worked can be calculated. By comparing the percentages of all the different MSOAs, the five MSOAs with the highest percentage </w:t>
      </w:r>
      <w:r w:rsidR="00700F83">
        <w:rPr>
          <w:rFonts w:asciiTheme="minorHAnsi" w:hAnsiTheme="minorHAnsi"/>
          <w:lang w:val="en-GB"/>
        </w:rPr>
        <w:t>can</w:t>
      </w:r>
      <w:r w:rsidR="00CB45D6">
        <w:rPr>
          <w:rFonts w:asciiTheme="minorHAnsi" w:hAnsiTheme="minorHAnsi"/>
          <w:lang w:val="en-GB"/>
        </w:rPr>
        <w:t xml:space="preserve"> be found.</w:t>
      </w:r>
    </w:p>
    <w:p w14:paraId="0052D0BE" w14:textId="69F681F2" w:rsidR="00E65E24" w:rsidRDefault="00E65E24" w:rsidP="00480789">
      <w:pPr>
        <w:rPr>
          <w:rFonts w:asciiTheme="minorHAnsi" w:hAnsiTheme="minorHAnsi"/>
          <w:lang w:val="en-GB"/>
        </w:rPr>
      </w:pPr>
    </w:p>
    <w:p w14:paraId="30E422EA" w14:textId="28FE7CBB" w:rsidR="000F2951" w:rsidRDefault="0033230E" w:rsidP="00480789">
      <w:pPr>
        <w:rPr>
          <w:rFonts w:asciiTheme="minorHAnsi" w:hAnsiTheme="minorHAnsi"/>
          <w:lang w:val="en-GB"/>
        </w:rPr>
      </w:pPr>
      <w:r>
        <w:rPr>
          <w:rFonts w:asciiTheme="minorHAnsi" w:hAnsiTheme="minorHAnsi"/>
          <w:lang w:val="en-GB"/>
        </w:rPr>
        <w:t>ii</w:t>
      </w:r>
      <w:r w:rsidR="000F2951">
        <w:rPr>
          <w:rFonts w:asciiTheme="minorHAnsi" w:hAnsiTheme="minorHAnsi"/>
          <w:lang w:val="en-GB"/>
        </w:rPr>
        <w:t>i</w:t>
      </w:r>
    </w:p>
    <w:p w14:paraId="23D91992" w14:textId="658CF1DE" w:rsidR="00D42FD1" w:rsidRDefault="00D42FD1" w:rsidP="00480789">
      <w:pPr>
        <w:rPr>
          <w:rFonts w:asciiTheme="minorHAnsi" w:hAnsiTheme="minorHAnsi"/>
          <w:lang w:val="en-GB"/>
        </w:rPr>
      </w:pPr>
    </w:p>
    <w:p w14:paraId="6B27CD47" w14:textId="16A4A6A7" w:rsidR="00D42FD1" w:rsidRDefault="00D42FD1" w:rsidP="00480789">
      <w:pPr>
        <w:rPr>
          <w:rFonts w:asciiTheme="minorHAnsi" w:hAnsiTheme="minorHAnsi"/>
          <w:lang w:val="en-GB"/>
        </w:rPr>
      </w:pPr>
      <w:r>
        <w:rPr>
          <w:rFonts w:asciiTheme="minorHAnsi" w:hAnsiTheme="minorHAnsi"/>
          <w:lang w:val="en-GB"/>
        </w:rPr>
        <w:t>A question that can be answered using both datasets:</w:t>
      </w:r>
    </w:p>
    <w:p w14:paraId="4761A0CE" w14:textId="77777777" w:rsidR="000F2951" w:rsidRDefault="000F2951" w:rsidP="00480789">
      <w:pPr>
        <w:rPr>
          <w:rFonts w:asciiTheme="minorHAnsi" w:hAnsiTheme="minorHAnsi"/>
          <w:lang w:val="en-GB"/>
        </w:rPr>
      </w:pPr>
    </w:p>
    <w:p w14:paraId="065380D3" w14:textId="2B3B5997" w:rsidR="00E105A3" w:rsidRDefault="00E105A3" w:rsidP="00480789">
      <w:pPr>
        <w:rPr>
          <w:rFonts w:asciiTheme="minorHAnsi" w:hAnsiTheme="minorHAnsi"/>
          <w:lang w:val="en-GB"/>
        </w:rPr>
      </w:pPr>
      <w:r>
        <w:rPr>
          <w:rFonts w:asciiTheme="minorHAnsi" w:hAnsiTheme="minorHAnsi"/>
          <w:lang w:val="en-GB"/>
        </w:rPr>
        <w:t xml:space="preserve">Is there a correlation between the </w:t>
      </w:r>
      <w:r w:rsidR="00CB45D6">
        <w:rPr>
          <w:rFonts w:asciiTheme="minorHAnsi" w:hAnsiTheme="minorHAnsi"/>
          <w:lang w:val="en-GB"/>
        </w:rPr>
        <w:t xml:space="preserve">percentage </w:t>
      </w:r>
      <w:r>
        <w:rPr>
          <w:rFonts w:asciiTheme="minorHAnsi" w:hAnsiTheme="minorHAnsi"/>
          <w:lang w:val="en-GB"/>
        </w:rPr>
        <w:t>of people that ha</w:t>
      </w:r>
      <w:r w:rsidR="000C3F2C">
        <w:rPr>
          <w:rFonts w:asciiTheme="minorHAnsi" w:hAnsiTheme="minorHAnsi"/>
          <w:lang w:val="en-GB"/>
        </w:rPr>
        <w:t>ve</w:t>
      </w:r>
      <w:r>
        <w:rPr>
          <w:rFonts w:asciiTheme="minorHAnsi" w:hAnsiTheme="minorHAnsi"/>
          <w:lang w:val="en-GB"/>
        </w:rPr>
        <w:t xml:space="preserve"> never worked and the employment </w:t>
      </w:r>
      <w:r w:rsidR="000F2951">
        <w:rPr>
          <w:rFonts w:asciiTheme="minorHAnsi" w:hAnsiTheme="minorHAnsi"/>
          <w:lang w:val="en-GB"/>
        </w:rPr>
        <w:t>deprivation ranking of th</w:t>
      </w:r>
      <w:r w:rsidR="00CB45D6">
        <w:rPr>
          <w:rFonts w:asciiTheme="minorHAnsi" w:hAnsiTheme="minorHAnsi"/>
          <w:lang w:val="en-GB"/>
        </w:rPr>
        <w:t>e</w:t>
      </w:r>
      <w:r>
        <w:rPr>
          <w:rFonts w:asciiTheme="minorHAnsi" w:hAnsiTheme="minorHAnsi"/>
          <w:lang w:val="en-GB"/>
        </w:rPr>
        <w:t xml:space="preserve"> area</w:t>
      </w:r>
      <w:r w:rsidR="00CB45D6">
        <w:rPr>
          <w:rFonts w:asciiTheme="minorHAnsi" w:hAnsiTheme="minorHAnsi"/>
          <w:lang w:val="en-GB"/>
        </w:rPr>
        <w:t xml:space="preserve"> </w:t>
      </w:r>
      <w:r w:rsidR="0033230E">
        <w:rPr>
          <w:rFonts w:asciiTheme="minorHAnsi" w:hAnsiTheme="minorHAnsi"/>
          <w:lang w:val="en-GB"/>
        </w:rPr>
        <w:t xml:space="preserve">where </w:t>
      </w:r>
      <w:r w:rsidR="00CB45D6">
        <w:rPr>
          <w:rFonts w:asciiTheme="minorHAnsi" w:hAnsiTheme="minorHAnsi"/>
          <w:lang w:val="en-GB"/>
        </w:rPr>
        <w:t>they live</w:t>
      </w:r>
      <w:r>
        <w:rPr>
          <w:rFonts w:asciiTheme="minorHAnsi" w:hAnsiTheme="minorHAnsi"/>
          <w:lang w:val="en-GB"/>
        </w:rPr>
        <w:t>?</w:t>
      </w:r>
    </w:p>
    <w:p w14:paraId="024E1A2A" w14:textId="094E669F" w:rsidR="00987900" w:rsidRDefault="00987900" w:rsidP="00480789">
      <w:pPr>
        <w:rPr>
          <w:rFonts w:asciiTheme="minorHAnsi" w:hAnsiTheme="minorHAnsi"/>
          <w:lang w:val="en-GB"/>
        </w:rPr>
      </w:pPr>
    </w:p>
    <w:p w14:paraId="1FC39F6F" w14:textId="10FFF7F8" w:rsidR="00987900" w:rsidRDefault="00234F03" w:rsidP="00480789">
      <w:pPr>
        <w:rPr>
          <w:rFonts w:asciiTheme="minorHAnsi" w:hAnsiTheme="minorHAnsi"/>
          <w:lang w:val="en-GB"/>
        </w:rPr>
      </w:pPr>
      <w:r>
        <w:rPr>
          <w:rFonts w:asciiTheme="minorHAnsi" w:hAnsiTheme="minorHAnsi"/>
          <w:lang w:val="en-GB"/>
        </w:rPr>
        <w:t xml:space="preserve">This question can be answered by combining the census dataset and the deprivation dataset. The percentage of people </w:t>
      </w:r>
      <w:r w:rsidR="00700F83">
        <w:rPr>
          <w:rFonts w:asciiTheme="minorHAnsi" w:hAnsiTheme="minorHAnsi"/>
          <w:lang w:val="en-GB"/>
        </w:rPr>
        <w:t xml:space="preserve">who </w:t>
      </w:r>
      <w:r>
        <w:rPr>
          <w:rFonts w:asciiTheme="minorHAnsi" w:hAnsiTheme="minorHAnsi"/>
          <w:lang w:val="en-GB"/>
        </w:rPr>
        <w:t>never worked, regardless of age, can be found by combining the four CSV files</w:t>
      </w:r>
      <w:r w:rsidR="002579D4">
        <w:rPr>
          <w:rFonts w:asciiTheme="minorHAnsi" w:hAnsiTheme="minorHAnsi"/>
          <w:lang w:val="en-GB"/>
        </w:rPr>
        <w:t xml:space="preserve">. Then you can calculate the sum of each row to get the total people in each MSOA. Adding up the cells of each row that contain the number of </w:t>
      </w:r>
      <w:r w:rsidR="00700F83">
        <w:rPr>
          <w:rFonts w:asciiTheme="minorHAnsi" w:hAnsiTheme="minorHAnsi"/>
          <w:lang w:val="en-GB"/>
        </w:rPr>
        <w:t>people that never worked will give the number of people in each MSOA who never worked.</w:t>
      </w:r>
    </w:p>
    <w:p w14:paraId="3190877E" w14:textId="10AAB9E1" w:rsidR="00700F83" w:rsidRDefault="00700F83" w:rsidP="00480789">
      <w:pPr>
        <w:rPr>
          <w:rFonts w:asciiTheme="minorHAnsi" w:hAnsiTheme="minorHAnsi"/>
          <w:lang w:val="en-GB"/>
        </w:rPr>
      </w:pPr>
    </w:p>
    <w:p w14:paraId="00A99CB2" w14:textId="52552B15" w:rsidR="00700F83" w:rsidRDefault="00700F83" w:rsidP="00480789">
      <w:pPr>
        <w:rPr>
          <w:rFonts w:asciiTheme="minorHAnsi" w:hAnsiTheme="minorHAnsi"/>
          <w:lang w:val="en-GB"/>
        </w:rPr>
      </w:pPr>
      <w:r>
        <w:rPr>
          <w:rFonts w:asciiTheme="minorHAnsi" w:hAnsiTheme="minorHAnsi"/>
          <w:lang w:val="en-GB"/>
        </w:rPr>
        <w:t xml:space="preserve">Both numbers can be used to calculate the percentage in each MSOA. </w:t>
      </w:r>
      <w:r w:rsidR="003004D8">
        <w:rPr>
          <w:rFonts w:asciiTheme="minorHAnsi" w:hAnsiTheme="minorHAnsi"/>
          <w:lang w:val="en-GB"/>
        </w:rPr>
        <w:t>Then this dataset can be combined with the deprivation index dataset, by matching the MSOA codes with the LSOA codes in the deprivation index. This can be done by using the provided output area classification table.</w:t>
      </w:r>
    </w:p>
    <w:p w14:paraId="71E74325" w14:textId="607574E8" w:rsidR="0024452A" w:rsidRDefault="0024452A" w:rsidP="00E257BC">
      <w:pPr>
        <w:rPr>
          <w:rFonts w:asciiTheme="minorHAnsi" w:hAnsiTheme="minorHAnsi"/>
          <w:lang w:val="en-GB"/>
        </w:rPr>
      </w:pPr>
    </w:p>
    <w:p w14:paraId="1512C4AC" w14:textId="0C0FAC8A" w:rsidR="00442C58" w:rsidRDefault="00442C58" w:rsidP="00E257BC">
      <w:pPr>
        <w:rPr>
          <w:rFonts w:asciiTheme="minorHAnsi" w:hAnsiTheme="minorHAnsi"/>
          <w:lang w:val="en-GB"/>
        </w:rPr>
      </w:pPr>
    </w:p>
    <w:p w14:paraId="505AEA7F" w14:textId="7971497F" w:rsidR="00442C58" w:rsidRDefault="00442C58" w:rsidP="00E257BC">
      <w:pPr>
        <w:rPr>
          <w:rFonts w:asciiTheme="minorHAnsi" w:hAnsiTheme="minorHAnsi"/>
          <w:b/>
          <w:bCs/>
          <w:lang w:val="en-GB"/>
        </w:rPr>
      </w:pPr>
      <w:r w:rsidRPr="00442C58">
        <w:rPr>
          <w:rFonts w:asciiTheme="minorHAnsi" w:hAnsiTheme="minorHAnsi"/>
          <w:b/>
          <w:bCs/>
          <w:lang w:val="en-GB"/>
        </w:rPr>
        <w:t>b.</w:t>
      </w:r>
    </w:p>
    <w:p w14:paraId="0A1D834D" w14:textId="2942E5AF" w:rsidR="00FA3DEA" w:rsidRDefault="00FA3DEA" w:rsidP="00E257BC">
      <w:pPr>
        <w:rPr>
          <w:rFonts w:asciiTheme="minorHAnsi" w:hAnsiTheme="minorHAnsi"/>
          <w:b/>
          <w:bCs/>
          <w:lang w:val="en-GB"/>
        </w:rPr>
      </w:pPr>
    </w:p>
    <w:p w14:paraId="067233B5" w14:textId="2F57AA40" w:rsidR="00FA3DEA" w:rsidRPr="00FA3DEA" w:rsidRDefault="00FA3DEA" w:rsidP="00E257BC">
      <w:pPr>
        <w:rPr>
          <w:rFonts w:asciiTheme="minorHAnsi" w:hAnsiTheme="minorHAnsi"/>
          <w:i/>
          <w:iCs/>
          <w:lang w:val="en-GB"/>
        </w:rPr>
      </w:pPr>
      <w:r w:rsidRPr="00FA3DEA">
        <w:rPr>
          <w:rFonts w:asciiTheme="minorHAnsi" w:hAnsiTheme="minorHAnsi"/>
          <w:i/>
          <w:iCs/>
          <w:lang w:val="en-GB"/>
        </w:rPr>
        <w:t>First question</w:t>
      </w:r>
    </w:p>
    <w:p w14:paraId="5F3DB286" w14:textId="5CF6A255" w:rsidR="00442C58" w:rsidRDefault="00442C58" w:rsidP="00E257BC">
      <w:pPr>
        <w:rPr>
          <w:rFonts w:asciiTheme="minorHAnsi" w:hAnsiTheme="minorHAnsi"/>
          <w:lang w:val="en-GB"/>
        </w:rPr>
      </w:pPr>
    </w:p>
    <w:p w14:paraId="7CBE870B" w14:textId="7B428961" w:rsidR="00442C58" w:rsidRDefault="00F11CC3" w:rsidP="00E257BC">
      <w:pPr>
        <w:rPr>
          <w:rFonts w:asciiTheme="minorHAnsi" w:hAnsiTheme="minorHAnsi"/>
          <w:lang w:val="en-GB"/>
        </w:rPr>
      </w:pPr>
      <w:r>
        <w:rPr>
          <w:rFonts w:asciiTheme="minorHAnsi" w:hAnsiTheme="minorHAnsi"/>
          <w:lang w:val="en-GB"/>
        </w:rPr>
        <w:t xml:space="preserve">To answer the first question, I will start with opening the age 16-24 dataset in </w:t>
      </w:r>
      <w:proofErr w:type="spellStart"/>
      <w:r>
        <w:rPr>
          <w:rFonts w:asciiTheme="minorHAnsi" w:hAnsiTheme="minorHAnsi"/>
          <w:lang w:val="en-GB"/>
        </w:rPr>
        <w:t>OpenRefine</w:t>
      </w:r>
      <w:proofErr w:type="spellEnd"/>
      <w:r>
        <w:rPr>
          <w:rFonts w:asciiTheme="minorHAnsi" w:hAnsiTheme="minorHAnsi"/>
          <w:lang w:val="en-GB"/>
        </w:rPr>
        <w:t xml:space="preserve"> and do some data cleaning if needed. Then I import the data into a data</w:t>
      </w:r>
      <w:r w:rsidR="005A665B">
        <w:rPr>
          <w:rFonts w:asciiTheme="minorHAnsi" w:hAnsiTheme="minorHAnsi"/>
          <w:lang w:val="en-GB"/>
        </w:rPr>
        <w:t xml:space="preserve"> </w:t>
      </w:r>
      <w:r>
        <w:rPr>
          <w:rFonts w:asciiTheme="minorHAnsi" w:hAnsiTheme="minorHAnsi"/>
          <w:lang w:val="en-GB"/>
        </w:rPr>
        <w:t xml:space="preserve">frame in a Notebook using Python. I </w:t>
      </w:r>
      <w:r w:rsidR="00AC75FF">
        <w:rPr>
          <w:rFonts w:asciiTheme="minorHAnsi" w:hAnsiTheme="minorHAnsi"/>
          <w:lang w:val="en-GB"/>
        </w:rPr>
        <w:t xml:space="preserve">will </w:t>
      </w:r>
      <w:r>
        <w:rPr>
          <w:rFonts w:asciiTheme="minorHAnsi" w:hAnsiTheme="minorHAnsi"/>
          <w:lang w:val="en-GB"/>
        </w:rPr>
        <w:t xml:space="preserve">use tools like </w:t>
      </w:r>
      <w:proofErr w:type="gramStart"/>
      <w:r>
        <w:rPr>
          <w:rFonts w:asciiTheme="minorHAnsi" w:hAnsiTheme="minorHAnsi"/>
          <w:lang w:val="en-GB"/>
        </w:rPr>
        <w:t>head(</w:t>
      </w:r>
      <w:proofErr w:type="gramEnd"/>
      <w:r>
        <w:rPr>
          <w:rFonts w:asciiTheme="minorHAnsi" w:hAnsiTheme="minorHAnsi"/>
          <w:lang w:val="en-GB"/>
        </w:rPr>
        <w:t>) and describe()</w:t>
      </w:r>
      <w:r w:rsidR="00FA3DEA">
        <w:rPr>
          <w:rFonts w:asciiTheme="minorHAnsi" w:hAnsiTheme="minorHAnsi"/>
          <w:lang w:val="en-GB"/>
        </w:rPr>
        <w:t xml:space="preserve"> to get a feel for the data</w:t>
      </w:r>
      <w:r>
        <w:rPr>
          <w:rFonts w:asciiTheme="minorHAnsi" w:hAnsiTheme="minorHAnsi"/>
          <w:lang w:val="en-GB"/>
        </w:rPr>
        <w:t>.</w:t>
      </w:r>
    </w:p>
    <w:p w14:paraId="0A46637A" w14:textId="496300CF" w:rsidR="00AC75FF" w:rsidRDefault="00AC75FF" w:rsidP="00E257BC">
      <w:pPr>
        <w:rPr>
          <w:rFonts w:asciiTheme="minorHAnsi" w:hAnsiTheme="minorHAnsi"/>
          <w:lang w:val="en-GB"/>
        </w:rPr>
      </w:pPr>
    </w:p>
    <w:p w14:paraId="3169249A" w14:textId="459A1C26" w:rsidR="00AC75FF" w:rsidRDefault="00AC75FF" w:rsidP="00AC75FF">
      <w:pPr>
        <w:rPr>
          <w:rFonts w:asciiTheme="minorHAnsi" w:hAnsiTheme="minorHAnsi"/>
          <w:lang w:val="en-GB"/>
        </w:rPr>
      </w:pPr>
      <w:r>
        <w:rPr>
          <w:rFonts w:asciiTheme="minorHAnsi" w:hAnsiTheme="minorHAnsi"/>
          <w:lang w:val="en-GB"/>
        </w:rPr>
        <w:t xml:space="preserve">To get a column with the total population of each MSOA in this age category, I can use </w:t>
      </w:r>
      <w:proofErr w:type="spellStart"/>
      <w:r>
        <w:rPr>
          <w:rFonts w:asciiTheme="minorHAnsi" w:hAnsiTheme="minorHAnsi"/>
          <w:lang w:val="en-GB"/>
        </w:rPr>
        <w:t>df.sum</w:t>
      </w:r>
      <w:proofErr w:type="spellEnd"/>
      <w:r>
        <w:rPr>
          <w:rFonts w:asciiTheme="minorHAnsi" w:hAnsiTheme="minorHAnsi"/>
          <w:lang w:val="en-GB"/>
        </w:rPr>
        <w:t xml:space="preserve">(axis=1) in Python. </w:t>
      </w:r>
    </w:p>
    <w:p w14:paraId="4436C295" w14:textId="03D3B3BC" w:rsidR="00D42FD1" w:rsidRDefault="00D42FD1" w:rsidP="00AC75FF">
      <w:pPr>
        <w:rPr>
          <w:rFonts w:asciiTheme="minorHAnsi" w:hAnsiTheme="minorHAnsi"/>
          <w:lang w:val="en-GB"/>
        </w:rPr>
      </w:pPr>
    </w:p>
    <w:p w14:paraId="28A949AC" w14:textId="059CFC65" w:rsidR="00A1252C" w:rsidRDefault="00D42FD1" w:rsidP="00AC75FF">
      <w:pPr>
        <w:rPr>
          <w:rFonts w:asciiTheme="minorHAnsi" w:hAnsiTheme="minorHAnsi"/>
          <w:lang w:val="en-GB"/>
        </w:rPr>
      </w:pPr>
      <w:r>
        <w:rPr>
          <w:rFonts w:asciiTheme="minorHAnsi" w:hAnsiTheme="minorHAnsi"/>
          <w:lang w:val="en-GB"/>
        </w:rPr>
        <w:t xml:space="preserve">To get </w:t>
      </w:r>
      <w:r w:rsidR="00A1252C">
        <w:rPr>
          <w:rFonts w:asciiTheme="minorHAnsi" w:hAnsiTheme="minorHAnsi"/>
          <w:lang w:val="en-GB"/>
        </w:rPr>
        <w:t xml:space="preserve">a column with </w:t>
      </w:r>
      <w:r>
        <w:rPr>
          <w:rFonts w:asciiTheme="minorHAnsi" w:hAnsiTheme="minorHAnsi"/>
          <w:lang w:val="en-GB"/>
        </w:rPr>
        <w:t xml:space="preserve">the percentage of </w:t>
      </w:r>
      <w:r w:rsidR="00A1252C">
        <w:rPr>
          <w:rFonts w:asciiTheme="minorHAnsi" w:hAnsiTheme="minorHAnsi"/>
          <w:lang w:val="en-GB"/>
        </w:rPr>
        <w:t xml:space="preserve">the people who never worked in each MSOA, I divide the </w:t>
      </w:r>
      <w:r w:rsidR="00A1252C" w:rsidRPr="00DF6737">
        <w:rPr>
          <w:rFonts w:asciiTheme="minorHAnsi" w:hAnsiTheme="minorHAnsi"/>
          <w:lang w:val="en-GB"/>
        </w:rPr>
        <w:t>‘L14.1 Never worked’</w:t>
      </w:r>
      <w:r w:rsidR="00A1252C">
        <w:rPr>
          <w:rFonts w:asciiTheme="minorHAnsi" w:hAnsiTheme="minorHAnsi"/>
          <w:lang w:val="en-GB"/>
        </w:rPr>
        <w:t xml:space="preserve"> column by the ‘total population’ column and then multiply by 100. </w:t>
      </w:r>
    </w:p>
    <w:p w14:paraId="7D55E703" w14:textId="638C5826" w:rsidR="00F11CC3" w:rsidRDefault="00F11CC3" w:rsidP="00E257BC">
      <w:pPr>
        <w:rPr>
          <w:rFonts w:asciiTheme="minorHAnsi" w:hAnsiTheme="minorHAnsi"/>
          <w:lang w:val="en-GB"/>
        </w:rPr>
      </w:pPr>
    </w:p>
    <w:p w14:paraId="1A1E8B24" w14:textId="614A15CE" w:rsidR="00F11CC3" w:rsidRDefault="00F11CC3" w:rsidP="00E257BC">
      <w:pPr>
        <w:rPr>
          <w:rFonts w:asciiTheme="minorHAnsi" w:hAnsiTheme="minorHAnsi"/>
          <w:lang w:val="en-GB"/>
        </w:rPr>
      </w:pPr>
      <w:r>
        <w:rPr>
          <w:rFonts w:asciiTheme="minorHAnsi" w:hAnsiTheme="minorHAnsi"/>
          <w:lang w:val="en-GB"/>
        </w:rPr>
        <w:t xml:space="preserve">After that, I create a new </w:t>
      </w:r>
      <w:r w:rsidR="00E62941">
        <w:rPr>
          <w:rFonts w:asciiTheme="minorHAnsi" w:hAnsiTheme="minorHAnsi"/>
          <w:lang w:val="en-GB"/>
        </w:rPr>
        <w:t>data frame</w:t>
      </w:r>
      <w:r>
        <w:rPr>
          <w:rFonts w:asciiTheme="minorHAnsi" w:hAnsiTheme="minorHAnsi"/>
          <w:lang w:val="en-GB"/>
        </w:rPr>
        <w:t xml:space="preserve"> with only </w:t>
      </w:r>
      <w:r w:rsidR="00AC75FF">
        <w:rPr>
          <w:rFonts w:asciiTheme="minorHAnsi" w:hAnsiTheme="minorHAnsi"/>
          <w:lang w:val="en-GB"/>
        </w:rPr>
        <w:t xml:space="preserve">four </w:t>
      </w:r>
      <w:r w:rsidR="00DF6737">
        <w:rPr>
          <w:rFonts w:asciiTheme="minorHAnsi" w:hAnsiTheme="minorHAnsi"/>
          <w:lang w:val="en-GB"/>
        </w:rPr>
        <w:t xml:space="preserve">columns: the MSOA name, the MSOA </w:t>
      </w:r>
      <w:proofErr w:type="gramStart"/>
      <w:r w:rsidR="00DF6737">
        <w:rPr>
          <w:rFonts w:asciiTheme="minorHAnsi" w:hAnsiTheme="minorHAnsi"/>
          <w:lang w:val="en-GB"/>
        </w:rPr>
        <w:t>code</w:t>
      </w:r>
      <w:r w:rsidR="0033230E">
        <w:rPr>
          <w:rFonts w:asciiTheme="minorHAnsi" w:hAnsiTheme="minorHAnsi"/>
          <w:lang w:val="en-GB"/>
        </w:rPr>
        <w:t xml:space="preserve">, </w:t>
      </w:r>
      <w:r w:rsidR="00DF6737">
        <w:rPr>
          <w:rFonts w:asciiTheme="minorHAnsi" w:hAnsiTheme="minorHAnsi"/>
          <w:lang w:val="en-GB"/>
        </w:rPr>
        <w:t xml:space="preserve"> </w:t>
      </w:r>
      <w:r w:rsidR="00A1252C">
        <w:rPr>
          <w:rFonts w:asciiTheme="minorHAnsi" w:hAnsiTheme="minorHAnsi"/>
          <w:lang w:val="en-GB"/>
        </w:rPr>
        <w:t>and</w:t>
      </w:r>
      <w:proofErr w:type="gramEnd"/>
      <w:r w:rsidR="00A1252C">
        <w:rPr>
          <w:rFonts w:asciiTheme="minorHAnsi" w:hAnsiTheme="minorHAnsi"/>
          <w:lang w:val="en-GB"/>
        </w:rPr>
        <w:t xml:space="preserve"> the ‘percentage never worked’ column. Then I can sort the ‘percentage never worked’ column descending to see the five highest percentages at top of the column.</w:t>
      </w:r>
    </w:p>
    <w:p w14:paraId="3E19D6E8" w14:textId="0056620B" w:rsidR="00AC75FF" w:rsidRDefault="00AC75FF" w:rsidP="00E257BC">
      <w:pPr>
        <w:rPr>
          <w:rFonts w:asciiTheme="minorHAnsi" w:hAnsiTheme="minorHAnsi"/>
          <w:lang w:val="en-GB"/>
        </w:rPr>
      </w:pPr>
    </w:p>
    <w:p w14:paraId="4C3ADCA5" w14:textId="38A200E6" w:rsidR="00A1252C" w:rsidRDefault="00FA3DEA" w:rsidP="00A1252C">
      <w:pPr>
        <w:rPr>
          <w:rFonts w:asciiTheme="minorHAnsi" w:hAnsiTheme="minorHAnsi"/>
          <w:lang w:val="en-GB"/>
        </w:rPr>
      </w:pPr>
      <w:r>
        <w:rPr>
          <w:rFonts w:asciiTheme="minorHAnsi" w:hAnsiTheme="minorHAnsi"/>
          <w:lang w:val="en-GB"/>
        </w:rPr>
        <w:t xml:space="preserve">I can use that same </w:t>
      </w:r>
      <w:r w:rsidR="00E62941">
        <w:rPr>
          <w:rFonts w:asciiTheme="minorHAnsi" w:hAnsiTheme="minorHAnsi"/>
          <w:lang w:val="en-GB"/>
        </w:rPr>
        <w:t>data frame</w:t>
      </w:r>
      <w:r>
        <w:rPr>
          <w:rFonts w:asciiTheme="minorHAnsi" w:hAnsiTheme="minorHAnsi"/>
          <w:lang w:val="en-GB"/>
        </w:rPr>
        <w:t xml:space="preserve"> to visualise the data in a histogram o</w:t>
      </w:r>
      <w:r w:rsidR="0033230E">
        <w:rPr>
          <w:rFonts w:asciiTheme="minorHAnsi" w:hAnsiTheme="minorHAnsi"/>
          <w:lang w:val="en-GB"/>
        </w:rPr>
        <w:t>r</w:t>
      </w:r>
      <w:r>
        <w:rPr>
          <w:rFonts w:asciiTheme="minorHAnsi" w:hAnsiTheme="minorHAnsi"/>
          <w:lang w:val="en-GB"/>
        </w:rPr>
        <w:t xml:space="preserve"> on a map with the help of matplotlib.</w:t>
      </w:r>
    </w:p>
    <w:p w14:paraId="72BCE7C5" w14:textId="54145E30" w:rsidR="00FA3DEA" w:rsidRDefault="00FA3DEA" w:rsidP="00A1252C">
      <w:pPr>
        <w:rPr>
          <w:rFonts w:asciiTheme="minorHAnsi" w:hAnsiTheme="minorHAnsi"/>
          <w:lang w:val="en-GB"/>
        </w:rPr>
      </w:pPr>
    </w:p>
    <w:p w14:paraId="2C6E2763" w14:textId="77777777" w:rsidR="00FA3DEA" w:rsidRDefault="00FA3DEA" w:rsidP="00A1252C">
      <w:pPr>
        <w:rPr>
          <w:rFonts w:asciiTheme="minorHAnsi" w:hAnsiTheme="minorHAnsi"/>
          <w:lang w:val="en-GB"/>
        </w:rPr>
      </w:pPr>
    </w:p>
    <w:p w14:paraId="60076576" w14:textId="5434D31A" w:rsidR="00FA3DEA" w:rsidRPr="00FA3DEA" w:rsidRDefault="00FA3DEA" w:rsidP="00A1252C">
      <w:pPr>
        <w:rPr>
          <w:rFonts w:asciiTheme="minorHAnsi" w:hAnsiTheme="minorHAnsi"/>
          <w:i/>
          <w:iCs/>
          <w:lang w:val="en-GB"/>
        </w:rPr>
      </w:pPr>
      <w:r w:rsidRPr="00FA3DEA">
        <w:rPr>
          <w:rFonts w:asciiTheme="minorHAnsi" w:hAnsiTheme="minorHAnsi"/>
          <w:i/>
          <w:iCs/>
          <w:lang w:val="en-GB"/>
        </w:rPr>
        <w:t>Second question</w:t>
      </w:r>
    </w:p>
    <w:p w14:paraId="222FDB6A" w14:textId="77777777" w:rsidR="001D2767" w:rsidRDefault="001D2767" w:rsidP="00E257BC">
      <w:pPr>
        <w:rPr>
          <w:rFonts w:asciiTheme="minorHAnsi" w:hAnsiTheme="minorHAnsi"/>
          <w:lang w:val="en-GB"/>
        </w:rPr>
      </w:pPr>
    </w:p>
    <w:p w14:paraId="4602B18D" w14:textId="54BCAB73" w:rsidR="001D2767" w:rsidRDefault="00A1252C" w:rsidP="00E257BC">
      <w:pPr>
        <w:rPr>
          <w:rFonts w:asciiTheme="minorHAnsi" w:hAnsiTheme="minorHAnsi"/>
          <w:lang w:val="en-GB"/>
        </w:rPr>
      </w:pPr>
      <w:r>
        <w:rPr>
          <w:rFonts w:asciiTheme="minorHAnsi" w:hAnsiTheme="minorHAnsi"/>
          <w:lang w:val="en-GB"/>
        </w:rPr>
        <w:t>To answer the second question</w:t>
      </w:r>
      <w:r w:rsidR="00081375">
        <w:rPr>
          <w:rFonts w:asciiTheme="minorHAnsi" w:hAnsiTheme="minorHAnsi"/>
          <w:lang w:val="en-GB"/>
        </w:rPr>
        <w:t xml:space="preserve">, </w:t>
      </w:r>
      <w:r w:rsidR="001D2767">
        <w:rPr>
          <w:rFonts w:asciiTheme="minorHAnsi" w:hAnsiTheme="minorHAnsi"/>
          <w:lang w:val="en-GB"/>
        </w:rPr>
        <w:t xml:space="preserve">I will again check all the CSV files in </w:t>
      </w:r>
      <w:proofErr w:type="spellStart"/>
      <w:r w:rsidR="001D2767">
        <w:rPr>
          <w:rFonts w:asciiTheme="minorHAnsi" w:hAnsiTheme="minorHAnsi"/>
          <w:lang w:val="en-GB"/>
        </w:rPr>
        <w:t>OpenRefine</w:t>
      </w:r>
      <w:proofErr w:type="spellEnd"/>
      <w:r w:rsidR="001D2767">
        <w:rPr>
          <w:rFonts w:asciiTheme="minorHAnsi" w:hAnsiTheme="minorHAnsi"/>
          <w:lang w:val="en-GB"/>
        </w:rPr>
        <w:t xml:space="preserve"> to see if there is any data cleaning needed. Then I will import the four provided CSV files of the census dataset </w:t>
      </w:r>
    </w:p>
    <w:p w14:paraId="7AAB7943" w14:textId="7BBE9DED" w:rsidR="001D2767" w:rsidRDefault="001D2767" w:rsidP="00E257BC">
      <w:pPr>
        <w:rPr>
          <w:rFonts w:asciiTheme="minorHAnsi" w:hAnsiTheme="minorHAnsi"/>
          <w:lang w:val="en-GB"/>
        </w:rPr>
      </w:pPr>
      <w:r>
        <w:rPr>
          <w:rFonts w:asciiTheme="minorHAnsi" w:hAnsiTheme="minorHAnsi"/>
          <w:lang w:val="en-GB"/>
        </w:rPr>
        <w:t xml:space="preserve">Into a data frame, which I will examine using </w:t>
      </w:r>
      <w:proofErr w:type="gramStart"/>
      <w:r>
        <w:rPr>
          <w:rFonts w:asciiTheme="minorHAnsi" w:hAnsiTheme="minorHAnsi"/>
          <w:lang w:val="en-GB"/>
        </w:rPr>
        <w:t>head(</w:t>
      </w:r>
      <w:proofErr w:type="gramEnd"/>
      <w:r>
        <w:rPr>
          <w:rFonts w:asciiTheme="minorHAnsi" w:hAnsiTheme="minorHAnsi"/>
          <w:lang w:val="en-GB"/>
        </w:rPr>
        <w:t>) and describe().</w:t>
      </w:r>
    </w:p>
    <w:p w14:paraId="5ABD7CD0" w14:textId="77777777" w:rsidR="001D2767" w:rsidRDefault="001D2767" w:rsidP="00E257BC">
      <w:pPr>
        <w:rPr>
          <w:rFonts w:asciiTheme="minorHAnsi" w:hAnsiTheme="minorHAnsi"/>
          <w:lang w:val="en-GB"/>
        </w:rPr>
      </w:pPr>
    </w:p>
    <w:p w14:paraId="3F9E745D" w14:textId="3695953E" w:rsidR="00A1252C" w:rsidRDefault="002F35C7" w:rsidP="00E257BC">
      <w:pPr>
        <w:rPr>
          <w:rFonts w:asciiTheme="minorHAnsi" w:hAnsiTheme="minorHAnsi"/>
          <w:lang w:val="en-GB"/>
        </w:rPr>
      </w:pPr>
      <w:r>
        <w:rPr>
          <w:rFonts w:asciiTheme="minorHAnsi" w:hAnsiTheme="minorHAnsi"/>
          <w:lang w:val="en-GB"/>
        </w:rPr>
        <w:t>I can then use this data frame</w:t>
      </w:r>
      <w:r w:rsidR="00081375">
        <w:rPr>
          <w:rFonts w:asciiTheme="minorHAnsi" w:hAnsiTheme="minorHAnsi"/>
          <w:lang w:val="en-GB"/>
        </w:rPr>
        <w:t xml:space="preserve"> </w:t>
      </w:r>
      <w:r w:rsidR="00E62941">
        <w:rPr>
          <w:rFonts w:asciiTheme="minorHAnsi" w:hAnsiTheme="minorHAnsi"/>
          <w:lang w:val="en-GB"/>
        </w:rPr>
        <w:t xml:space="preserve">to </w:t>
      </w:r>
      <w:r w:rsidR="002260F0">
        <w:rPr>
          <w:rFonts w:asciiTheme="minorHAnsi" w:hAnsiTheme="minorHAnsi"/>
          <w:lang w:val="en-GB"/>
        </w:rPr>
        <w:t xml:space="preserve">get a column (using </w:t>
      </w:r>
      <w:proofErr w:type="spellStart"/>
      <w:r w:rsidR="002260F0">
        <w:rPr>
          <w:rFonts w:asciiTheme="minorHAnsi" w:hAnsiTheme="minorHAnsi"/>
          <w:lang w:val="en-GB"/>
        </w:rPr>
        <w:t>df.sum</w:t>
      </w:r>
      <w:proofErr w:type="spellEnd"/>
      <w:r w:rsidR="002260F0">
        <w:rPr>
          <w:rFonts w:asciiTheme="minorHAnsi" w:hAnsiTheme="minorHAnsi"/>
          <w:lang w:val="en-GB"/>
        </w:rPr>
        <w:t>(axis=1))</w:t>
      </w:r>
      <w:r w:rsidR="00E62941">
        <w:rPr>
          <w:rFonts w:asciiTheme="minorHAnsi" w:hAnsiTheme="minorHAnsi"/>
          <w:lang w:val="en-GB"/>
        </w:rPr>
        <w:t xml:space="preserve"> </w:t>
      </w:r>
      <w:r w:rsidR="002260F0">
        <w:rPr>
          <w:rFonts w:asciiTheme="minorHAnsi" w:hAnsiTheme="minorHAnsi"/>
          <w:lang w:val="en-GB"/>
        </w:rPr>
        <w:t xml:space="preserve">with </w:t>
      </w:r>
      <w:r w:rsidR="00E62941">
        <w:rPr>
          <w:rFonts w:asciiTheme="minorHAnsi" w:hAnsiTheme="minorHAnsi"/>
          <w:lang w:val="en-GB"/>
        </w:rPr>
        <w:t xml:space="preserve">the total 16+ population of each MSOA. </w:t>
      </w:r>
    </w:p>
    <w:p w14:paraId="512A8EF8" w14:textId="68BB9210" w:rsidR="00E62941" w:rsidRDefault="00E62941" w:rsidP="00E257BC">
      <w:pPr>
        <w:rPr>
          <w:rFonts w:asciiTheme="minorHAnsi" w:hAnsiTheme="minorHAnsi"/>
          <w:lang w:val="en-GB"/>
        </w:rPr>
      </w:pPr>
    </w:p>
    <w:p w14:paraId="5B950A8F" w14:textId="6D754918" w:rsidR="00DF365D" w:rsidRDefault="006C5221" w:rsidP="00DF365D">
      <w:pPr>
        <w:rPr>
          <w:rFonts w:asciiTheme="minorHAnsi" w:hAnsiTheme="minorHAnsi"/>
          <w:lang w:val="en-GB"/>
        </w:rPr>
      </w:pPr>
      <w:r>
        <w:rPr>
          <w:rFonts w:asciiTheme="minorHAnsi" w:hAnsiTheme="minorHAnsi"/>
          <w:lang w:val="en-GB"/>
        </w:rPr>
        <w:t xml:space="preserve">Next, </w:t>
      </w:r>
      <w:r w:rsidR="002F35C7">
        <w:rPr>
          <w:rFonts w:asciiTheme="minorHAnsi" w:hAnsiTheme="minorHAnsi"/>
          <w:lang w:val="en-GB"/>
        </w:rPr>
        <w:t xml:space="preserve">I combine </w:t>
      </w:r>
      <w:r>
        <w:rPr>
          <w:rFonts w:asciiTheme="minorHAnsi" w:hAnsiTheme="minorHAnsi"/>
          <w:lang w:val="en-GB"/>
        </w:rPr>
        <w:t>t</w:t>
      </w:r>
      <w:r w:rsidR="002260F0">
        <w:rPr>
          <w:rFonts w:asciiTheme="minorHAnsi" w:hAnsiTheme="minorHAnsi"/>
          <w:lang w:val="en-GB"/>
        </w:rPr>
        <w:t xml:space="preserve">he four columns with the ‘never worked’ totals for each age category </w:t>
      </w:r>
      <w:r w:rsidR="002F35C7">
        <w:rPr>
          <w:rFonts w:asciiTheme="minorHAnsi" w:hAnsiTheme="minorHAnsi"/>
          <w:lang w:val="en-GB"/>
        </w:rPr>
        <w:t>in</w:t>
      </w:r>
      <w:r w:rsidR="002260F0">
        <w:rPr>
          <w:rFonts w:asciiTheme="minorHAnsi" w:hAnsiTheme="minorHAnsi"/>
          <w:lang w:val="en-GB"/>
        </w:rPr>
        <w:t xml:space="preserve"> another data</w:t>
      </w:r>
      <w:r w:rsidR="00DF365D">
        <w:rPr>
          <w:rFonts w:asciiTheme="minorHAnsi" w:hAnsiTheme="minorHAnsi"/>
          <w:lang w:val="en-GB"/>
        </w:rPr>
        <w:t xml:space="preserve"> </w:t>
      </w:r>
      <w:r w:rsidR="002260F0">
        <w:rPr>
          <w:rFonts w:asciiTheme="minorHAnsi" w:hAnsiTheme="minorHAnsi"/>
          <w:lang w:val="en-GB"/>
        </w:rPr>
        <w:t>frame</w:t>
      </w:r>
      <w:r w:rsidR="00DF365D">
        <w:rPr>
          <w:rFonts w:asciiTheme="minorHAnsi" w:hAnsiTheme="minorHAnsi"/>
          <w:lang w:val="en-GB"/>
        </w:rPr>
        <w:t xml:space="preserve">, together with the MSOA code column. </w:t>
      </w:r>
      <w:r w:rsidR="002F35C7">
        <w:rPr>
          <w:rFonts w:asciiTheme="minorHAnsi" w:hAnsiTheme="minorHAnsi"/>
          <w:lang w:val="en-GB"/>
        </w:rPr>
        <w:t>I can use these columns</w:t>
      </w:r>
      <w:r w:rsidR="00DF365D">
        <w:rPr>
          <w:rFonts w:asciiTheme="minorHAnsi" w:hAnsiTheme="minorHAnsi"/>
          <w:lang w:val="en-GB"/>
        </w:rPr>
        <w:t xml:space="preserve"> to get a ‘total never worked’ column (using </w:t>
      </w:r>
      <w:proofErr w:type="spellStart"/>
      <w:r w:rsidR="00DF365D">
        <w:rPr>
          <w:rFonts w:asciiTheme="minorHAnsi" w:hAnsiTheme="minorHAnsi"/>
          <w:lang w:val="en-GB"/>
        </w:rPr>
        <w:t>df.sum</w:t>
      </w:r>
      <w:proofErr w:type="spellEnd"/>
      <w:r w:rsidR="00DF365D">
        <w:rPr>
          <w:rFonts w:asciiTheme="minorHAnsi" w:hAnsiTheme="minorHAnsi"/>
          <w:lang w:val="en-GB"/>
        </w:rPr>
        <w:t xml:space="preserve">(axis=1)). </w:t>
      </w:r>
      <w:r w:rsidR="002F35C7">
        <w:rPr>
          <w:rFonts w:asciiTheme="minorHAnsi" w:hAnsiTheme="minorHAnsi"/>
          <w:lang w:val="en-GB"/>
        </w:rPr>
        <w:t>After that, I use t</w:t>
      </w:r>
      <w:r w:rsidR="00DF365D">
        <w:rPr>
          <w:rFonts w:asciiTheme="minorHAnsi" w:hAnsiTheme="minorHAnsi"/>
          <w:lang w:val="en-GB"/>
        </w:rPr>
        <w:t xml:space="preserve">he ‘total population’ column and the ‘total never worked’ </w:t>
      </w:r>
      <w:r w:rsidR="002F35C7">
        <w:rPr>
          <w:rFonts w:asciiTheme="minorHAnsi" w:hAnsiTheme="minorHAnsi"/>
          <w:lang w:val="en-GB"/>
        </w:rPr>
        <w:t>column</w:t>
      </w:r>
      <w:r w:rsidR="00DF365D">
        <w:rPr>
          <w:rFonts w:asciiTheme="minorHAnsi" w:hAnsiTheme="minorHAnsi"/>
          <w:lang w:val="en-GB"/>
        </w:rPr>
        <w:t xml:space="preserve"> to get a ‘percentage never worked’ column (see </w:t>
      </w:r>
      <w:r w:rsidR="0033230E">
        <w:rPr>
          <w:rFonts w:asciiTheme="minorHAnsi" w:hAnsiTheme="minorHAnsi"/>
          <w:lang w:val="en-GB"/>
        </w:rPr>
        <w:t xml:space="preserve">the </w:t>
      </w:r>
      <w:r w:rsidR="00DF365D">
        <w:rPr>
          <w:rFonts w:asciiTheme="minorHAnsi" w:hAnsiTheme="minorHAnsi"/>
          <w:lang w:val="en-GB"/>
        </w:rPr>
        <w:t>first question).</w:t>
      </w:r>
    </w:p>
    <w:p w14:paraId="724DC5B8" w14:textId="2CA7161C" w:rsidR="00DF365D" w:rsidRDefault="00DF365D" w:rsidP="00DF365D">
      <w:pPr>
        <w:rPr>
          <w:rFonts w:asciiTheme="minorHAnsi" w:hAnsiTheme="minorHAnsi"/>
          <w:lang w:val="en-GB"/>
        </w:rPr>
      </w:pPr>
    </w:p>
    <w:p w14:paraId="21080A2A" w14:textId="7673D6DF" w:rsidR="00DF365D" w:rsidRDefault="00C5235A" w:rsidP="00DF365D">
      <w:pPr>
        <w:rPr>
          <w:rFonts w:asciiTheme="minorHAnsi" w:hAnsiTheme="minorHAnsi"/>
          <w:lang w:val="en-GB"/>
        </w:rPr>
      </w:pPr>
      <w:r>
        <w:rPr>
          <w:rFonts w:asciiTheme="minorHAnsi" w:hAnsiTheme="minorHAnsi"/>
          <w:lang w:val="en-GB"/>
        </w:rPr>
        <w:lastRenderedPageBreak/>
        <w:t>S</w:t>
      </w:r>
      <w:r w:rsidR="006C5221" w:rsidRPr="006C5221">
        <w:rPr>
          <w:rFonts w:asciiTheme="minorHAnsi" w:hAnsiTheme="minorHAnsi"/>
          <w:lang w:val="en-GB"/>
        </w:rPr>
        <w:t>ubsequently</w:t>
      </w:r>
      <w:r>
        <w:rPr>
          <w:rFonts w:asciiTheme="minorHAnsi" w:hAnsiTheme="minorHAnsi"/>
          <w:lang w:val="en-GB"/>
        </w:rPr>
        <w:t>,</w:t>
      </w:r>
      <w:r w:rsidR="00DF365D">
        <w:rPr>
          <w:rFonts w:asciiTheme="minorHAnsi" w:hAnsiTheme="minorHAnsi"/>
          <w:lang w:val="en-GB"/>
        </w:rPr>
        <w:t xml:space="preserve"> </w:t>
      </w:r>
      <w:r>
        <w:rPr>
          <w:rFonts w:asciiTheme="minorHAnsi" w:hAnsiTheme="minorHAnsi"/>
          <w:lang w:val="en-GB"/>
        </w:rPr>
        <w:t xml:space="preserve">I need to import the </w:t>
      </w:r>
      <w:r>
        <w:rPr>
          <w:rFonts w:asciiTheme="minorHAnsi" w:hAnsiTheme="minorHAnsi"/>
          <w:lang w:val="en-GB"/>
        </w:rPr>
        <w:t xml:space="preserve">deprivation index CSV file </w:t>
      </w:r>
      <w:r w:rsidR="00DF365D">
        <w:rPr>
          <w:rFonts w:asciiTheme="minorHAnsi" w:hAnsiTheme="minorHAnsi"/>
          <w:lang w:val="en-GB"/>
        </w:rPr>
        <w:t>into</w:t>
      </w:r>
      <w:r w:rsidR="001D2767">
        <w:rPr>
          <w:rFonts w:asciiTheme="minorHAnsi" w:hAnsiTheme="minorHAnsi"/>
          <w:lang w:val="en-GB"/>
        </w:rPr>
        <w:t xml:space="preserve"> a data frame</w:t>
      </w:r>
      <w:r w:rsidR="006C5221">
        <w:rPr>
          <w:rFonts w:asciiTheme="minorHAnsi" w:hAnsiTheme="minorHAnsi"/>
          <w:lang w:val="en-GB"/>
        </w:rPr>
        <w:t xml:space="preserve"> and examine</w:t>
      </w:r>
      <w:r>
        <w:rPr>
          <w:rFonts w:asciiTheme="minorHAnsi" w:hAnsiTheme="minorHAnsi"/>
          <w:lang w:val="en-GB"/>
        </w:rPr>
        <w:t xml:space="preserve"> it </w:t>
      </w:r>
      <w:r w:rsidR="006C5221">
        <w:rPr>
          <w:rFonts w:asciiTheme="minorHAnsi" w:hAnsiTheme="minorHAnsi"/>
          <w:lang w:val="en-GB"/>
        </w:rPr>
        <w:t xml:space="preserve">using </w:t>
      </w:r>
      <w:proofErr w:type="gramStart"/>
      <w:r w:rsidR="006C5221">
        <w:rPr>
          <w:rFonts w:asciiTheme="minorHAnsi" w:hAnsiTheme="minorHAnsi"/>
          <w:lang w:val="en-GB"/>
        </w:rPr>
        <w:t>head(</w:t>
      </w:r>
      <w:proofErr w:type="gramEnd"/>
      <w:r w:rsidR="006C5221">
        <w:rPr>
          <w:rFonts w:asciiTheme="minorHAnsi" w:hAnsiTheme="minorHAnsi"/>
          <w:lang w:val="en-GB"/>
        </w:rPr>
        <w:t xml:space="preserve">) and describe(). To combine this dataset with the data frame that contains the ‘percentage never worked’ column, the MSOA codes in the data frame need to be matched with the LSOA codes in the deprivation index data frame. </w:t>
      </w:r>
      <w:r w:rsidR="002F35C7">
        <w:rPr>
          <w:rFonts w:asciiTheme="minorHAnsi" w:hAnsiTheme="minorHAnsi"/>
          <w:lang w:val="en-GB"/>
        </w:rPr>
        <w:t>I can do this by</w:t>
      </w:r>
      <w:r w:rsidR="006C5221">
        <w:rPr>
          <w:rFonts w:asciiTheme="minorHAnsi" w:hAnsiTheme="minorHAnsi"/>
          <w:lang w:val="en-GB"/>
        </w:rPr>
        <w:t xml:space="preserve"> using the provided </w:t>
      </w:r>
      <w:r w:rsidR="006C5221" w:rsidRPr="006C5221">
        <w:rPr>
          <w:rFonts w:asciiTheme="minorHAnsi" w:hAnsiTheme="minorHAnsi"/>
          <w:lang w:val="en-GB"/>
        </w:rPr>
        <w:t>output</w:t>
      </w:r>
      <w:r w:rsidR="006C5221">
        <w:rPr>
          <w:rFonts w:asciiTheme="minorHAnsi" w:hAnsiTheme="minorHAnsi"/>
          <w:lang w:val="en-GB"/>
        </w:rPr>
        <w:t xml:space="preserve"> </w:t>
      </w:r>
      <w:r w:rsidR="006C5221" w:rsidRPr="006C5221">
        <w:rPr>
          <w:rFonts w:asciiTheme="minorHAnsi" w:hAnsiTheme="minorHAnsi"/>
          <w:lang w:val="en-GB"/>
        </w:rPr>
        <w:t>area</w:t>
      </w:r>
      <w:r w:rsidR="006C5221">
        <w:rPr>
          <w:rFonts w:asciiTheme="minorHAnsi" w:hAnsiTheme="minorHAnsi"/>
          <w:lang w:val="en-GB"/>
        </w:rPr>
        <w:t xml:space="preserve"> </w:t>
      </w:r>
      <w:r w:rsidR="006C5221" w:rsidRPr="006C5221">
        <w:rPr>
          <w:rFonts w:asciiTheme="minorHAnsi" w:hAnsiTheme="minorHAnsi"/>
          <w:lang w:val="en-GB"/>
        </w:rPr>
        <w:t>classification</w:t>
      </w:r>
      <w:r w:rsidR="006C5221">
        <w:rPr>
          <w:rFonts w:asciiTheme="minorHAnsi" w:hAnsiTheme="minorHAnsi"/>
          <w:lang w:val="en-GB"/>
        </w:rPr>
        <w:t xml:space="preserve"> table</w:t>
      </w:r>
      <w:r w:rsidR="007A5FD7">
        <w:rPr>
          <w:rFonts w:asciiTheme="minorHAnsi" w:hAnsiTheme="minorHAnsi"/>
          <w:lang w:val="en-GB"/>
        </w:rPr>
        <w:t xml:space="preserve"> and data mining tools.</w:t>
      </w:r>
    </w:p>
    <w:p w14:paraId="3010978D" w14:textId="0792C462" w:rsidR="006C5221" w:rsidRDefault="006C5221" w:rsidP="00DF365D">
      <w:pPr>
        <w:rPr>
          <w:rFonts w:asciiTheme="minorHAnsi" w:hAnsiTheme="minorHAnsi"/>
          <w:lang w:val="en-GB"/>
        </w:rPr>
      </w:pPr>
    </w:p>
    <w:p w14:paraId="4C18653C" w14:textId="783DD07A" w:rsidR="007A5FD7" w:rsidRDefault="002F35C7" w:rsidP="00DF365D">
      <w:pPr>
        <w:rPr>
          <w:rFonts w:asciiTheme="minorHAnsi" w:hAnsiTheme="minorHAnsi"/>
          <w:lang w:val="en-GB"/>
        </w:rPr>
      </w:pPr>
      <w:r>
        <w:rPr>
          <w:rFonts w:asciiTheme="minorHAnsi" w:hAnsiTheme="minorHAnsi"/>
          <w:lang w:val="en-GB"/>
        </w:rPr>
        <w:t>Next</w:t>
      </w:r>
      <w:r w:rsidR="007A5FD7">
        <w:rPr>
          <w:rFonts w:asciiTheme="minorHAnsi" w:hAnsiTheme="minorHAnsi"/>
          <w:lang w:val="en-GB"/>
        </w:rPr>
        <w:t xml:space="preserve">, </w:t>
      </w:r>
      <w:r>
        <w:rPr>
          <w:rFonts w:asciiTheme="minorHAnsi" w:hAnsiTheme="minorHAnsi"/>
          <w:lang w:val="en-GB"/>
        </w:rPr>
        <w:t xml:space="preserve">I can create </w:t>
      </w:r>
      <w:r w:rsidR="007A5FD7">
        <w:rPr>
          <w:rFonts w:asciiTheme="minorHAnsi" w:hAnsiTheme="minorHAnsi"/>
          <w:lang w:val="en-GB"/>
        </w:rPr>
        <w:t xml:space="preserve">a scatter plot of the employment deprivation rank against the never worked percentage to see if there is a correlation. Statistical tests like Pearson’s </w:t>
      </w:r>
      <w:r w:rsidR="00253CC2">
        <w:rPr>
          <w:rFonts w:asciiTheme="minorHAnsi" w:hAnsiTheme="minorHAnsi"/>
          <w:lang w:val="en-GB"/>
        </w:rPr>
        <w:t>R2</w:t>
      </w:r>
      <w:r w:rsidR="007A5FD7">
        <w:rPr>
          <w:rFonts w:asciiTheme="minorHAnsi" w:hAnsiTheme="minorHAnsi"/>
          <w:lang w:val="en-GB"/>
        </w:rPr>
        <w:t xml:space="preserve"> test can be used to </w:t>
      </w:r>
      <w:r w:rsidR="005212EF">
        <w:rPr>
          <w:rFonts w:asciiTheme="minorHAnsi" w:hAnsiTheme="minorHAnsi"/>
          <w:lang w:val="en-GB"/>
        </w:rPr>
        <w:t>confirm the</w:t>
      </w:r>
      <w:r w:rsidR="007A5FD7">
        <w:rPr>
          <w:rFonts w:asciiTheme="minorHAnsi" w:hAnsiTheme="minorHAnsi"/>
          <w:lang w:val="en-GB"/>
        </w:rPr>
        <w:t xml:space="preserve"> correlation and if </w:t>
      </w:r>
      <w:r w:rsidR="00C5235A">
        <w:rPr>
          <w:rFonts w:asciiTheme="minorHAnsi" w:hAnsiTheme="minorHAnsi"/>
          <w:lang w:val="en-GB"/>
        </w:rPr>
        <w:t>confirmed</w:t>
      </w:r>
      <w:r w:rsidR="007A5FD7">
        <w:rPr>
          <w:rFonts w:asciiTheme="minorHAnsi" w:hAnsiTheme="minorHAnsi"/>
          <w:lang w:val="en-GB"/>
        </w:rPr>
        <w:t xml:space="preserve">, how strong it is. </w:t>
      </w:r>
      <w:r>
        <w:rPr>
          <w:rFonts w:asciiTheme="minorHAnsi" w:hAnsiTheme="minorHAnsi"/>
          <w:lang w:val="en-GB"/>
        </w:rPr>
        <w:t>I can also visualise t</w:t>
      </w:r>
      <w:r w:rsidR="007A5FD7">
        <w:rPr>
          <w:rFonts w:asciiTheme="minorHAnsi" w:hAnsiTheme="minorHAnsi"/>
          <w:lang w:val="en-GB"/>
        </w:rPr>
        <w:t xml:space="preserve">he ‘never worked’ percentage or the strength of the correlation of each MSOA </w:t>
      </w:r>
      <w:r w:rsidR="005212EF">
        <w:rPr>
          <w:rFonts w:asciiTheme="minorHAnsi" w:hAnsiTheme="minorHAnsi"/>
          <w:lang w:val="en-GB"/>
        </w:rPr>
        <w:t>on a map.</w:t>
      </w:r>
    </w:p>
    <w:p w14:paraId="6EF2FE35" w14:textId="7B0F3B93" w:rsidR="001D2767" w:rsidRDefault="001D2767" w:rsidP="00DF365D">
      <w:pPr>
        <w:rPr>
          <w:rFonts w:asciiTheme="minorHAnsi" w:hAnsiTheme="minorHAnsi"/>
          <w:lang w:val="en-GB"/>
        </w:rPr>
      </w:pPr>
    </w:p>
    <w:p w14:paraId="7C38971D" w14:textId="55072145" w:rsidR="001D2767" w:rsidRPr="00C5235A" w:rsidRDefault="001D2767" w:rsidP="00DF365D">
      <w:pPr>
        <w:rPr>
          <w:rFonts w:asciiTheme="minorHAnsi" w:hAnsiTheme="minorHAnsi"/>
          <w:b/>
          <w:bCs/>
          <w:lang w:val="en-GB"/>
        </w:rPr>
      </w:pPr>
      <w:r w:rsidRPr="001D2767">
        <w:rPr>
          <w:rFonts w:asciiTheme="minorHAnsi" w:hAnsiTheme="minorHAnsi"/>
          <w:b/>
          <w:bCs/>
          <w:lang w:val="en-GB"/>
        </w:rPr>
        <w:t>c.</w:t>
      </w:r>
    </w:p>
    <w:p w14:paraId="7ABABF10" w14:textId="77777777" w:rsidR="001D2767" w:rsidRDefault="001D2767" w:rsidP="00DF365D">
      <w:pPr>
        <w:rPr>
          <w:rFonts w:asciiTheme="minorHAnsi" w:hAnsiTheme="minorHAnsi"/>
          <w:lang w:val="en-GB"/>
        </w:rPr>
      </w:pPr>
    </w:p>
    <w:p w14:paraId="63F01A2C" w14:textId="5338CA4A" w:rsidR="00DF365D" w:rsidRDefault="001D2767" w:rsidP="00E257BC">
      <w:pPr>
        <w:rPr>
          <w:rFonts w:asciiTheme="minorHAnsi" w:hAnsiTheme="minorHAnsi"/>
          <w:lang w:val="en-GB"/>
        </w:rPr>
      </w:pPr>
      <w:r>
        <w:rPr>
          <w:rFonts w:asciiTheme="minorHAnsi" w:hAnsiTheme="minorHAnsi"/>
          <w:lang w:val="en-GB"/>
        </w:rPr>
        <w:t>See mk8978_workplan.docx and mk8978_project_</w:t>
      </w:r>
      <w:proofErr w:type="gramStart"/>
      <w:r>
        <w:rPr>
          <w:rFonts w:asciiTheme="minorHAnsi" w:hAnsiTheme="minorHAnsi"/>
          <w:lang w:val="en-GB"/>
        </w:rPr>
        <w:t>diary.ipynb</w:t>
      </w:r>
      <w:proofErr w:type="gramEnd"/>
      <w:r>
        <w:rPr>
          <w:rFonts w:asciiTheme="minorHAnsi" w:hAnsiTheme="minorHAnsi"/>
          <w:lang w:val="en-GB"/>
        </w:rPr>
        <w:t>.</w:t>
      </w:r>
    </w:p>
    <w:p w14:paraId="57C19032" w14:textId="37C5B292" w:rsidR="00DF365D" w:rsidRDefault="00DF365D" w:rsidP="00E257BC">
      <w:pPr>
        <w:rPr>
          <w:rFonts w:asciiTheme="minorHAnsi" w:hAnsiTheme="minorHAnsi"/>
          <w:lang w:val="en-GB"/>
        </w:rPr>
      </w:pPr>
    </w:p>
    <w:p w14:paraId="36604DCD" w14:textId="77777777" w:rsidR="00DF365D" w:rsidRDefault="00DF365D" w:rsidP="00E257BC">
      <w:pPr>
        <w:rPr>
          <w:rFonts w:asciiTheme="minorHAnsi" w:hAnsiTheme="minorHAnsi"/>
          <w:lang w:val="en-GB"/>
        </w:rPr>
      </w:pPr>
    </w:p>
    <w:p w14:paraId="6DF8D903" w14:textId="7EAA49B6" w:rsidR="00AC75FF" w:rsidRDefault="00AC75FF" w:rsidP="00E257BC">
      <w:pPr>
        <w:rPr>
          <w:rFonts w:asciiTheme="minorHAnsi" w:hAnsiTheme="minorHAnsi"/>
          <w:lang w:val="en-GB"/>
        </w:rPr>
      </w:pPr>
    </w:p>
    <w:p w14:paraId="65DAD49C" w14:textId="171B4A81" w:rsidR="00AC75FF" w:rsidRDefault="00AC75FF" w:rsidP="00E257BC">
      <w:pPr>
        <w:rPr>
          <w:rFonts w:asciiTheme="minorHAnsi" w:hAnsiTheme="minorHAnsi"/>
          <w:lang w:val="en-GB"/>
        </w:rPr>
      </w:pPr>
    </w:p>
    <w:sectPr w:rsidR="00AC75F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ADF67" w14:textId="77777777" w:rsidR="00494A74" w:rsidRDefault="00494A74" w:rsidP="004F3039">
      <w:r>
        <w:separator/>
      </w:r>
    </w:p>
  </w:endnote>
  <w:endnote w:type="continuationSeparator" w:id="0">
    <w:p w14:paraId="7727DC74" w14:textId="77777777" w:rsidR="00494A74" w:rsidRDefault="00494A74" w:rsidP="004F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6478628"/>
      <w:docPartObj>
        <w:docPartGallery w:val="Page Numbers (Bottom of Page)"/>
        <w:docPartUnique/>
      </w:docPartObj>
    </w:sdtPr>
    <w:sdtContent>
      <w:p w14:paraId="5AFCD17B" w14:textId="20BE9E8F" w:rsidR="001D2767" w:rsidRDefault="001D2767" w:rsidP="003B0F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94292E" w14:textId="77777777" w:rsidR="001D2767" w:rsidRDefault="001D2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heme="minorHAnsi" w:hAnsiTheme="minorHAnsi"/>
      </w:rPr>
      <w:id w:val="-1009596504"/>
      <w:docPartObj>
        <w:docPartGallery w:val="Page Numbers (Bottom of Page)"/>
        <w:docPartUnique/>
      </w:docPartObj>
    </w:sdtPr>
    <w:sdtContent>
      <w:p w14:paraId="331D038B" w14:textId="40D75ED4" w:rsidR="001D2767" w:rsidRPr="00445E9E" w:rsidRDefault="001D2767" w:rsidP="003B0FA1">
        <w:pPr>
          <w:pStyle w:val="Footer"/>
          <w:framePr w:wrap="none" w:vAnchor="text" w:hAnchor="margin" w:xAlign="center" w:y="1"/>
          <w:rPr>
            <w:rStyle w:val="PageNumber"/>
            <w:rFonts w:asciiTheme="minorHAnsi" w:hAnsiTheme="minorHAnsi"/>
          </w:rPr>
        </w:pPr>
        <w:r w:rsidRPr="00445E9E">
          <w:rPr>
            <w:rStyle w:val="PageNumber"/>
            <w:rFonts w:asciiTheme="minorHAnsi" w:hAnsiTheme="minorHAnsi"/>
          </w:rPr>
          <w:fldChar w:fldCharType="begin"/>
        </w:r>
        <w:r w:rsidRPr="00445E9E">
          <w:rPr>
            <w:rStyle w:val="PageNumber"/>
            <w:rFonts w:asciiTheme="minorHAnsi" w:hAnsiTheme="minorHAnsi"/>
          </w:rPr>
          <w:instrText xml:space="preserve"> PAGE </w:instrText>
        </w:r>
        <w:r w:rsidRPr="00445E9E">
          <w:rPr>
            <w:rStyle w:val="PageNumber"/>
            <w:rFonts w:asciiTheme="minorHAnsi" w:hAnsiTheme="minorHAnsi"/>
          </w:rPr>
          <w:fldChar w:fldCharType="separate"/>
        </w:r>
        <w:r w:rsidRPr="00445E9E">
          <w:rPr>
            <w:rStyle w:val="PageNumber"/>
            <w:rFonts w:asciiTheme="minorHAnsi" w:hAnsiTheme="minorHAnsi"/>
            <w:noProof/>
          </w:rPr>
          <w:t>1</w:t>
        </w:r>
        <w:r w:rsidRPr="00445E9E">
          <w:rPr>
            <w:rStyle w:val="PageNumber"/>
            <w:rFonts w:asciiTheme="minorHAnsi" w:hAnsiTheme="minorHAnsi"/>
          </w:rPr>
          <w:fldChar w:fldCharType="end"/>
        </w:r>
      </w:p>
    </w:sdtContent>
  </w:sdt>
  <w:p w14:paraId="60EE5AC4" w14:textId="77777777" w:rsidR="001D2767" w:rsidRDefault="001D2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CB44E" w14:textId="77777777" w:rsidR="00494A74" w:rsidRDefault="00494A74" w:rsidP="004F3039">
      <w:r>
        <w:separator/>
      </w:r>
    </w:p>
  </w:footnote>
  <w:footnote w:type="continuationSeparator" w:id="0">
    <w:p w14:paraId="21863486" w14:textId="77777777" w:rsidR="00494A74" w:rsidRDefault="00494A74" w:rsidP="004F3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9F728" w14:textId="49623F11" w:rsidR="001D2767" w:rsidRPr="009A6BA2" w:rsidRDefault="001D2767" w:rsidP="004F3039">
    <w:pPr>
      <w:rPr>
        <w:rFonts w:asciiTheme="minorHAnsi" w:hAnsiTheme="minorHAnsi"/>
      </w:rPr>
    </w:pPr>
    <w:r w:rsidRPr="009A6BA2">
      <w:rPr>
        <w:rFonts w:asciiTheme="minorHAnsi" w:hAnsiTheme="minorHAnsi"/>
      </w:rPr>
      <w:t>TM35</w:t>
    </w:r>
    <w:r>
      <w:rPr>
        <w:rFonts w:asciiTheme="minorHAnsi" w:hAnsiTheme="minorHAnsi"/>
      </w:rPr>
      <w:t>1</w:t>
    </w:r>
    <w:r w:rsidRPr="009A6BA2">
      <w:rPr>
        <w:rFonts w:asciiTheme="minorHAnsi" w:hAnsiTheme="minorHAnsi"/>
      </w:rPr>
      <w:t xml:space="preserve"> TMA 0</w:t>
    </w:r>
    <w:r>
      <w:rPr>
        <w:rFonts w:asciiTheme="minorHAnsi" w:hAnsiTheme="minorHAnsi"/>
      </w:rPr>
      <w:t>2</w:t>
    </w:r>
    <w:r w:rsidRPr="009A6BA2">
      <w:rPr>
        <w:rFonts w:asciiTheme="minorHAnsi" w:hAnsiTheme="minorHAnsi"/>
      </w:rPr>
      <w:t xml:space="preserve"> – </w:t>
    </w:r>
    <w:proofErr w:type="spellStart"/>
    <w:r w:rsidRPr="009A6BA2">
      <w:rPr>
        <w:rFonts w:asciiTheme="minorHAnsi" w:hAnsiTheme="minorHAnsi"/>
      </w:rPr>
      <w:t>Martinus</w:t>
    </w:r>
    <w:proofErr w:type="spellEnd"/>
    <w:r w:rsidRPr="009A6BA2">
      <w:rPr>
        <w:rFonts w:asciiTheme="minorHAnsi" w:hAnsiTheme="minorHAnsi"/>
      </w:rPr>
      <w:t xml:space="preserve"> Petrus Kleiweg (F5528906)</w:t>
    </w:r>
  </w:p>
  <w:p w14:paraId="7C824F9E" w14:textId="77777777" w:rsidR="001D2767" w:rsidRPr="004F3039" w:rsidRDefault="001D2767" w:rsidP="004F3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18CA"/>
    <w:multiLevelType w:val="hybridMultilevel"/>
    <w:tmpl w:val="01BE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5EE7"/>
    <w:multiLevelType w:val="hybridMultilevel"/>
    <w:tmpl w:val="1D8C0992"/>
    <w:lvl w:ilvl="0" w:tplc="313AEBA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45011"/>
    <w:multiLevelType w:val="hybridMultilevel"/>
    <w:tmpl w:val="1864F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706FC"/>
    <w:multiLevelType w:val="hybridMultilevel"/>
    <w:tmpl w:val="33BAC4F4"/>
    <w:lvl w:ilvl="0" w:tplc="F26CB78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147E15"/>
    <w:multiLevelType w:val="hybridMultilevel"/>
    <w:tmpl w:val="46DCF008"/>
    <w:lvl w:ilvl="0" w:tplc="1F4E41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73945"/>
    <w:multiLevelType w:val="hybridMultilevel"/>
    <w:tmpl w:val="CB9E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E53C2"/>
    <w:multiLevelType w:val="hybridMultilevel"/>
    <w:tmpl w:val="BB925FE6"/>
    <w:lvl w:ilvl="0" w:tplc="9F6ED1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C942A5"/>
    <w:multiLevelType w:val="hybridMultilevel"/>
    <w:tmpl w:val="8DD48E02"/>
    <w:lvl w:ilvl="0" w:tplc="31A84F9C">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53455"/>
    <w:multiLevelType w:val="hybridMultilevel"/>
    <w:tmpl w:val="7BF857CC"/>
    <w:lvl w:ilvl="0" w:tplc="B5E6A6CC">
      <w:start w:val="4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0A07E4"/>
    <w:multiLevelType w:val="hybridMultilevel"/>
    <w:tmpl w:val="11EE5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05BC5"/>
    <w:multiLevelType w:val="hybridMultilevel"/>
    <w:tmpl w:val="9E883CD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D2DF7"/>
    <w:multiLevelType w:val="hybridMultilevel"/>
    <w:tmpl w:val="E2D49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B79F4"/>
    <w:multiLevelType w:val="hybridMultilevel"/>
    <w:tmpl w:val="39A8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C37FD7"/>
    <w:multiLevelType w:val="hybridMultilevel"/>
    <w:tmpl w:val="C3C4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F2371"/>
    <w:multiLevelType w:val="hybridMultilevel"/>
    <w:tmpl w:val="331624B0"/>
    <w:lvl w:ilvl="0" w:tplc="BB262B78">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82A2B"/>
    <w:multiLevelType w:val="hybridMultilevel"/>
    <w:tmpl w:val="9AC055F2"/>
    <w:lvl w:ilvl="0" w:tplc="0F62805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438F3"/>
    <w:multiLevelType w:val="hybridMultilevel"/>
    <w:tmpl w:val="FE441308"/>
    <w:lvl w:ilvl="0" w:tplc="888252F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13"/>
  </w:num>
  <w:num w:numId="5">
    <w:abstractNumId w:val="10"/>
  </w:num>
  <w:num w:numId="6">
    <w:abstractNumId w:val="15"/>
  </w:num>
  <w:num w:numId="7">
    <w:abstractNumId w:val="11"/>
  </w:num>
  <w:num w:numId="8">
    <w:abstractNumId w:val="6"/>
  </w:num>
  <w:num w:numId="9">
    <w:abstractNumId w:val="2"/>
  </w:num>
  <w:num w:numId="10">
    <w:abstractNumId w:val="0"/>
  </w:num>
  <w:num w:numId="11">
    <w:abstractNumId w:val="9"/>
  </w:num>
  <w:num w:numId="12">
    <w:abstractNumId w:val="5"/>
  </w:num>
  <w:num w:numId="13">
    <w:abstractNumId w:val="14"/>
  </w:num>
  <w:num w:numId="14">
    <w:abstractNumId w:val="3"/>
  </w:num>
  <w:num w:numId="15">
    <w:abstractNumId w:val="4"/>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9"/>
    <w:rsid w:val="000023BB"/>
    <w:rsid w:val="00002C7D"/>
    <w:rsid w:val="00010254"/>
    <w:rsid w:val="00011EEF"/>
    <w:rsid w:val="000141EE"/>
    <w:rsid w:val="000146E7"/>
    <w:rsid w:val="000157AD"/>
    <w:rsid w:val="0001601B"/>
    <w:rsid w:val="00020106"/>
    <w:rsid w:val="00033522"/>
    <w:rsid w:val="00034A71"/>
    <w:rsid w:val="00040D4F"/>
    <w:rsid w:val="00041262"/>
    <w:rsid w:val="00046B6E"/>
    <w:rsid w:val="0004790A"/>
    <w:rsid w:val="00055B75"/>
    <w:rsid w:val="000600E4"/>
    <w:rsid w:val="000617C8"/>
    <w:rsid w:val="00063830"/>
    <w:rsid w:val="00073E3B"/>
    <w:rsid w:val="00081375"/>
    <w:rsid w:val="0008180C"/>
    <w:rsid w:val="000822E4"/>
    <w:rsid w:val="00083399"/>
    <w:rsid w:val="00084989"/>
    <w:rsid w:val="00090470"/>
    <w:rsid w:val="00091D0B"/>
    <w:rsid w:val="00097DFC"/>
    <w:rsid w:val="000A39AA"/>
    <w:rsid w:val="000B2C7A"/>
    <w:rsid w:val="000B6029"/>
    <w:rsid w:val="000C05B4"/>
    <w:rsid w:val="000C3F2C"/>
    <w:rsid w:val="000D2362"/>
    <w:rsid w:val="000D49E0"/>
    <w:rsid w:val="000D67DE"/>
    <w:rsid w:val="000D7137"/>
    <w:rsid w:val="000E1DFA"/>
    <w:rsid w:val="000E3BAF"/>
    <w:rsid w:val="000E7958"/>
    <w:rsid w:val="000F0F8C"/>
    <w:rsid w:val="000F2951"/>
    <w:rsid w:val="000F38BA"/>
    <w:rsid w:val="000F4079"/>
    <w:rsid w:val="000F4668"/>
    <w:rsid w:val="00105176"/>
    <w:rsid w:val="001054CF"/>
    <w:rsid w:val="0011017D"/>
    <w:rsid w:val="00117097"/>
    <w:rsid w:val="0012039B"/>
    <w:rsid w:val="00121AEF"/>
    <w:rsid w:val="0012688F"/>
    <w:rsid w:val="00133EA0"/>
    <w:rsid w:val="00133FEB"/>
    <w:rsid w:val="00136CC9"/>
    <w:rsid w:val="00137D59"/>
    <w:rsid w:val="001403E2"/>
    <w:rsid w:val="00140FEF"/>
    <w:rsid w:val="00144F81"/>
    <w:rsid w:val="001459F6"/>
    <w:rsid w:val="00152875"/>
    <w:rsid w:val="001640BA"/>
    <w:rsid w:val="00171D77"/>
    <w:rsid w:val="00174C60"/>
    <w:rsid w:val="001767FE"/>
    <w:rsid w:val="001802C3"/>
    <w:rsid w:val="001837FD"/>
    <w:rsid w:val="001939A5"/>
    <w:rsid w:val="001A0BA0"/>
    <w:rsid w:val="001A669D"/>
    <w:rsid w:val="001B41FC"/>
    <w:rsid w:val="001D247C"/>
    <w:rsid w:val="001D2767"/>
    <w:rsid w:val="001D30B6"/>
    <w:rsid w:val="001D3402"/>
    <w:rsid w:val="001E3931"/>
    <w:rsid w:val="001E41FC"/>
    <w:rsid w:val="001E433C"/>
    <w:rsid w:val="001E49BE"/>
    <w:rsid w:val="001F1FAB"/>
    <w:rsid w:val="001F2C04"/>
    <w:rsid w:val="001F2C51"/>
    <w:rsid w:val="001F3EEF"/>
    <w:rsid w:val="001F7EB1"/>
    <w:rsid w:val="00203135"/>
    <w:rsid w:val="00203C81"/>
    <w:rsid w:val="002061F9"/>
    <w:rsid w:val="0020659D"/>
    <w:rsid w:val="00207421"/>
    <w:rsid w:val="00207780"/>
    <w:rsid w:val="002117CC"/>
    <w:rsid w:val="0021186A"/>
    <w:rsid w:val="002119EC"/>
    <w:rsid w:val="00220AFC"/>
    <w:rsid w:val="00221FE8"/>
    <w:rsid w:val="0022240C"/>
    <w:rsid w:val="002260F0"/>
    <w:rsid w:val="00226BCB"/>
    <w:rsid w:val="00232637"/>
    <w:rsid w:val="00234F03"/>
    <w:rsid w:val="002359DE"/>
    <w:rsid w:val="002369AB"/>
    <w:rsid w:val="0024452A"/>
    <w:rsid w:val="0024732E"/>
    <w:rsid w:val="002474EC"/>
    <w:rsid w:val="002500F5"/>
    <w:rsid w:val="00253CC2"/>
    <w:rsid w:val="002579D4"/>
    <w:rsid w:val="00281339"/>
    <w:rsid w:val="00285A0C"/>
    <w:rsid w:val="002868AF"/>
    <w:rsid w:val="00286B72"/>
    <w:rsid w:val="00291FAC"/>
    <w:rsid w:val="00293055"/>
    <w:rsid w:val="002A2E3E"/>
    <w:rsid w:val="002A330D"/>
    <w:rsid w:val="002B26BE"/>
    <w:rsid w:val="002B7CCE"/>
    <w:rsid w:val="002C44C9"/>
    <w:rsid w:val="002C5187"/>
    <w:rsid w:val="002D40D6"/>
    <w:rsid w:val="002D426B"/>
    <w:rsid w:val="002E1920"/>
    <w:rsid w:val="002E3526"/>
    <w:rsid w:val="002E56A5"/>
    <w:rsid w:val="002E7125"/>
    <w:rsid w:val="002F0F34"/>
    <w:rsid w:val="002F3202"/>
    <w:rsid w:val="002F35C7"/>
    <w:rsid w:val="002F7C07"/>
    <w:rsid w:val="003004D8"/>
    <w:rsid w:val="00300E1C"/>
    <w:rsid w:val="003076FF"/>
    <w:rsid w:val="0031717A"/>
    <w:rsid w:val="003252A7"/>
    <w:rsid w:val="00326281"/>
    <w:rsid w:val="00326810"/>
    <w:rsid w:val="003279F5"/>
    <w:rsid w:val="003322C2"/>
    <w:rsid w:val="0033230E"/>
    <w:rsid w:val="00337A7D"/>
    <w:rsid w:val="0034326F"/>
    <w:rsid w:val="00343730"/>
    <w:rsid w:val="003458D8"/>
    <w:rsid w:val="00356DD4"/>
    <w:rsid w:val="0036096F"/>
    <w:rsid w:val="00360E8A"/>
    <w:rsid w:val="00363C86"/>
    <w:rsid w:val="0036435F"/>
    <w:rsid w:val="003665D9"/>
    <w:rsid w:val="00366865"/>
    <w:rsid w:val="003727C8"/>
    <w:rsid w:val="00385100"/>
    <w:rsid w:val="00392BB0"/>
    <w:rsid w:val="003931B8"/>
    <w:rsid w:val="003A0EAC"/>
    <w:rsid w:val="003A5632"/>
    <w:rsid w:val="003B0FA1"/>
    <w:rsid w:val="003B3AEE"/>
    <w:rsid w:val="003B7F9D"/>
    <w:rsid w:val="003C7D8F"/>
    <w:rsid w:val="003D3387"/>
    <w:rsid w:val="003D3AF8"/>
    <w:rsid w:val="003E1F16"/>
    <w:rsid w:val="003F21C9"/>
    <w:rsid w:val="003F3B35"/>
    <w:rsid w:val="00400AE5"/>
    <w:rsid w:val="00401421"/>
    <w:rsid w:val="00403B5F"/>
    <w:rsid w:val="00403F3A"/>
    <w:rsid w:val="00411D0A"/>
    <w:rsid w:val="00417A46"/>
    <w:rsid w:val="00420F26"/>
    <w:rsid w:val="004309FA"/>
    <w:rsid w:val="0043360F"/>
    <w:rsid w:val="004410A6"/>
    <w:rsid w:val="00442C58"/>
    <w:rsid w:val="00445B5C"/>
    <w:rsid w:val="00445E9E"/>
    <w:rsid w:val="0045002E"/>
    <w:rsid w:val="0045180E"/>
    <w:rsid w:val="0046085C"/>
    <w:rsid w:val="00463901"/>
    <w:rsid w:val="00463C4B"/>
    <w:rsid w:val="0046427A"/>
    <w:rsid w:val="00473ADC"/>
    <w:rsid w:val="004770D3"/>
    <w:rsid w:val="004805E9"/>
    <w:rsid w:val="00480789"/>
    <w:rsid w:val="004826B0"/>
    <w:rsid w:val="00482FBA"/>
    <w:rsid w:val="004901A1"/>
    <w:rsid w:val="00492F56"/>
    <w:rsid w:val="00494A74"/>
    <w:rsid w:val="00496D76"/>
    <w:rsid w:val="004970A2"/>
    <w:rsid w:val="00497978"/>
    <w:rsid w:val="004A0B8D"/>
    <w:rsid w:val="004A15BE"/>
    <w:rsid w:val="004B1140"/>
    <w:rsid w:val="004B4534"/>
    <w:rsid w:val="004B586F"/>
    <w:rsid w:val="004C1015"/>
    <w:rsid w:val="004C1C0E"/>
    <w:rsid w:val="004C536F"/>
    <w:rsid w:val="004C6C8E"/>
    <w:rsid w:val="004D1CE3"/>
    <w:rsid w:val="004D3339"/>
    <w:rsid w:val="004D6FB5"/>
    <w:rsid w:val="004E3225"/>
    <w:rsid w:val="004E53C3"/>
    <w:rsid w:val="004E54A6"/>
    <w:rsid w:val="004F1B33"/>
    <w:rsid w:val="004F264A"/>
    <w:rsid w:val="004F3039"/>
    <w:rsid w:val="00500E9F"/>
    <w:rsid w:val="00501B47"/>
    <w:rsid w:val="00505E08"/>
    <w:rsid w:val="00507513"/>
    <w:rsid w:val="00507BD5"/>
    <w:rsid w:val="0051548A"/>
    <w:rsid w:val="005177C2"/>
    <w:rsid w:val="005212EF"/>
    <w:rsid w:val="00524898"/>
    <w:rsid w:val="00532C9C"/>
    <w:rsid w:val="005341CF"/>
    <w:rsid w:val="005366B3"/>
    <w:rsid w:val="00541B9B"/>
    <w:rsid w:val="00541F4D"/>
    <w:rsid w:val="00550ADF"/>
    <w:rsid w:val="005544F4"/>
    <w:rsid w:val="005604AD"/>
    <w:rsid w:val="00561C9F"/>
    <w:rsid w:val="005625D5"/>
    <w:rsid w:val="005635FA"/>
    <w:rsid w:val="00567973"/>
    <w:rsid w:val="00572938"/>
    <w:rsid w:val="00577E15"/>
    <w:rsid w:val="00582363"/>
    <w:rsid w:val="00585F8D"/>
    <w:rsid w:val="00587859"/>
    <w:rsid w:val="0059218A"/>
    <w:rsid w:val="005A665B"/>
    <w:rsid w:val="005C5EA8"/>
    <w:rsid w:val="005C6140"/>
    <w:rsid w:val="005C6304"/>
    <w:rsid w:val="005D06A4"/>
    <w:rsid w:val="005E3805"/>
    <w:rsid w:val="005E5C5B"/>
    <w:rsid w:val="005E77E0"/>
    <w:rsid w:val="005F4BBA"/>
    <w:rsid w:val="005F4DC4"/>
    <w:rsid w:val="006024B9"/>
    <w:rsid w:val="0061454C"/>
    <w:rsid w:val="00624A34"/>
    <w:rsid w:val="006265D7"/>
    <w:rsid w:val="00630618"/>
    <w:rsid w:val="00643273"/>
    <w:rsid w:val="00643A20"/>
    <w:rsid w:val="0064576B"/>
    <w:rsid w:val="00646416"/>
    <w:rsid w:val="006566DA"/>
    <w:rsid w:val="00656C87"/>
    <w:rsid w:val="00657257"/>
    <w:rsid w:val="00662798"/>
    <w:rsid w:val="00665541"/>
    <w:rsid w:val="0066769C"/>
    <w:rsid w:val="00672BE7"/>
    <w:rsid w:val="006773B7"/>
    <w:rsid w:val="00695308"/>
    <w:rsid w:val="006B0D5B"/>
    <w:rsid w:val="006B7046"/>
    <w:rsid w:val="006B7DE9"/>
    <w:rsid w:val="006C42EC"/>
    <w:rsid w:val="006C5221"/>
    <w:rsid w:val="006C5732"/>
    <w:rsid w:val="006D2B85"/>
    <w:rsid w:val="006D44B0"/>
    <w:rsid w:val="006D6E48"/>
    <w:rsid w:val="006F2737"/>
    <w:rsid w:val="006F3C76"/>
    <w:rsid w:val="006F4B71"/>
    <w:rsid w:val="006F7826"/>
    <w:rsid w:val="00700F83"/>
    <w:rsid w:val="007029C4"/>
    <w:rsid w:val="00702D1E"/>
    <w:rsid w:val="00703B47"/>
    <w:rsid w:val="00714D3F"/>
    <w:rsid w:val="00715632"/>
    <w:rsid w:val="00716C84"/>
    <w:rsid w:val="0071774D"/>
    <w:rsid w:val="00730B7A"/>
    <w:rsid w:val="00733129"/>
    <w:rsid w:val="0074256C"/>
    <w:rsid w:val="00743C21"/>
    <w:rsid w:val="007503BA"/>
    <w:rsid w:val="00757830"/>
    <w:rsid w:val="00757AE0"/>
    <w:rsid w:val="00757D77"/>
    <w:rsid w:val="00761F29"/>
    <w:rsid w:val="00764C59"/>
    <w:rsid w:val="00776E76"/>
    <w:rsid w:val="007825E5"/>
    <w:rsid w:val="00793883"/>
    <w:rsid w:val="00797647"/>
    <w:rsid w:val="007A0C14"/>
    <w:rsid w:val="007A1212"/>
    <w:rsid w:val="007A2B05"/>
    <w:rsid w:val="007A4C38"/>
    <w:rsid w:val="007A5B4D"/>
    <w:rsid w:val="007A5E71"/>
    <w:rsid w:val="007A5FD7"/>
    <w:rsid w:val="007A6C36"/>
    <w:rsid w:val="007B07C8"/>
    <w:rsid w:val="007B09DB"/>
    <w:rsid w:val="007B26AD"/>
    <w:rsid w:val="007B38CB"/>
    <w:rsid w:val="007B56E6"/>
    <w:rsid w:val="007B5A9D"/>
    <w:rsid w:val="007C3AAC"/>
    <w:rsid w:val="007C7510"/>
    <w:rsid w:val="007D1963"/>
    <w:rsid w:val="007D1D19"/>
    <w:rsid w:val="007D473C"/>
    <w:rsid w:val="007D5FF8"/>
    <w:rsid w:val="007E5775"/>
    <w:rsid w:val="007E7B18"/>
    <w:rsid w:val="007E7B4E"/>
    <w:rsid w:val="007F1040"/>
    <w:rsid w:val="007F1F6B"/>
    <w:rsid w:val="007F21EC"/>
    <w:rsid w:val="007F2DA4"/>
    <w:rsid w:val="008018E3"/>
    <w:rsid w:val="0082139C"/>
    <w:rsid w:val="00821C19"/>
    <w:rsid w:val="00825D0C"/>
    <w:rsid w:val="00830BEC"/>
    <w:rsid w:val="008331D6"/>
    <w:rsid w:val="0083424D"/>
    <w:rsid w:val="00837562"/>
    <w:rsid w:val="008461EC"/>
    <w:rsid w:val="00850557"/>
    <w:rsid w:val="00850CB3"/>
    <w:rsid w:val="00852115"/>
    <w:rsid w:val="0085724B"/>
    <w:rsid w:val="00863313"/>
    <w:rsid w:val="008639BA"/>
    <w:rsid w:val="008713AB"/>
    <w:rsid w:val="008837C8"/>
    <w:rsid w:val="00892AAD"/>
    <w:rsid w:val="008A5DBB"/>
    <w:rsid w:val="008A6AD6"/>
    <w:rsid w:val="008A7524"/>
    <w:rsid w:val="008A76EA"/>
    <w:rsid w:val="008B2B0E"/>
    <w:rsid w:val="008B5F37"/>
    <w:rsid w:val="008C49D1"/>
    <w:rsid w:val="008C76F8"/>
    <w:rsid w:val="008D4E86"/>
    <w:rsid w:val="008D61F6"/>
    <w:rsid w:val="008D7E13"/>
    <w:rsid w:val="008E0690"/>
    <w:rsid w:val="008E25F5"/>
    <w:rsid w:val="008E3E3C"/>
    <w:rsid w:val="008E53F1"/>
    <w:rsid w:val="008F1F4D"/>
    <w:rsid w:val="008F5DEB"/>
    <w:rsid w:val="008F6A44"/>
    <w:rsid w:val="008F78B8"/>
    <w:rsid w:val="009018EB"/>
    <w:rsid w:val="00902474"/>
    <w:rsid w:val="00902FAA"/>
    <w:rsid w:val="009031D0"/>
    <w:rsid w:val="00914C01"/>
    <w:rsid w:val="009215C7"/>
    <w:rsid w:val="00922072"/>
    <w:rsid w:val="009257EF"/>
    <w:rsid w:val="00927C78"/>
    <w:rsid w:val="00931D76"/>
    <w:rsid w:val="00931FCD"/>
    <w:rsid w:val="0093446E"/>
    <w:rsid w:val="00934649"/>
    <w:rsid w:val="009346BC"/>
    <w:rsid w:val="00944230"/>
    <w:rsid w:val="00947394"/>
    <w:rsid w:val="00950EC4"/>
    <w:rsid w:val="00951D5E"/>
    <w:rsid w:val="009522EB"/>
    <w:rsid w:val="00953033"/>
    <w:rsid w:val="00960166"/>
    <w:rsid w:val="00962F8F"/>
    <w:rsid w:val="00964513"/>
    <w:rsid w:val="00964872"/>
    <w:rsid w:val="00964D85"/>
    <w:rsid w:val="00964F35"/>
    <w:rsid w:val="009670F1"/>
    <w:rsid w:val="00970FA5"/>
    <w:rsid w:val="00972463"/>
    <w:rsid w:val="00974840"/>
    <w:rsid w:val="00976327"/>
    <w:rsid w:val="0098414D"/>
    <w:rsid w:val="00984BE9"/>
    <w:rsid w:val="00985309"/>
    <w:rsid w:val="00987900"/>
    <w:rsid w:val="00992CE3"/>
    <w:rsid w:val="009938FE"/>
    <w:rsid w:val="009A1234"/>
    <w:rsid w:val="009A3739"/>
    <w:rsid w:val="009A4EE2"/>
    <w:rsid w:val="009A69D5"/>
    <w:rsid w:val="009A6A1D"/>
    <w:rsid w:val="009A6BA2"/>
    <w:rsid w:val="009B243E"/>
    <w:rsid w:val="009B7873"/>
    <w:rsid w:val="009C0783"/>
    <w:rsid w:val="009C24CA"/>
    <w:rsid w:val="009C3F39"/>
    <w:rsid w:val="009C7A54"/>
    <w:rsid w:val="009D0407"/>
    <w:rsid w:val="009D7501"/>
    <w:rsid w:val="009E3933"/>
    <w:rsid w:val="009E4369"/>
    <w:rsid w:val="009E5BEA"/>
    <w:rsid w:val="009E67C7"/>
    <w:rsid w:val="009F1B11"/>
    <w:rsid w:val="00A04088"/>
    <w:rsid w:val="00A05DBE"/>
    <w:rsid w:val="00A079F8"/>
    <w:rsid w:val="00A1252C"/>
    <w:rsid w:val="00A13C71"/>
    <w:rsid w:val="00A148C3"/>
    <w:rsid w:val="00A166C2"/>
    <w:rsid w:val="00A20836"/>
    <w:rsid w:val="00A2317B"/>
    <w:rsid w:val="00A23792"/>
    <w:rsid w:val="00A25159"/>
    <w:rsid w:val="00A30628"/>
    <w:rsid w:val="00A32E1F"/>
    <w:rsid w:val="00A348AF"/>
    <w:rsid w:val="00A34C10"/>
    <w:rsid w:val="00A418B3"/>
    <w:rsid w:val="00A42F67"/>
    <w:rsid w:val="00A445B6"/>
    <w:rsid w:val="00A502B0"/>
    <w:rsid w:val="00A55700"/>
    <w:rsid w:val="00A55D18"/>
    <w:rsid w:val="00A6301D"/>
    <w:rsid w:val="00A66E2A"/>
    <w:rsid w:val="00A71E03"/>
    <w:rsid w:val="00A721D3"/>
    <w:rsid w:val="00A80256"/>
    <w:rsid w:val="00A81D1F"/>
    <w:rsid w:val="00A82CCB"/>
    <w:rsid w:val="00A86893"/>
    <w:rsid w:val="00A9532B"/>
    <w:rsid w:val="00A97CCD"/>
    <w:rsid w:val="00AA48EB"/>
    <w:rsid w:val="00AB0922"/>
    <w:rsid w:val="00AC2BF5"/>
    <w:rsid w:val="00AC75FF"/>
    <w:rsid w:val="00AD1F83"/>
    <w:rsid w:val="00AD2EEF"/>
    <w:rsid w:val="00AD3A14"/>
    <w:rsid w:val="00AD5C8C"/>
    <w:rsid w:val="00AD74F0"/>
    <w:rsid w:val="00AE40C4"/>
    <w:rsid w:val="00AE59E6"/>
    <w:rsid w:val="00AE61D6"/>
    <w:rsid w:val="00AE7C96"/>
    <w:rsid w:val="00AF26B7"/>
    <w:rsid w:val="00AF2940"/>
    <w:rsid w:val="00AF2AB1"/>
    <w:rsid w:val="00AF5E71"/>
    <w:rsid w:val="00AF63DF"/>
    <w:rsid w:val="00B166DB"/>
    <w:rsid w:val="00B217DC"/>
    <w:rsid w:val="00B21EB2"/>
    <w:rsid w:val="00B22EE4"/>
    <w:rsid w:val="00B2424E"/>
    <w:rsid w:val="00B26532"/>
    <w:rsid w:val="00B319D7"/>
    <w:rsid w:val="00B44419"/>
    <w:rsid w:val="00B456A7"/>
    <w:rsid w:val="00B47BF9"/>
    <w:rsid w:val="00B524DC"/>
    <w:rsid w:val="00B556DB"/>
    <w:rsid w:val="00B60280"/>
    <w:rsid w:val="00B613C1"/>
    <w:rsid w:val="00B633F7"/>
    <w:rsid w:val="00B708E6"/>
    <w:rsid w:val="00B71131"/>
    <w:rsid w:val="00B71D38"/>
    <w:rsid w:val="00B72215"/>
    <w:rsid w:val="00B72B30"/>
    <w:rsid w:val="00B72F81"/>
    <w:rsid w:val="00B80D61"/>
    <w:rsid w:val="00B8269D"/>
    <w:rsid w:val="00B840D8"/>
    <w:rsid w:val="00B86D33"/>
    <w:rsid w:val="00B905F4"/>
    <w:rsid w:val="00B96E55"/>
    <w:rsid w:val="00BA61DA"/>
    <w:rsid w:val="00BA6D2B"/>
    <w:rsid w:val="00BB11DE"/>
    <w:rsid w:val="00BB2669"/>
    <w:rsid w:val="00BB4427"/>
    <w:rsid w:val="00BB4906"/>
    <w:rsid w:val="00BB543F"/>
    <w:rsid w:val="00BB7B7D"/>
    <w:rsid w:val="00BC0A1C"/>
    <w:rsid w:val="00BC3B83"/>
    <w:rsid w:val="00BC4287"/>
    <w:rsid w:val="00BC6C8A"/>
    <w:rsid w:val="00BC6CC0"/>
    <w:rsid w:val="00BC78B5"/>
    <w:rsid w:val="00BD3D11"/>
    <w:rsid w:val="00BD5811"/>
    <w:rsid w:val="00BD6C69"/>
    <w:rsid w:val="00BE1F39"/>
    <w:rsid w:val="00BE57CF"/>
    <w:rsid w:val="00BE67A1"/>
    <w:rsid w:val="00BE721B"/>
    <w:rsid w:val="00BE76D0"/>
    <w:rsid w:val="00BF204A"/>
    <w:rsid w:val="00BF2C7F"/>
    <w:rsid w:val="00BF2C94"/>
    <w:rsid w:val="00BF33F3"/>
    <w:rsid w:val="00BF6D81"/>
    <w:rsid w:val="00BF79AD"/>
    <w:rsid w:val="00C05650"/>
    <w:rsid w:val="00C10AB3"/>
    <w:rsid w:val="00C118B1"/>
    <w:rsid w:val="00C12362"/>
    <w:rsid w:val="00C16295"/>
    <w:rsid w:val="00C166E5"/>
    <w:rsid w:val="00C17496"/>
    <w:rsid w:val="00C212E1"/>
    <w:rsid w:val="00C30233"/>
    <w:rsid w:val="00C332EA"/>
    <w:rsid w:val="00C33C3C"/>
    <w:rsid w:val="00C3430C"/>
    <w:rsid w:val="00C41109"/>
    <w:rsid w:val="00C41C98"/>
    <w:rsid w:val="00C42765"/>
    <w:rsid w:val="00C42B7A"/>
    <w:rsid w:val="00C5235A"/>
    <w:rsid w:val="00C537B0"/>
    <w:rsid w:val="00C550C4"/>
    <w:rsid w:val="00C61675"/>
    <w:rsid w:val="00C628F9"/>
    <w:rsid w:val="00C7197D"/>
    <w:rsid w:val="00C75473"/>
    <w:rsid w:val="00C765AA"/>
    <w:rsid w:val="00C774C2"/>
    <w:rsid w:val="00C95E8A"/>
    <w:rsid w:val="00C96895"/>
    <w:rsid w:val="00C96F4A"/>
    <w:rsid w:val="00C96FAF"/>
    <w:rsid w:val="00CA1945"/>
    <w:rsid w:val="00CA5FA5"/>
    <w:rsid w:val="00CA63AF"/>
    <w:rsid w:val="00CB11E7"/>
    <w:rsid w:val="00CB2FC4"/>
    <w:rsid w:val="00CB3F5C"/>
    <w:rsid w:val="00CB45D6"/>
    <w:rsid w:val="00CB4962"/>
    <w:rsid w:val="00CC2B50"/>
    <w:rsid w:val="00CC6B5F"/>
    <w:rsid w:val="00CD3199"/>
    <w:rsid w:val="00CE132C"/>
    <w:rsid w:val="00CE26F9"/>
    <w:rsid w:val="00CE6E31"/>
    <w:rsid w:val="00CF0563"/>
    <w:rsid w:val="00D002F8"/>
    <w:rsid w:val="00D032AA"/>
    <w:rsid w:val="00D04073"/>
    <w:rsid w:val="00D06A51"/>
    <w:rsid w:val="00D13520"/>
    <w:rsid w:val="00D14949"/>
    <w:rsid w:val="00D22E47"/>
    <w:rsid w:val="00D2337D"/>
    <w:rsid w:val="00D26BDB"/>
    <w:rsid w:val="00D319F3"/>
    <w:rsid w:val="00D4025A"/>
    <w:rsid w:val="00D42FD1"/>
    <w:rsid w:val="00D4404E"/>
    <w:rsid w:val="00D44756"/>
    <w:rsid w:val="00D45286"/>
    <w:rsid w:val="00D47FA1"/>
    <w:rsid w:val="00D54D71"/>
    <w:rsid w:val="00D6758D"/>
    <w:rsid w:val="00D7442B"/>
    <w:rsid w:val="00D75A69"/>
    <w:rsid w:val="00D82301"/>
    <w:rsid w:val="00D8745E"/>
    <w:rsid w:val="00D922FE"/>
    <w:rsid w:val="00DA55A0"/>
    <w:rsid w:val="00DB039D"/>
    <w:rsid w:val="00DB5731"/>
    <w:rsid w:val="00DC4398"/>
    <w:rsid w:val="00DC451B"/>
    <w:rsid w:val="00DC5068"/>
    <w:rsid w:val="00DE62E2"/>
    <w:rsid w:val="00DE7F59"/>
    <w:rsid w:val="00DF04A0"/>
    <w:rsid w:val="00DF298D"/>
    <w:rsid w:val="00DF365D"/>
    <w:rsid w:val="00DF4CB2"/>
    <w:rsid w:val="00DF5F46"/>
    <w:rsid w:val="00DF6737"/>
    <w:rsid w:val="00E01FB5"/>
    <w:rsid w:val="00E03026"/>
    <w:rsid w:val="00E04CEE"/>
    <w:rsid w:val="00E04E12"/>
    <w:rsid w:val="00E05F4A"/>
    <w:rsid w:val="00E06A9A"/>
    <w:rsid w:val="00E104B5"/>
    <w:rsid w:val="00E105A3"/>
    <w:rsid w:val="00E131C0"/>
    <w:rsid w:val="00E14BE5"/>
    <w:rsid w:val="00E154A4"/>
    <w:rsid w:val="00E20B49"/>
    <w:rsid w:val="00E2261D"/>
    <w:rsid w:val="00E23B18"/>
    <w:rsid w:val="00E257BC"/>
    <w:rsid w:val="00E31518"/>
    <w:rsid w:val="00E316DA"/>
    <w:rsid w:val="00E342CC"/>
    <w:rsid w:val="00E36EA1"/>
    <w:rsid w:val="00E42993"/>
    <w:rsid w:val="00E4640D"/>
    <w:rsid w:val="00E53458"/>
    <w:rsid w:val="00E54C05"/>
    <w:rsid w:val="00E56F64"/>
    <w:rsid w:val="00E60335"/>
    <w:rsid w:val="00E62941"/>
    <w:rsid w:val="00E65C98"/>
    <w:rsid w:val="00E65E24"/>
    <w:rsid w:val="00E731FA"/>
    <w:rsid w:val="00E749B3"/>
    <w:rsid w:val="00E835A2"/>
    <w:rsid w:val="00E8679D"/>
    <w:rsid w:val="00E90DFD"/>
    <w:rsid w:val="00E94C2A"/>
    <w:rsid w:val="00EA1B55"/>
    <w:rsid w:val="00EA3273"/>
    <w:rsid w:val="00EA3723"/>
    <w:rsid w:val="00EA5546"/>
    <w:rsid w:val="00EA57BB"/>
    <w:rsid w:val="00EA6DA6"/>
    <w:rsid w:val="00EB3D50"/>
    <w:rsid w:val="00EB6C33"/>
    <w:rsid w:val="00EC2CD2"/>
    <w:rsid w:val="00EC6471"/>
    <w:rsid w:val="00EC7667"/>
    <w:rsid w:val="00ED1563"/>
    <w:rsid w:val="00ED59F0"/>
    <w:rsid w:val="00EE1ED3"/>
    <w:rsid w:val="00EE2946"/>
    <w:rsid w:val="00EE461F"/>
    <w:rsid w:val="00EE51C6"/>
    <w:rsid w:val="00EF04AB"/>
    <w:rsid w:val="00EF20BF"/>
    <w:rsid w:val="00EF295C"/>
    <w:rsid w:val="00EF73BD"/>
    <w:rsid w:val="00EF7CDD"/>
    <w:rsid w:val="00F01AED"/>
    <w:rsid w:val="00F032EE"/>
    <w:rsid w:val="00F0759F"/>
    <w:rsid w:val="00F10081"/>
    <w:rsid w:val="00F11CC3"/>
    <w:rsid w:val="00F14D06"/>
    <w:rsid w:val="00F17012"/>
    <w:rsid w:val="00F20351"/>
    <w:rsid w:val="00F245CF"/>
    <w:rsid w:val="00F3145B"/>
    <w:rsid w:val="00F539E4"/>
    <w:rsid w:val="00F711FB"/>
    <w:rsid w:val="00F72746"/>
    <w:rsid w:val="00F744EF"/>
    <w:rsid w:val="00F83BD4"/>
    <w:rsid w:val="00FA160E"/>
    <w:rsid w:val="00FA3DEA"/>
    <w:rsid w:val="00FA5E96"/>
    <w:rsid w:val="00FB193A"/>
    <w:rsid w:val="00FB35C0"/>
    <w:rsid w:val="00FB4673"/>
    <w:rsid w:val="00FB71EC"/>
    <w:rsid w:val="00FB79C1"/>
    <w:rsid w:val="00FC228B"/>
    <w:rsid w:val="00FC2653"/>
    <w:rsid w:val="00FC44D6"/>
    <w:rsid w:val="00FC57EB"/>
    <w:rsid w:val="00FC5908"/>
    <w:rsid w:val="00FD7114"/>
    <w:rsid w:val="00FE5987"/>
    <w:rsid w:val="00FE6B9F"/>
    <w:rsid w:val="00FF1D18"/>
    <w:rsid w:val="00FF2CAB"/>
    <w:rsid w:val="00FF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9236"/>
  <w15:chartTrackingRefBased/>
  <w15:docId w15:val="{E8D3F1D9-B85C-4042-98E3-3CA032A4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039"/>
    <w:pPr>
      <w:tabs>
        <w:tab w:val="center" w:pos="4680"/>
        <w:tab w:val="right" w:pos="9360"/>
      </w:tabs>
    </w:pPr>
  </w:style>
  <w:style w:type="character" w:customStyle="1" w:styleId="HeaderChar">
    <w:name w:val="Header Char"/>
    <w:basedOn w:val="DefaultParagraphFont"/>
    <w:link w:val="Header"/>
    <w:uiPriority w:val="99"/>
    <w:rsid w:val="004F3039"/>
  </w:style>
  <w:style w:type="paragraph" w:styleId="Footer">
    <w:name w:val="footer"/>
    <w:basedOn w:val="Normal"/>
    <w:link w:val="FooterChar"/>
    <w:uiPriority w:val="99"/>
    <w:unhideWhenUsed/>
    <w:rsid w:val="004F3039"/>
    <w:pPr>
      <w:tabs>
        <w:tab w:val="center" w:pos="4680"/>
        <w:tab w:val="right" w:pos="9360"/>
      </w:tabs>
    </w:pPr>
  </w:style>
  <w:style w:type="character" w:customStyle="1" w:styleId="FooterChar">
    <w:name w:val="Footer Char"/>
    <w:basedOn w:val="DefaultParagraphFont"/>
    <w:link w:val="Footer"/>
    <w:uiPriority w:val="99"/>
    <w:rsid w:val="004F3039"/>
  </w:style>
  <w:style w:type="character" w:styleId="Hyperlink">
    <w:name w:val="Hyperlink"/>
    <w:basedOn w:val="DefaultParagraphFont"/>
    <w:uiPriority w:val="99"/>
    <w:unhideWhenUsed/>
    <w:rsid w:val="00AB0922"/>
    <w:rPr>
      <w:color w:val="0563C1" w:themeColor="hyperlink"/>
      <w:u w:val="single"/>
    </w:rPr>
  </w:style>
  <w:style w:type="character" w:styleId="UnresolvedMention">
    <w:name w:val="Unresolved Mention"/>
    <w:basedOn w:val="DefaultParagraphFont"/>
    <w:uiPriority w:val="99"/>
    <w:semiHidden/>
    <w:unhideWhenUsed/>
    <w:rsid w:val="00AB0922"/>
    <w:rPr>
      <w:color w:val="605E5C"/>
      <w:shd w:val="clear" w:color="auto" w:fill="E1DFDD"/>
    </w:rPr>
  </w:style>
  <w:style w:type="paragraph" w:styleId="ListParagraph">
    <w:name w:val="List Paragraph"/>
    <w:basedOn w:val="Normal"/>
    <w:uiPriority w:val="34"/>
    <w:qFormat/>
    <w:rsid w:val="00A9532B"/>
    <w:pPr>
      <w:ind w:left="720"/>
      <w:contextualSpacing/>
    </w:pPr>
  </w:style>
  <w:style w:type="character" w:styleId="FollowedHyperlink">
    <w:name w:val="FollowedHyperlink"/>
    <w:basedOn w:val="DefaultParagraphFont"/>
    <w:uiPriority w:val="99"/>
    <w:semiHidden/>
    <w:unhideWhenUsed/>
    <w:rsid w:val="0098414D"/>
    <w:rPr>
      <w:color w:val="954F72" w:themeColor="followedHyperlink"/>
      <w:u w:val="single"/>
    </w:rPr>
  </w:style>
  <w:style w:type="character" w:styleId="PageNumber">
    <w:name w:val="page number"/>
    <w:basedOn w:val="DefaultParagraphFont"/>
    <w:uiPriority w:val="99"/>
    <w:semiHidden/>
    <w:unhideWhenUsed/>
    <w:rsid w:val="002F0F34"/>
  </w:style>
  <w:style w:type="table" w:styleId="TableGrid">
    <w:name w:val="Table Grid"/>
    <w:basedOn w:val="TableNormal"/>
    <w:uiPriority w:val="39"/>
    <w:rsid w:val="00F14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6537">
      <w:bodyDiv w:val="1"/>
      <w:marLeft w:val="0"/>
      <w:marRight w:val="0"/>
      <w:marTop w:val="0"/>
      <w:marBottom w:val="0"/>
      <w:divBdr>
        <w:top w:val="none" w:sz="0" w:space="0" w:color="auto"/>
        <w:left w:val="none" w:sz="0" w:space="0" w:color="auto"/>
        <w:bottom w:val="none" w:sz="0" w:space="0" w:color="auto"/>
        <w:right w:val="none" w:sz="0" w:space="0" w:color="auto"/>
      </w:divBdr>
    </w:div>
    <w:div w:id="216863897">
      <w:bodyDiv w:val="1"/>
      <w:marLeft w:val="0"/>
      <w:marRight w:val="0"/>
      <w:marTop w:val="0"/>
      <w:marBottom w:val="0"/>
      <w:divBdr>
        <w:top w:val="none" w:sz="0" w:space="0" w:color="auto"/>
        <w:left w:val="none" w:sz="0" w:space="0" w:color="auto"/>
        <w:bottom w:val="none" w:sz="0" w:space="0" w:color="auto"/>
        <w:right w:val="none" w:sz="0" w:space="0" w:color="auto"/>
      </w:divBdr>
    </w:div>
    <w:div w:id="217860601">
      <w:bodyDiv w:val="1"/>
      <w:marLeft w:val="0"/>
      <w:marRight w:val="0"/>
      <w:marTop w:val="0"/>
      <w:marBottom w:val="0"/>
      <w:divBdr>
        <w:top w:val="none" w:sz="0" w:space="0" w:color="auto"/>
        <w:left w:val="none" w:sz="0" w:space="0" w:color="auto"/>
        <w:bottom w:val="none" w:sz="0" w:space="0" w:color="auto"/>
        <w:right w:val="none" w:sz="0" w:space="0" w:color="auto"/>
      </w:divBdr>
      <w:divsChild>
        <w:div w:id="782774369">
          <w:marLeft w:val="120"/>
          <w:marRight w:val="0"/>
          <w:marTop w:val="0"/>
          <w:marBottom w:val="0"/>
          <w:divBdr>
            <w:top w:val="none" w:sz="0" w:space="0" w:color="auto"/>
            <w:left w:val="none" w:sz="0" w:space="0" w:color="auto"/>
            <w:bottom w:val="none" w:sz="0" w:space="0" w:color="auto"/>
            <w:right w:val="none" w:sz="0" w:space="0" w:color="auto"/>
          </w:divBdr>
        </w:div>
      </w:divsChild>
    </w:div>
    <w:div w:id="241529687">
      <w:bodyDiv w:val="1"/>
      <w:marLeft w:val="0"/>
      <w:marRight w:val="0"/>
      <w:marTop w:val="0"/>
      <w:marBottom w:val="0"/>
      <w:divBdr>
        <w:top w:val="none" w:sz="0" w:space="0" w:color="auto"/>
        <w:left w:val="none" w:sz="0" w:space="0" w:color="auto"/>
        <w:bottom w:val="none" w:sz="0" w:space="0" w:color="auto"/>
        <w:right w:val="none" w:sz="0" w:space="0" w:color="auto"/>
      </w:divBdr>
      <w:divsChild>
        <w:div w:id="959412036">
          <w:marLeft w:val="0"/>
          <w:marRight w:val="0"/>
          <w:marTop w:val="120"/>
          <w:marBottom w:val="0"/>
          <w:divBdr>
            <w:top w:val="none" w:sz="0" w:space="0" w:color="auto"/>
            <w:left w:val="none" w:sz="0" w:space="0" w:color="auto"/>
            <w:bottom w:val="none" w:sz="0" w:space="0" w:color="auto"/>
            <w:right w:val="none" w:sz="0" w:space="0" w:color="auto"/>
          </w:divBdr>
        </w:div>
      </w:divsChild>
    </w:div>
    <w:div w:id="361251767">
      <w:bodyDiv w:val="1"/>
      <w:marLeft w:val="0"/>
      <w:marRight w:val="0"/>
      <w:marTop w:val="0"/>
      <w:marBottom w:val="0"/>
      <w:divBdr>
        <w:top w:val="none" w:sz="0" w:space="0" w:color="auto"/>
        <w:left w:val="none" w:sz="0" w:space="0" w:color="auto"/>
        <w:bottom w:val="none" w:sz="0" w:space="0" w:color="auto"/>
        <w:right w:val="none" w:sz="0" w:space="0" w:color="auto"/>
      </w:divBdr>
    </w:div>
    <w:div w:id="446193589">
      <w:bodyDiv w:val="1"/>
      <w:marLeft w:val="0"/>
      <w:marRight w:val="0"/>
      <w:marTop w:val="0"/>
      <w:marBottom w:val="0"/>
      <w:divBdr>
        <w:top w:val="none" w:sz="0" w:space="0" w:color="auto"/>
        <w:left w:val="none" w:sz="0" w:space="0" w:color="auto"/>
        <w:bottom w:val="none" w:sz="0" w:space="0" w:color="auto"/>
        <w:right w:val="none" w:sz="0" w:space="0" w:color="auto"/>
      </w:divBdr>
    </w:div>
    <w:div w:id="462112465">
      <w:bodyDiv w:val="1"/>
      <w:marLeft w:val="0"/>
      <w:marRight w:val="0"/>
      <w:marTop w:val="0"/>
      <w:marBottom w:val="0"/>
      <w:divBdr>
        <w:top w:val="none" w:sz="0" w:space="0" w:color="auto"/>
        <w:left w:val="none" w:sz="0" w:space="0" w:color="auto"/>
        <w:bottom w:val="none" w:sz="0" w:space="0" w:color="auto"/>
        <w:right w:val="none" w:sz="0" w:space="0" w:color="auto"/>
      </w:divBdr>
    </w:div>
    <w:div w:id="517278012">
      <w:bodyDiv w:val="1"/>
      <w:marLeft w:val="0"/>
      <w:marRight w:val="0"/>
      <w:marTop w:val="0"/>
      <w:marBottom w:val="0"/>
      <w:divBdr>
        <w:top w:val="none" w:sz="0" w:space="0" w:color="auto"/>
        <w:left w:val="none" w:sz="0" w:space="0" w:color="auto"/>
        <w:bottom w:val="none" w:sz="0" w:space="0" w:color="auto"/>
        <w:right w:val="none" w:sz="0" w:space="0" w:color="auto"/>
      </w:divBdr>
    </w:div>
    <w:div w:id="537622872">
      <w:bodyDiv w:val="1"/>
      <w:marLeft w:val="0"/>
      <w:marRight w:val="0"/>
      <w:marTop w:val="0"/>
      <w:marBottom w:val="0"/>
      <w:divBdr>
        <w:top w:val="none" w:sz="0" w:space="0" w:color="auto"/>
        <w:left w:val="none" w:sz="0" w:space="0" w:color="auto"/>
        <w:bottom w:val="none" w:sz="0" w:space="0" w:color="auto"/>
        <w:right w:val="none" w:sz="0" w:space="0" w:color="auto"/>
      </w:divBdr>
    </w:div>
    <w:div w:id="715618458">
      <w:bodyDiv w:val="1"/>
      <w:marLeft w:val="0"/>
      <w:marRight w:val="0"/>
      <w:marTop w:val="0"/>
      <w:marBottom w:val="0"/>
      <w:divBdr>
        <w:top w:val="none" w:sz="0" w:space="0" w:color="auto"/>
        <w:left w:val="none" w:sz="0" w:space="0" w:color="auto"/>
        <w:bottom w:val="none" w:sz="0" w:space="0" w:color="auto"/>
        <w:right w:val="none" w:sz="0" w:space="0" w:color="auto"/>
      </w:divBdr>
    </w:div>
    <w:div w:id="792789709">
      <w:bodyDiv w:val="1"/>
      <w:marLeft w:val="0"/>
      <w:marRight w:val="0"/>
      <w:marTop w:val="0"/>
      <w:marBottom w:val="0"/>
      <w:divBdr>
        <w:top w:val="none" w:sz="0" w:space="0" w:color="auto"/>
        <w:left w:val="none" w:sz="0" w:space="0" w:color="auto"/>
        <w:bottom w:val="none" w:sz="0" w:space="0" w:color="auto"/>
        <w:right w:val="none" w:sz="0" w:space="0" w:color="auto"/>
      </w:divBdr>
    </w:div>
    <w:div w:id="797921301">
      <w:bodyDiv w:val="1"/>
      <w:marLeft w:val="0"/>
      <w:marRight w:val="0"/>
      <w:marTop w:val="0"/>
      <w:marBottom w:val="0"/>
      <w:divBdr>
        <w:top w:val="none" w:sz="0" w:space="0" w:color="auto"/>
        <w:left w:val="none" w:sz="0" w:space="0" w:color="auto"/>
        <w:bottom w:val="none" w:sz="0" w:space="0" w:color="auto"/>
        <w:right w:val="none" w:sz="0" w:space="0" w:color="auto"/>
      </w:divBdr>
    </w:div>
    <w:div w:id="929585247">
      <w:bodyDiv w:val="1"/>
      <w:marLeft w:val="0"/>
      <w:marRight w:val="0"/>
      <w:marTop w:val="0"/>
      <w:marBottom w:val="0"/>
      <w:divBdr>
        <w:top w:val="none" w:sz="0" w:space="0" w:color="auto"/>
        <w:left w:val="none" w:sz="0" w:space="0" w:color="auto"/>
        <w:bottom w:val="none" w:sz="0" w:space="0" w:color="auto"/>
        <w:right w:val="none" w:sz="0" w:space="0" w:color="auto"/>
      </w:divBdr>
    </w:div>
    <w:div w:id="1160803217">
      <w:bodyDiv w:val="1"/>
      <w:marLeft w:val="0"/>
      <w:marRight w:val="0"/>
      <w:marTop w:val="0"/>
      <w:marBottom w:val="0"/>
      <w:divBdr>
        <w:top w:val="none" w:sz="0" w:space="0" w:color="auto"/>
        <w:left w:val="none" w:sz="0" w:space="0" w:color="auto"/>
        <w:bottom w:val="none" w:sz="0" w:space="0" w:color="auto"/>
        <w:right w:val="none" w:sz="0" w:space="0" w:color="auto"/>
      </w:divBdr>
    </w:div>
    <w:div w:id="1168667593">
      <w:bodyDiv w:val="1"/>
      <w:marLeft w:val="0"/>
      <w:marRight w:val="0"/>
      <w:marTop w:val="0"/>
      <w:marBottom w:val="0"/>
      <w:divBdr>
        <w:top w:val="none" w:sz="0" w:space="0" w:color="auto"/>
        <w:left w:val="none" w:sz="0" w:space="0" w:color="auto"/>
        <w:bottom w:val="none" w:sz="0" w:space="0" w:color="auto"/>
        <w:right w:val="none" w:sz="0" w:space="0" w:color="auto"/>
      </w:divBdr>
    </w:div>
    <w:div w:id="1203058071">
      <w:bodyDiv w:val="1"/>
      <w:marLeft w:val="0"/>
      <w:marRight w:val="0"/>
      <w:marTop w:val="0"/>
      <w:marBottom w:val="0"/>
      <w:divBdr>
        <w:top w:val="none" w:sz="0" w:space="0" w:color="auto"/>
        <w:left w:val="none" w:sz="0" w:space="0" w:color="auto"/>
        <w:bottom w:val="none" w:sz="0" w:space="0" w:color="auto"/>
        <w:right w:val="none" w:sz="0" w:space="0" w:color="auto"/>
      </w:divBdr>
    </w:div>
    <w:div w:id="1405567177">
      <w:bodyDiv w:val="1"/>
      <w:marLeft w:val="0"/>
      <w:marRight w:val="0"/>
      <w:marTop w:val="0"/>
      <w:marBottom w:val="0"/>
      <w:divBdr>
        <w:top w:val="none" w:sz="0" w:space="0" w:color="auto"/>
        <w:left w:val="none" w:sz="0" w:space="0" w:color="auto"/>
        <w:bottom w:val="none" w:sz="0" w:space="0" w:color="auto"/>
        <w:right w:val="none" w:sz="0" w:space="0" w:color="auto"/>
      </w:divBdr>
    </w:div>
    <w:div w:id="1547450426">
      <w:bodyDiv w:val="1"/>
      <w:marLeft w:val="0"/>
      <w:marRight w:val="0"/>
      <w:marTop w:val="0"/>
      <w:marBottom w:val="0"/>
      <w:divBdr>
        <w:top w:val="none" w:sz="0" w:space="0" w:color="auto"/>
        <w:left w:val="none" w:sz="0" w:space="0" w:color="auto"/>
        <w:bottom w:val="none" w:sz="0" w:space="0" w:color="auto"/>
        <w:right w:val="none" w:sz="0" w:space="0" w:color="auto"/>
      </w:divBdr>
    </w:div>
    <w:div w:id="1595280889">
      <w:bodyDiv w:val="1"/>
      <w:marLeft w:val="0"/>
      <w:marRight w:val="0"/>
      <w:marTop w:val="0"/>
      <w:marBottom w:val="0"/>
      <w:divBdr>
        <w:top w:val="none" w:sz="0" w:space="0" w:color="auto"/>
        <w:left w:val="none" w:sz="0" w:space="0" w:color="auto"/>
        <w:bottom w:val="none" w:sz="0" w:space="0" w:color="auto"/>
        <w:right w:val="none" w:sz="0" w:space="0" w:color="auto"/>
      </w:divBdr>
    </w:div>
    <w:div w:id="1596476955">
      <w:bodyDiv w:val="1"/>
      <w:marLeft w:val="0"/>
      <w:marRight w:val="0"/>
      <w:marTop w:val="0"/>
      <w:marBottom w:val="0"/>
      <w:divBdr>
        <w:top w:val="none" w:sz="0" w:space="0" w:color="auto"/>
        <w:left w:val="none" w:sz="0" w:space="0" w:color="auto"/>
        <w:bottom w:val="none" w:sz="0" w:space="0" w:color="auto"/>
        <w:right w:val="none" w:sz="0" w:space="0" w:color="auto"/>
      </w:divBdr>
    </w:div>
    <w:div w:id="1752656175">
      <w:bodyDiv w:val="1"/>
      <w:marLeft w:val="0"/>
      <w:marRight w:val="0"/>
      <w:marTop w:val="0"/>
      <w:marBottom w:val="0"/>
      <w:divBdr>
        <w:top w:val="none" w:sz="0" w:space="0" w:color="auto"/>
        <w:left w:val="none" w:sz="0" w:space="0" w:color="auto"/>
        <w:bottom w:val="none" w:sz="0" w:space="0" w:color="auto"/>
        <w:right w:val="none" w:sz="0" w:space="0" w:color="auto"/>
      </w:divBdr>
    </w:div>
    <w:div w:id="1937253269">
      <w:bodyDiv w:val="1"/>
      <w:marLeft w:val="0"/>
      <w:marRight w:val="0"/>
      <w:marTop w:val="0"/>
      <w:marBottom w:val="0"/>
      <w:divBdr>
        <w:top w:val="none" w:sz="0" w:space="0" w:color="auto"/>
        <w:left w:val="none" w:sz="0" w:space="0" w:color="auto"/>
        <w:bottom w:val="none" w:sz="0" w:space="0" w:color="auto"/>
        <w:right w:val="none" w:sz="0" w:space="0" w:color="auto"/>
      </w:divBdr>
    </w:div>
    <w:div w:id="197972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v.uk/government/speeches/strengthening-links-between-education-and-employ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government/statistics/english-indices-of-deprivation-201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Kleiweg</dc:creator>
  <cp:keywords/>
  <dc:description/>
  <cp:lastModifiedBy>Martijn Kleiweg</cp:lastModifiedBy>
  <cp:revision>2</cp:revision>
  <dcterms:created xsi:type="dcterms:W3CDTF">2021-03-11T11:57:00Z</dcterms:created>
  <dcterms:modified xsi:type="dcterms:W3CDTF">2021-03-11T11:57:00Z</dcterms:modified>
</cp:coreProperties>
</file>