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640E" w14:textId="77777777" w:rsidR="00850558" w:rsidRDefault="00850558" w:rsidP="00850558">
      <w:pPr>
        <w:jc w:val="center"/>
      </w:pPr>
      <w:r>
        <w:rPr>
          <w:noProof/>
        </w:rPr>
        <w:drawing>
          <wp:inline distT="0" distB="0" distL="0" distR="0" wp14:anchorId="0C16FB75" wp14:editId="68B95E77">
            <wp:extent cx="5273219" cy="2933700"/>
            <wp:effectExtent l="0" t="0" r="3810" b="0"/>
            <wp:docPr id="3" name="Immagine 3"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IPI.pdf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243" cy="2936495"/>
                    </a:xfrm>
                    <a:prstGeom prst="rect">
                      <a:avLst/>
                    </a:prstGeom>
                    <a:noFill/>
                    <a:ln>
                      <a:noFill/>
                    </a:ln>
                  </pic:spPr>
                </pic:pic>
              </a:graphicData>
            </a:graphic>
          </wp:inline>
        </w:drawing>
      </w:r>
    </w:p>
    <w:p w14:paraId="16052D61" w14:textId="77777777" w:rsidR="00850558" w:rsidRDefault="00850558" w:rsidP="00850558">
      <w:pPr>
        <w:jc w:val="center"/>
        <w:rPr>
          <w:rFonts w:asciiTheme="majorHAnsi" w:eastAsiaTheme="majorEastAsia" w:hAnsiTheme="majorHAnsi" w:cstheme="majorBidi"/>
          <w:i/>
          <w:iCs/>
          <w:spacing w:val="-10"/>
          <w:kern w:val="28"/>
          <w:sz w:val="40"/>
          <w:szCs w:val="40"/>
          <w:lang w:val="en-US"/>
        </w:rPr>
      </w:pPr>
    </w:p>
    <w:p w14:paraId="5FAA8FDE" w14:textId="77777777" w:rsidR="00850558" w:rsidRPr="00EB3405" w:rsidRDefault="00850558" w:rsidP="00850558">
      <w:pPr>
        <w:pStyle w:val="Title"/>
        <w:jc w:val="center"/>
        <w:rPr>
          <w:i/>
          <w:iCs/>
          <w:sz w:val="40"/>
          <w:szCs w:val="40"/>
          <w:lang w:val="en-GB"/>
        </w:rPr>
      </w:pPr>
      <w:r w:rsidRPr="00EB3405">
        <w:rPr>
          <w:i/>
          <w:iCs/>
          <w:sz w:val="40"/>
          <w:szCs w:val="40"/>
          <w:lang w:val="en-GB"/>
        </w:rPr>
        <w:t>Artificial Intelligence and Data Engineering</w:t>
      </w:r>
    </w:p>
    <w:p w14:paraId="2D5E293E" w14:textId="77777777" w:rsidR="00850558" w:rsidRPr="00583C9F" w:rsidRDefault="00850558" w:rsidP="00850558">
      <w:pPr>
        <w:rPr>
          <w:lang w:val="en-US"/>
        </w:rPr>
      </w:pPr>
    </w:p>
    <w:p w14:paraId="720DB05B" w14:textId="6C93715E" w:rsidR="00850558" w:rsidRDefault="00850558" w:rsidP="00EB3405">
      <w:pPr>
        <w:jc w:val="center"/>
        <w:rPr>
          <w:rFonts w:asciiTheme="majorHAnsi" w:eastAsiaTheme="majorEastAsia" w:hAnsiTheme="majorHAnsi" w:cstheme="majorBidi"/>
          <w:i/>
          <w:iCs/>
          <w:spacing w:val="-10"/>
          <w:kern w:val="28"/>
          <w:sz w:val="40"/>
          <w:szCs w:val="40"/>
          <w:lang w:val="en-US"/>
        </w:rPr>
      </w:pPr>
      <w:proofErr w:type="gramStart"/>
      <w:r w:rsidRPr="009B4F85">
        <w:rPr>
          <w:rFonts w:asciiTheme="majorHAnsi" w:eastAsiaTheme="majorEastAsia" w:hAnsiTheme="majorHAnsi" w:cstheme="majorBidi"/>
          <w:i/>
          <w:iCs/>
          <w:spacing w:val="-10"/>
          <w:kern w:val="28"/>
          <w:sz w:val="40"/>
          <w:szCs w:val="40"/>
          <w:lang w:val="en-US"/>
        </w:rPr>
        <w:t>Industrial</w:t>
      </w:r>
      <w:r w:rsidRPr="007059AD">
        <w:rPr>
          <w:lang w:val="en-GB"/>
        </w:rPr>
        <w:t xml:space="preserve">  </w:t>
      </w:r>
      <w:r w:rsidRPr="009B4F85">
        <w:rPr>
          <w:rFonts w:asciiTheme="majorHAnsi" w:eastAsiaTheme="majorEastAsia" w:hAnsiTheme="majorHAnsi" w:cstheme="majorBidi"/>
          <w:i/>
          <w:iCs/>
          <w:spacing w:val="-10"/>
          <w:kern w:val="28"/>
          <w:sz w:val="40"/>
          <w:szCs w:val="40"/>
          <w:lang w:val="en-US"/>
        </w:rPr>
        <w:t>Applications</w:t>
      </w:r>
      <w:proofErr w:type="gramEnd"/>
    </w:p>
    <w:p w14:paraId="12338B52" w14:textId="77777777" w:rsidR="00850558" w:rsidRPr="00581712" w:rsidRDefault="00850558" w:rsidP="00850558">
      <w:pPr>
        <w:jc w:val="center"/>
        <w:rPr>
          <w:rFonts w:asciiTheme="majorHAnsi" w:eastAsiaTheme="majorEastAsia" w:hAnsiTheme="majorHAnsi" w:cstheme="majorBidi"/>
          <w:i/>
          <w:iCs/>
          <w:spacing w:val="-10"/>
          <w:kern w:val="28"/>
          <w:lang w:val="en-US"/>
        </w:rPr>
      </w:pPr>
    </w:p>
    <w:p w14:paraId="5E7490CB" w14:textId="77777777" w:rsidR="00850558" w:rsidRPr="00EB3405" w:rsidRDefault="00850558" w:rsidP="00850558">
      <w:pPr>
        <w:jc w:val="center"/>
        <w:rPr>
          <w:rFonts w:asciiTheme="majorHAnsi" w:hAnsiTheme="majorHAnsi" w:cstheme="majorHAnsi"/>
          <w:b/>
          <w:bCs/>
          <w:i/>
          <w:iCs/>
          <w:sz w:val="56"/>
          <w:szCs w:val="56"/>
          <w:lang w:val="en-GB"/>
        </w:rPr>
      </w:pPr>
      <w:proofErr w:type="spellStart"/>
      <w:r w:rsidRPr="00EB3405">
        <w:rPr>
          <w:rFonts w:asciiTheme="majorHAnsi" w:hAnsiTheme="majorHAnsi" w:cstheme="majorHAnsi"/>
          <w:b/>
          <w:bCs/>
          <w:i/>
          <w:iCs/>
          <w:sz w:val="56"/>
          <w:szCs w:val="56"/>
          <w:lang w:val="en-GB"/>
        </w:rPr>
        <w:t>CarVibes</w:t>
      </w:r>
      <w:proofErr w:type="spellEnd"/>
    </w:p>
    <w:p w14:paraId="38E3AAF1" w14:textId="77777777" w:rsidR="00850558" w:rsidRPr="00EB3405" w:rsidRDefault="00850558" w:rsidP="00850558">
      <w:pPr>
        <w:jc w:val="center"/>
        <w:rPr>
          <w:lang w:val="en-GB"/>
        </w:rPr>
      </w:pPr>
      <w:r w:rsidRPr="00EB3405">
        <w:rPr>
          <w:lang w:val="en-GB"/>
        </w:rPr>
        <w:t>________________________________________________________________________</w:t>
      </w:r>
    </w:p>
    <w:p w14:paraId="1121A84F" w14:textId="6FE58BFD" w:rsidR="00850558" w:rsidRPr="00EB3405" w:rsidRDefault="00850558" w:rsidP="00850558">
      <w:pPr>
        <w:jc w:val="center"/>
        <w:rPr>
          <w:rFonts w:ascii="Calibri Light" w:hAnsi="Calibri Light" w:cs="Calibri Light"/>
          <w:color w:val="4D1434" w:themeColor="accent1"/>
          <w:sz w:val="32"/>
          <w:szCs w:val="32"/>
          <w:lang w:val="en-GB"/>
        </w:rPr>
      </w:pPr>
      <w:r w:rsidRPr="00EB3405">
        <w:rPr>
          <w:rFonts w:ascii="Calibri Light" w:hAnsi="Calibri Light" w:cs="Calibri Light"/>
          <w:color w:val="4D1434" w:themeColor="accent1"/>
          <w:sz w:val="32"/>
          <w:szCs w:val="32"/>
          <w:lang w:val="en-GB"/>
        </w:rPr>
        <w:t xml:space="preserve">Project </w:t>
      </w:r>
      <w:r w:rsidR="00E27063" w:rsidRPr="00EB3405">
        <w:rPr>
          <w:rFonts w:ascii="Calibri Light" w:hAnsi="Calibri Light" w:cs="Calibri Light"/>
          <w:color w:val="4D1434" w:themeColor="accent1"/>
          <w:sz w:val="32"/>
          <w:szCs w:val="32"/>
          <w:lang w:val="en-GB"/>
        </w:rPr>
        <w:t>T</w:t>
      </w:r>
      <w:r w:rsidRPr="00EB3405">
        <w:rPr>
          <w:rFonts w:ascii="Calibri Light" w:hAnsi="Calibri Light" w:cs="Calibri Light"/>
          <w:color w:val="4D1434" w:themeColor="accent1"/>
          <w:sz w:val="32"/>
          <w:szCs w:val="32"/>
          <w:lang w:val="en-GB"/>
        </w:rPr>
        <w:t>echnologies</w:t>
      </w:r>
    </w:p>
    <w:p w14:paraId="5342A07C" w14:textId="77777777" w:rsidR="00850558" w:rsidRPr="00EB3405" w:rsidRDefault="00850558" w:rsidP="00850558">
      <w:pPr>
        <w:jc w:val="right"/>
        <w:rPr>
          <w:lang w:val="en-GB"/>
        </w:rPr>
      </w:pPr>
    </w:p>
    <w:p w14:paraId="3E13A152" w14:textId="77777777" w:rsidR="00850558" w:rsidRPr="00EB3405" w:rsidRDefault="00850558" w:rsidP="00850558">
      <w:pPr>
        <w:jc w:val="right"/>
        <w:rPr>
          <w:lang w:val="en-GB"/>
        </w:rPr>
      </w:pPr>
    </w:p>
    <w:p w14:paraId="12208C53" w14:textId="77777777" w:rsidR="00850558" w:rsidRPr="00EB3405" w:rsidRDefault="00850558" w:rsidP="00850558">
      <w:pPr>
        <w:jc w:val="right"/>
        <w:rPr>
          <w:lang w:val="en-GB"/>
        </w:rPr>
      </w:pPr>
      <w:r w:rsidRPr="00EB3405">
        <w:rPr>
          <w:lang w:val="en-GB"/>
        </w:rPr>
        <w:t xml:space="preserve">Luca </w:t>
      </w:r>
      <w:proofErr w:type="spellStart"/>
      <w:r w:rsidRPr="00EB3405">
        <w:rPr>
          <w:lang w:val="en-GB"/>
        </w:rPr>
        <w:t>Caprioli</w:t>
      </w:r>
      <w:proofErr w:type="spellEnd"/>
    </w:p>
    <w:p w14:paraId="05B41536" w14:textId="77777777" w:rsidR="00850558" w:rsidRPr="00EB3405" w:rsidRDefault="00850558" w:rsidP="00850558">
      <w:pPr>
        <w:jc w:val="right"/>
        <w:rPr>
          <w:lang w:val="en-GB"/>
        </w:rPr>
      </w:pPr>
      <w:r w:rsidRPr="00EB3405">
        <w:rPr>
          <w:lang w:val="en-GB"/>
        </w:rPr>
        <w:t>Martina Marino</w:t>
      </w:r>
    </w:p>
    <w:p w14:paraId="689E6FEA" w14:textId="77777777" w:rsidR="00850558" w:rsidRPr="00EB3405" w:rsidRDefault="00850558" w:rsidP="00850558">
      <w:pPr>
        <w:jc w:val="right"/>
        <w:rPr>
          <w:lang w:val="en-GB"/>
        </w:rPr>
      </w:pPr>
      <w:r w:rsidRPr="00EB3405">
        <w:rPr>
          <w:lang w:val="en-GB"/>
        </w:rPr>
        <w:t>Roberta Matrella</w:t>
      </w:r>
    </w:p>
    <w:p w14:paraId="21383FCC" w14:textId="77777777" w:rsidR="00850558" w:rsidRPr="00EB3405" w:rsidRDefault="00850558" w:rsidP="00850558">
      <w:pPr>
        <w:jc w:val="right"/>
        <w:rPr>
          <w:lang w:val="en-GB"/>
        </w:rPr>
      </w:pPr>
    </w:p>
    <w:p w14:paraId="05F43C25" w14:textId="77777777" w:rsidR="00850558" w:rsidRPr="00EB3405" w:rsidRDefault="00850558" w:rsidP="00850558">
      <w:pPr>
        <w:jc w:val="right"/>
        <w:rPr>
          <w:lang w:val="en-GB"/>
        </w:rPr>
      </w:pPr>
    </w:p>
    <w:p w14:paraId="05B4126A" w14:textId="77777777" w:rsidR="00850558" w:rsidRPr="00EB3405" w:rsidRDefault="00850558" w:rsidP="00850558">
      <w:pPr>
        <w:jc w:val="center"/>
        <w:rPr>
          <w:lang w:val="en-GB"/>
        </w:rPr>
      </w:pPr>
    </w:p>
    <w:p w14:paraId="68331E1C" w14:textId="77777777" w:rsidR="00850558" w:rsidRPr="00435E7F" w:rsidRDefault="00850558" w:rsidP="00850558">
      <w:pPr>
        <w:jc w:val="center"/>
        <w:rPr>
          <w:lang w:val="en-GB"/>
        </w:rPr>
      </w:pPr>
      <w:r w:rsidRPr="00435E7F">
        <w:rPr>
          <w:lang w:val="en-GB"/>
        </w:rPr>
        <w:t>Academic Year 2021/2022</w:t>
      </w:r>
    </w:p>
    <w:sdt>
      <w:sdtPr>
        <w:rPr>
          <w:rFonts w:asciiTheme="minorHAnsi" w:eastAsiaTheme="minorEastAsia" w:hAnsiTheme="minorHAnsi" w:cstheme="minorBidi"/>
          <w:color w:val="auto"/>
          <w:sz w:val="21"/>
          <w:szCs w:val="21"/>
        </w:rPr>
        <w:id w:val="-1115280117"/>
        <w:docPartObj>
          <w:docPartGallery w:val="Table of Contents"/>
          <w:docPartUnique/>
        </w:docPartObj>
      </w:sdtPr>
      <w:sdtEndPr>
        <w:rPr>
          <w:b/>
          <w:bCs/>
        </w:rPr>
      </w:sdtEndPr>
      <w:sdtContent>
        <w:p w14:paraId="02F971DF" w14:textId="52D9C076" w:rsidR="00FB12BD" w:rsidRDefault="00DC3E5F">
          <w:pPr>
            <w:pStyle w:val="TOCHeading"/>
          </w:pPr>
          <w:proofErr w:type="spellStart"/>
          <w:r>
            <w:t>Summary</w:t>
          </w:r>
          <w:proofErr w:type="spellEnd"/>
        </w:p>
        <w:p w14:paraId="1A75E084" w14:textId="1CE2E7F1" w:rsidR="00DA456D" w:rsidRDefault="00FB12BD">
          <w:pPr>
            <w:pStyle w:val="TOC1"/>
            <w:tabs>
              <w:tab w:val="right" w:leader="dot" w:pos="9628"/>
            </w:tabs>
            <w:rPr>
              <w:noProof/>
              <w:sz w:val="22"/>
              <w:szCs w:val="22"/>
              <w:lang w:eastAsia="it-IT"/>
            </w:rPr>
          </w:pPr>
          <w:r>
            <w:fldChar w:fldCharType="begin"/>
          </w:r>
          <w:r>
            <w:instrText xml:space="preserve"> TOC \o "1-3" \h \z \u </w:instrText>
          </w:r>
          <w:r>
            <w:fldChar w:fldCharType="separate"/>
          </w:r>
          <w:hyperlink w:anchor="_Toc131963658" w:history="1">
            <w:r w:rsidR="00DA456D" w:rsidRPr="00C4517D">
              <w:rPr>
                <w:rStyle w:val="Hyperlink"/>
                <w:noProof/>
                <w:lang w:val="en-GB"/>
              </w:rPr>
              <w:t>Summary</w:t>
            </w:r>
            <w:r w:rsidR="00DA456D">
              <w:rPr>
                <w:noProof/>
                <w:webHidden/>
              </w:rPr>
              <w:tab/>
            </w:r>
            <w:r w:rsidR="00DA456D">
              <w:rPr>
                <w:noProof/>
                <w:webHidden/>
              </w:rPr>
              <w:fldChar w:fldCharType="begin"/>
            </w:r>
            <w:r w:rsidR="00DA456D">
              <w:rPr>
                <w:noProof/>
                <w:webHidden/>
              </w:rPr>
              <w:instrText xml:space="preserve"> PAGEREF _Toc131963658 \h </w:instrText>
            </w:r>
            <w:r w:rsidR="00DA456D">
              <w:rPr>
                <w:noProof/>
                <w:webHidden/>
              </w:rPr>
            </w:r>
            <w:r w:rsidR="00DA456D">
              <w:rPr>
                <w:noProof/>
                <w:webHidden/>
              </w:rPr>
              <w:fldChar w:fldCharType="separate"/>
            </w:r>
            <w:r w:rsidR="00DA456D">
              <w:rPr>
                <w:noProof/>
                <w:webHidden/>
              </w:rPr>
              <w:t>2</w:t>
            </w:r>
            <w:r w:rsidR="00DA456D">
              <w:rPr>
                <w:noProof/>
                <w:webHidden/>
              </w:rPr>
              <w:fldChar w:fldCharType="end"/>
            </w:r>
          </w:hyperlink>
        </w:p>
        <w:p w14:paraId="3732EFA9" w14:textId="11D8924F" w:rsidR="00DA456D" w:rsidRDefault="00B75ABE">
          <w:pPr>
            <w:pStyle w:val="TOC1"/>
            <w:tabs>
              <w:tab w:val="right" w:leader="dot" w:pos="9628"/>
            </w:tabs>
            <w:rPr>
              <w:noProof/>
              <w:sz w:val="22"/>
              <w:szCs w:val="22"/>
              <w:lang w:eastAsia="it-IT"/>
            </w:rPr>
          </w:pPr>
          <w:hyperlink w:anchor="_Toc131963659" w:history="1">
            <w:r w:rsidR="00DA456D" w:rsidRPr="00C4517D">
              <w:rPr>
                <w:rStyle w:val="Hyperlink"/>
                <w:noProof/>
                <w:lang w:val="en-GB"/>
              </w:rPr>
              <w:t>Introduction</w:t>
            </w:r>
            <w:r w:rsidR="00DA456D">
              <w:rPr>
                <w:noProof/>
                <w:webHidden/>
              </w:rPr>
              <w:tab/>
            </w:r>
            <w:r w:rsidR="00DA456D">
              <w:rPr>
                <w:noProof/>
                <w:webHidden/>
              </w:rPr>
              <w:fldChar w:fldCharType="begin"/>
            </w:r>
            <w:r w:rsidR="00DA456D">
              <w:rPr>
                <w:noProof/>
                <w:webHidden/>
              </w:rPr>
              <w:instrText xml:space="preserve"> PAGEREF _Toc131963659 \h </w:instrText>
            </w:r>
            <w:r w:rsidR="00DA456D">
              <w:rPr>
                <w:noProof/>
                <w:webHidden/>
              </w:rPr>
            </w:r>
            <w:r w:rsidR="00DA456D">
              <w:rPr>
                <w:noProof/>
                <w:webHidden/>
              </w:rPr>
              <w:fldChar w:fldCharType="separate"/>
            </w:r>
            <w:r w:rsidR="00DA456D">
              <w:rPr>
                <w:noProof/>
                <w:webHidden/>
              </w:rPr>
              <w:t>3</w:t>
            </w:r>
            <w:r w:rsidR="00DA456D">
              <w:rPr>
                <w:noProof/>
                <w:webHidden/>
              </w:rPr>
              <w:fldChar w:fldCharType="end"/>
            </w:r>
          </w:hyperlink>
        </w:p>
        <w:p w14:paraId="3820F9B7" w14:textId="4D13C4C5" w:rsidR="00DA456D" w:rsidRDefault="00B75ABE">
          <w:pPr>
            <w:pStyle w:val="TOC1"/>
            <w:tabs>
              <w:tab w:val="right" w:leader="dot" w:pos="9628"/>
            </w:tabs>
            <w:rPr>
              <w:noProof/>
              <w:sz w:val="22"/>
              <w:szCs w:val="22"/>
              <w:lang w:eastAsia="it-IT"/>
            </w:rPr>
          </w:pPr>
          <w:hyperlink w:anchor="_Toc131963660" w:history="1">
            <w:r w:rsidR="00DA456D" w:rsidRPr="00C4517D">
              <w:rPr>
                <w:rStyle w:val="Hyperlink"/>
                <w:noProof/>
                <w:lang w:val="en-GB"/>
              </w:rPr>
              <w:t>Emotion recognition model</w:t>
            </w:r>
            <w:r w:rsidR="00DA456D">
              <w:rPr>
                <w:noProof/>
                <w:webHidden/>
              </w:rPr>
              <w:tab/>
            </w:r>
            <w:r w:rsidR="00DA456D">
              <w:rPr>
                <w:noProof/>
                <w:webHidden/>
              </w:rPr>
              <w:fldChar w:fldCharType="begin"/>
            </w:r>
            <w:r w:rsidR="00DA456D">
              <w:rPr>
                <w:noProof/>
                <w:webHidden/>
              </w:rPr>
              <w:instrText xml:space="preserve"> PAGEREF _Toc131963660 \h </w:instrText>
            </w:r>
            <w:r w:rsidR="00DA456D">
              <w:rPr>
                <w:noProof/>
                <w:webHidden/>
              </w:rPr>
            </w:r>
            <w:r w:rsidR="00DA456D">
              <w:rPr>
                <w:noProof/>
                <w:webHidden/>
              </w:rPr>
              <w:fldChar w:fldCharType="separate"/>
            </w:r>
            <w:r w:rsidR="00DA456D">
              <w:rPr>
                <w:noProof/>
                <w:webHidden/>
              </w:rPr>
              <w:t>3</w:t>
            </w:r>
            <w:r w:rsidR="00DA456D">
              <w:rPr>
                <w:noProof/>
                <w:webHidden/>
              </w:rPr>
              <w:fldChar w:fldCharType="end"/>
            </w:r>
          </w:hyperlink>
        </w:p>
        <w:p w14:paraId="6418BAB8" w14:textId="6EC8A42E" w:rsidR="00DA456D" w:rsidRDefault="00B75ABE">
          <w:pPr>
            <w:pStyle w:val="TOC1"/>
            <w:tabs>
              <w:tab w:val="right" w:leader="dot" w:pos="9628"/>
            </w:tabs>
            <w:rPr>
              <w:noProof/>
              <w:sz w:val="22"/>
              <w:szCs w:val="22"/>
              <w:lang w:eastAsia="it-IT"/>
            </w:rPr>
          </w:pPr>
          <w:hyperlink w:anchor="_Toc131963661" w:history="1">
            <w:r w:rsidR="00DA456D" w:rsidRPr="00C4517D">
              <w:rPr>
                <w:rStyle w:val="Hyperlink"/>
                <w:noProof/>
                <w:lang w:val="en-GB"/>
              </w:rPr>
              <w:t>Emotion recognition usage</w:t>
            </w:r>
            <w:r w:rsidR="00DA456D">
              <w:rPr>
                <w:noProof/>
                <w:webHidden/>
              </w:rPr>
              <w:tab/>
            </w:r>
            <w:r w:rsidR="00DA456D">
              <w:rPr>
                <w:noProof/>
                <w:webHidden/>
              </w:rPr>
              <w:fldChar w:fldCharType="begin"/>
            </w:r>
            <w:r w:rsidR="00DA456D">
              <w:rPr>
                <w:noProof/>
                <w:webHidden/>
              </w:rPr>
              <w:instrText xml:space="preserve"> PAGEREF _Toc131963661 \h </w:instrText>
            </w:r>
            <w:r w:rsidR="00DA456D">
              <w:rPr>
                <w:noProof/>
                <w:webHidden/>
              </w:rPr>
            </w:r>
            <w:r w:rsidR="00DA456D">
              <w:rPr>
                <w:noProof/>
                <w:webHidden/>
              </w:rPr>
              <w:fldChar w:fldCharType="separate"/>
            </w:r>
            <w:r w:rsidR="00DA456D">
              <w:rPr>
                <w:noProof/>
                <w:webHidden/>
              </w:rPr>
              <w:t>4</w:t>
            </w:r>
            <w:r w:rsidR="00DA456D">
              <w:rPr>
                <w:noProof/>
                <w:webHidden/>
              </w:rPr>
              <w:fldChar w:fldCharType="end"/>
            </w:r>
          </w:hyperlink>
        </w:p>
        <w:p w14:paraId="23C00B7F" w14:textId="67038690" w:rsidR="00DA456D" w:rsidRDefault="00B75ABE">
          <w:pPr>
            <w:pStyle w:val="TOC1"/>
            <w:tabs>
              <w:tab w:val="right" w:leader="dot" w:pos="9628"/>
            </w:tabs>
            <w:rPr>
              <w:noProof/>
              <w:sz w:val="22"/>
              <w:szCs w:val="22"/>
              <w:lang w:eastAsia="it-IT"/>
            </w:rPr>
          </w:pPr>
          <w:hyperlink w:anchor="_Toc131963662" w:history="1">
            <w:r w:rsidR="00DA456D" w:rsidRPr="00C4517D">
              <w:rPr>
                <w:rStyle w:val="Hyperlink"/>
                <w:noProof/>
                <w:lang w:val="en-GB"/>
              </w:rPr>
              <w:t>Face recognition</w:t>
            </w:r>
            <w:r w:rsidR="00DA456D">
              <w:rPr>
                <w:noProof/>
                <w:webHidden/>
              </w:rPr>
              <w:tab/>
            </w:r>
            <w:r w:rsidR="00DA456D">
              <w:rPr>
                <w:noProof/>
                <w:webHidden/>
              </w:rPr>
              <w:fldChar w:fldCharType="begin"/>
            </w:r>
            <w:r w:rsidR="00DA456D">
              <w:rPr>
                <w:noProof/>
                <w:webHidden/>
              </w:rPr>
              <w:instrText xml:space="preserve"> PAGEREF _Toc131963662 \h </w:instrText>
            </w:r>
            <w:r w:rsidR="00DA456D">
              <w:rPr>
                <w:noProof/>
                <w:webHidden/>
              </w:rPr>
            </w:r>
            <w:r w:rsidR="00DA456D">
              <w:rPr>
                <w:noProof/>
                <w:webHidden/>
              </w:rPr>
              <w:fldChar w:fldCharType="separate"/>
            </w:r>
            <w:r w:rsidR="00DA456D">
              <w:rPr>
                <w:noProof/>
                <w:webHidden/>
              </w:rPr>
              <w:t>4</w:t>
            </w:r>
            <w:r w:rsidR="00DA456D">
              <w:rPr>
                <w:noProof/>
                <w:webHidden/>
              </w:rPr>
              <w:fldChar w:fldCharType="end"/>
            </w:r>
          </w:hyperlink>
        </w:p>
        <w:p w14:paraId="1985DB22" w14:textId="1F009EA9" w:rsidR="00DA456D" w:rsidRDefault="00B75ABE">
          <w:pPr>
            <w:pStyle w:val="TOC1"/>
            <w:tabs>
              <w:tab w:val="right" w:leader="dot" w:pos="9628"/>
            </w:tabs>
            <w:rPr>
              <w:noProof/>
              <w:sz w:val="22"/>
              <w:szCs w:val="22"/>
              <w:lang w:eastAsia="it-IT"/>
            </w:rPr>
          </w:pPr>
          <w:hyperlink w:anchor="_Toc131963663" w:history="1">
            <w:r w:rsidR="00DA456D" w:rsidRPr="00C4517D">
              <w:rPr>
                <w:rStyle w:val="Hyperlink"/>
                <w:noProof/>
              </w:rPr>
              <w:t>Screen display</w:t>
            </w:r>
            <w:r w:rsidR="00DA456D">
              <w:rPr>
                <w:noProof/>
                <w:webHidden/>
              </w:rPr>
              <w:tab/>
            </w:r>
            <w:r w:rsidR="00DA456D">
              <w:rPr>
                <w:noProof/>
                <w:webHidden/>
              </w:rPr>
              <w:fldChar w:fldCharType="begin"/>
            </w:r>
            <w:r w:rsidR="00DA456D">
              <w:rPr>
                <w:noProof/>
                <w:webHidden/>
              </w:rPr>
              <w:instrText xml:space="preserve"> PAGEREF _Toc131963663 \h </w:instrText>
            </w:r>
            <w:r w:rsidR="00DA456D">
              <w:rPr>
                <w:noProof/>
                <w:webHidden/>
              </w:rPr>
            </w:r>
            <w:r w:rsidR="00DA456D">
              <w:rPr>
                <w:noProof/>
                <w:webHidden/>
              </w:rPr>
              <w:fldChar w:fldCharType="separate"/>
            </w:r>
            <w:r w:rsidR="00DA456D">
              <w:rPr>
                <w:noProof/>
                <w:webHidden/>
              </w:rPr>
              <w:t>4</w:t>
            </w:r>
            <w:r w:rsidR="00DA456D">
              <w:rPr>
                <w:noProof/>
                <w:webHidden/>
              </w:rPr>
              <w:fldChar w:fldCharType="end"/>
            </w:r>
          </w:hyperlink>
        </w:p>
        <w:p w14:paraId="3F347294" w14:textId="3BEFA2CA" w:rsidR="00DA456D" w:rsidRDefault="00B75ABE">
          <w:pPr>
            <w:pStyle w:val="TOC1"/>
            <w:tabs>
              <w:tab w:val="right" w:leader="dot" w:pos="9628"/>
            </w:tabs>
            <w:rPr>
              <w:noProof/>
              <w:sz w:val="22"/>
              <w:szCs w:val="22"/>
              <w:lang w:eastAsia="it-IT"/>
            </w:rPr>
          </w:pPr>
          <w:hyperlink w:anchor="_Toc131963664" w:history="1">
            <w:r w:rsidR="00DA456D" w:rsidRPr="00C4517D">
              <w:rPr>
                <w:rStyle w:val="Hyperlink"/>
                <w:noProof/>
              </w:rPr>
              <w:t>Video acquisition system</w:t>
            </w:r>
            <w:r w:rsidR="00DA456D">
              <w:rPr>
                <w:noProof/>
                <w:webHidden/>
              </w:rPr>
              <w:tab/>
            </w:r>
            <w:r w:rsidR="00DA456D">
              <w:rPr>
                <w:noProof/>
                <w:webHidden/>
              </w:rPr>
              <w:fldChar w:fldCharType="begin"/>
            </w:r>
            <w:r w:rsidR="00DA456D">
              <w:rPr>
                <w:noProof/>
                <w:webHidden/>
              </w:rPr>
              <w:instrText xml:space="preserve"> PAGEREF _Toc131963664 \h </w:instrText>
            </w:r>
            <w:r w:rsidR="00DA456D">
              <w:rPr>
                <w:noProof/>
                <w:webHidden/>
              </w:rPr>
            </w:r>
            <w:r w:rsidR="00DA456D">
              <w:rPr>
                <w:noProof/>
                <w:webHidden/>
              </w:rPr>
              <w:fldChar w:fldCharType="separate"/>
            </w:r>
            <w:r w:rsidR="00DA456D">
              <w:rPr>
                <w:noProof/>
                <w:webHidden/>
              </w:rPr>
              <w:t>5</w:t>
            </w:r>
            <w:r w:rsidR="00DA456D">
              <w:rPr>
                <w:noProof/>
                <w:webHidden/>
              </w:rPr>
              <w:fldChar w:fldCharType="end"/>
            </w:r>
          </w:hyperlink>
        </w:p>
        <w:p w14:paraId="5A1C7FB1" w14:textId="78E26127" w:rsidR="00DA456D" w:rsidRDefault="00B75ABE">
          <w:pPr>
            <w:pStyle w:val="TOC1"/>
            <w:tabs>
              <w:tab w:val="right" w:leader="dot" w:pos="9628"/>
            </w:tabs>
            <w:rPr>
              <w:noProof/>
              <w:sz w:val="22"/>
              <w:szCs w:val="22"/>
              <w:lang w:eastAsia="it-IT"/>
            </w:rPr>
          </w:pPr>
          <w:hyperlink w:anchor="_Toc131963665" w:history="1">
            <w:r w:rsidR="00DA456D" w:rsidRPr="00C4517D">
              <w:rPr>
                <w:rStyle w:val="Hyperlink"/>
                <w:noProof/>
                <w:lang w:val="en-GB"/>
              </w:rPr>
              <w:t>Specifics (Sony IMX686 + Sony IMX363):</w:t>
            </w:r>
            <w:r w:rsidR="00DA456D">
              <w:rPr>
                <w:noProof/>
                <w:webHidden/>
              </w:rPr>
              <w:tab/>
            </w:r>
            <w:r w:rsidR="00DA456D">
              <w:rPr>
                <w:noProof/>
                <w:webHidden/>
              </w:rPr>
              <w:fldChar w:fldCharType="begin"/>
            </w:r>
            <w:r w:rsidR="00DA456D">
              <w:rPr>
                <w:noProof/>
                <w:webHidden/>
              </w:rPr>
              <w:instrText xml:space="preserve"> PAGEREF _Toc131963665 \h </w:instrText>
            </w:r>
            <w:r w:rsidR="00DA456D">
              <w:rPr>
                <w:noProof/>
                <w:webHidden/>
              </w:rPr>
            </w:r>
            <w:r w:rsidR="00DA456D">
              <w:rPr>
                <w:noProof/>
                <w:webHidden/>
              </w:rPr>
              <w:fldChar w:fldCharType="separate"/>
            </w:r>
            <w:r w:rsidR="00DA456D">
              <w:rPr>
                <w:noProof/>
                <w:webHidden/>
              </w:rPr>
              <w:t>5</w:t>
            </w:r>
            <w:r w:rsidR="00DA456D">
              <w:rPr>
                <w:noProof/>
                <w:webHidden/>
              </w:rPr>
              <w:fldChar w:fldCharType="end"/>
            </w:r>
          </w:hyperlink>
        </w:p>
        <w:p w14:paraId="125B80AC" w14:textId="064BE941" w:rsidR="00DA456D" w:rsidRDefault="00B75ABE">
          <w:pPr>
            <w:pStyle w:val="TOC1"/>
            <w:tabs>
              <w:tab w:val="right" w:leader="dot" w:pos="9628"/>
            </w:tabs>
            <w:rPr>
              <w:noProof/>
              <w:sz w:val="22"/>
              <w:szCs w:val="22"/>
              <w:lang w:eastAsia="it-IT"/>
            </w:rPr>
          </w:pPr>
          <w:hyperlink w:anchor="_Toc131963666" w:history="1">
            <w:r w:rsidR="00DA456D" w:rsidRPr="00C4517D">
              <w:rPr>
                <w:rStyle w:val="Hyperlink"/>
                <w:noProof/>
              </w:rPr>
              <w:t>Audio acquisition system</w:t>
            </w:r>
            <w:r w:rsidR="00DA456D">
              <w:rPr>
                <w:noProof/>
                <w:webHidden/>
              </w:rPr>
              <w:tab/>
            </w:r>
            <w:r w:rsidR="00DA456D">
              <w:rPr>
                <w:noProof/>
                <w:webHidden/>
              </w:rPr>
              <w:fldChar w:fldCharType="begin"/>
            </w:r>
            <w:r w:rsidR="00DA456D">
              <w:rPr>
                <w:noProof/>
                <w:webHidden/>
              </w:rPr>
              <w:instrText xml:space="preserve"> PAGEREF _Toc131963666 \h </w:instrText>
            </w:r>
            <w:r w:rsidR="00DA456D">
              <w:rPr>
                <w:noProof/>
                <w:webHidden/>
              </w:rPr>
            </w:r>
            <w:r w:rsidR="00DA456D">
              <w:rPr>
                <w:noProof/>
                <w:webHidden/>
              </w:rPr>
              <w:fldChar w:fldCharType="separate"/>
            </w:r>
            <w:r w:rsidR="00DA456D">
              <w:rPr>
                <w:noProof/>
                <w:webHidden/>
              </w:rPr>
              <w:t>5</w:t>
            </w:r>
            <w:r w:rsidR="00DA456D">
              <w:rPr>
                <w:noProof/>
                <w:webHidden/>
              </w:rPr>
              <w:fldChar w:fldCharType="end"/>
            </w:r>
          </w:hyperlink>
        </w:p>
        <w:p w14:paraId="5B63F204" w14:textId="2CAB8528" w:rsidR="00DA456D" w:rsidRDefault="00B75ABE">
          <w:pPr>
            <w:pStyle w:val="TOC1"/>
            <w:tabs>
              <w:tab w:val="right" w:leader="dot" w:pos="9628"/>
            </w:tabs>
            <w:rPr>
              <w:noProof/>
              <w:sz w:val="22"/>
              <w:szCs w:val="22"/>
              <w:lang w:eastAsia="it-IT"/>
            </w:rPr>
          </w:pPr>
          <w:hyperlink w:anchor="_Toc131963667" w:history="1">
            <w:r w:rsidR="00DA456D" w:rsidRPr="00C4517D">
              <w:rPr>
                <w:rStyle w:val="Hyperlink"/>
                <w:noProof/>
                <w:lang w:val="en-GB"/>
              </w:rPr>
              <w:t xml:space="preserve">Specifics </w:t>
            </w:r>
            <w:r w:rsidR="00DA456D" w:rsidRPr="00C4517D">
              <w:rPr>
                <w:rStyle w:val="Hyperlink"/>
                <w:b/>
                <w:noProof/>
                <w:lang w:val="en-GB"/>
              </w:rPr>
              <w:t>(Audio-Technica ATR4697-USB)</w:t>
            </w:r>
            <w:r w:rsidR="00DA456D" w:rsidRPr="00C4517D">
              <w:rPr>
                <w:rStyle w:val="Hyperlink"/>
                <w:noProof/>
                <w:lang w:val="en-GB"/>
              </w:rPr>
              <w:t>:</w:t>
            </w:r>
            <w:r w:rsidR="00DA456D">
              <w:rPr>
                <w:noProof/>
                <w:webHidden/>
              </w:rPr>
              <w:tab/>
            </w:r>
            <w:r w:rsidR="00DA456D">
              <w:rPr>
                <w:noProof/>
                <w:webHidden/>
              </w:rPr>
              <w:fldChar w:fldCharType="begin"/>
            </w:r>
            <w:r w:rsidR="00DA456D">
              <w:rPr>
                <w:noProof/>
                <w:webHidden/>
              </w:rPr>
              <w:instrText xml:space="preserve"> PAGEREF _Toc131963667 \h </w:instrText>
            </w:r>
            <w:r w:rsidR="00DA456D">
              <w:rPr>
                <w:noProof/>
                <w:webHidden/>
              </w:rPr>
            </w:r>
            <w:r w:rsidR="00DA456D">
              <w:rPr>
                <w:noProof/>
                <w:webHidden/>
              </w:rPr>
              <w:fldChar w:fldCharType="separate"/>
            </w:r>
            <w:r w:rsidR="00DA456D">
              <w:rPr>
                <w:noProof/>
                <w:webHidden/>
              </w:rPr>
              <w:t>6</w:t>
            </w:r>
            <w:r w:rsidR="00DA456D">
              <w:rPr>
                <w:noProof/>
                <w:webHidden/>
              </w:rPr>
              <w:fldChar w:fldCharType="end"/>
            </w:r>
          </w:hyperlink>
        </w:p>
        <w:p w14:paraId="244871C0" w14:textId="014F8080" w:rsidR="00DA456D" w:rsidRDefault="00B75ABE">
          <w:pPr>
            <w:pStyle w:val="TOC1"/>
            <w:tabs>
              <w:tab w:val="right" w:leader="dot" w:pos="9628"/>
            </w:tabs>
            <w:rPr>
              <w:noProof/>
              <w:sz w:val="22"/>
              <w:szCs w:val="22"/>
              <w:lang w:eastAsia="it-IT"/>
            </w:rPr>
          </w:pPr>
          <w:hyperlink w:anchor="_Toc131963668" w:history="1">
            <w:r w:rsidR="00DA456D" w:rsidRPr="00C4517D">
              <w:rPr>
                <w:rStyle w:val="Hyperlink"/>
                <w:noProof/>
                <w:lang w:val="en-GB"/>
              </w:rPr>
              <w:t>Fragrance system</w:t>
            </w:r>
            <w:r w:rsidR="00DA456D">
              <w:rPr>
                <w:noProof/>
                <w:webHidden/>
              </w:rPr>
              <w:tab/>
            </w:r>
            <w:r w:rsidR="00DA456D">
              <w:rPr>
                <w:noProof/>
                <w:webHidden/>
              </w:rPr>
              <w:fldChar w:fldCharType="begin"/>
            </w:r>
            <w:r w:rsidR="00DA456D">
              <w:rPr>
                <w:noProof/>
                <w:webHidden/>
              </w:rPr>
              <w:instrText xml:space="preserve"> PAGEREF _Toc131963668 \h </w:instrText>
            </w:r>
            <w:r w:rsidR="00DA456D">
              <w:rPr>
                <w:noProof/>
                <w:webHidden/>
              </w:rPr>
            </w:r>
            <w:r w:rsidR="00DA456D">
              <w:rPr>
                <w:noProof/>
                <w:webHidden/>
              </w:rPr>
              <w:fldChar w:fldCharType="separate"/>
            </w:r>
            <w:r w:rsidR="00DA456D">
              <w:rPr>
                <w:noProof/>
                <w:webHidden/>
              </w:rPr>
              <w:t>6</w:t>
            </w:r>
            <w:r w:rsidR="00DA456D">
              <w:rPr>
                <w:noProof/>
                <w:webHidden/>
              </w:rPr>
              <w:fldChar w:fldCharType="end"/>
            </w:r>
          </w:hyperlink>
        </w:p>
        <w:p w14:paraId="0A40949E" w14:textId="4F7AC3D1" w:rsidR="00DA456D" w:rsidRDefault="00B75ABE">
          <w:pPr>
            <w:pStyle w:val="TOC1"/>
            <w:tabs>
              <w:tab w:val="right" w:leader="dot" w:pos="9628"/>
            </w:tabs>
            <w:rPr>
              <w:noProof/>
              <w:sz w:val="22"/>
              <w:szCs w:val="22"/>
              <w:lang w:eastAsia="it-IT"/>
            </w:rPr>
          </w:pPr>
          <w:hyperlink w:anchor="_Toc131963669" w:history="1">
            <w:r w:rsidR="00DA456D" w:rsidRPr="00C4517D">
              <w:rPr>
                <w:rStyle w:val="Hyperlink"/>
                <w:noProof/>
                <w:lang w:val="en-US"/>
              </w:rPr>
              <w:t>Light system</w:t>
            </w:r>
            <w:r w:rsidR="00DA456D">
              <w:rPr>
                <w:noProof/>
                <w:webHidden/>
              </w:rPr>
              <w:tab/>
            </w:r>
            <w:r w:rsidR="00DA456D">
              <w:rPr>
                <w:noProof/>
                <w:webHidden/>
              </w:rPr>
              <w:fldChar w:fldCharType="begin"/>
            </w:r>
            <w:r w:rsidR="00DA456D">
              <w:rPr>
                <w:noProof/>
                <w:webHidden/>
              </w:rPr>
              <w:instrText xml:space="preserve"> PAGEREF _Toc131963669 \h </w:instrText>
            </w:r>
            <w:r w:rsidR="00DA456D">
              <w:rPr>
                <w:noProof/>
                <w:webHidden/>
              </w:rPr>
            </w:r>
            <w:r w:rsidR="00DA456D">
              <w:rPr>
                <w:noProof/>
                <w:webHidden/>
              </w:rPr>
              <w:fldChar w:fldCharType="separate"/>
            </w:r>
            <w:r w:rsidR="00DA456D">
              <w:rPr>
                <w:noProof/>
                <w:webHidden/>
              </w:rPr>
              <w:t>7</w:t>
            </w:r>
            <w:r w:rsidR="00DA456D">
              <w:rPr>
                <w:noProof/>
                <w:webHidden/>
              </w:rPr>
              <w:fldChar w:fldCharType="end"/>
            </w:r>
          </w:hyperlink>
        </w:p>
        <w:p w14:paraId="6A9217E9" w14:textId="0ED03E27" w:rsidR="00DA456D" w:rsidRDefault="00B75ABE">
          <w:pPr>
            <w:pStyle w:val="TOC1"/>
            <w:tabs>
              <w:tab w:val="right" w:leader="dot" w:pos="9628"/>
            </w:tabs>
            <w:rPr>
              <w:noProof/>
              <w:sz w:val="22"/>
              <w:szCs w:val="22"/>
              <w:lang w:eastAsia="it-IT"/>
            </w:rPr>
          </w:pPr>
          <w:hyperlink w:anchor="_Toc131963670" w:history="1">
            <w:r w:rsidR="00DA456D" w:rsidRPr="00C4517D">
              <w:rPr>
                <w:rStyle w:val="Hyperlink"/>
                <w:noProof/>
                <w:lang w:val="en-GB"/>
              </w:rPr>
              <w:t>References</w:t>
            </w:r>
            <w:r w:rsidR="00DA456D">
              <w:rPr>
                <w:noProof/>
                <w:webHidden/>
              </w:rPr>
              <w:tab/>
            </w:r>
            <w:r w:rsidR="00DA456D">
              <w:rPr>
                <w:noProof/>
                <w:webHidden/>
              </w:rPr>
              <w:fldChar w:fldCharType="begin"/>
            </w:r>
            <w:r w:rsidR="00DA456D">
              <w:rPr>
                <w:noProof/>
                <w:webHidden/>
              </w:rPr>
              <w:instrText xml:space="preserve"> PAGEREF _Toc131963670 \h </w:instrText>
            </w:r>
            <w:r w:rsidR="00DA456D">
              <w:rPr>
                <w:noProof/>
                <w:webHidden/>
              </w:rPr>
            </w:r>
            <w:r w:rsidR="00DA456D">
              <w:rPr>
                <w:noProof/>
                <w:webHidden/>
              </w:rPr>
              <w:fldChar w:fldCharType="separate"/>
            </w:r>
            <w:r w:rsidR="00DA456D">
              <w:rPr>
                <w:noProof/>
                <w:webHidden/>
              </w:rPr>
              <w:t>8</w:t>
            </w:r>
            <w:r w:rsidR="00DA456D">
              <w:rPr>
                <w:noProof/>
                <w:webHidden/>
              </w:rPr>
              <w:fldChar w:fldCharType="end"/>
            </w:r>
          </w:hyperlink>
        </w:p>
        <w:p w14:paraId="36923C6C" w14:textId="01AC2D6D" w:rsidR="00FB12BD" w:rsidRDefault="00FB12BD">
          <w:r>
            <w:rPr>
              <w:b/>
              <w:bCs/>
            </w:rPr>
            <w:fldChar w:fldCharType="end"/>
          </w:r>
        </w:p>
      </w:sdtContent>
    </w:sdt>
    <w:p w14:paraId="59814B03" w14:textId="597FED06" w:rsidR="004C28B3" w:rsidRDefault="004C28B3" w:rsidP="002514F5">
      <w:pPr>
        <w:pStyle w:val="Heading1"/>
        <w:rPr>
          <w:sz w:val="40"/>
          <w:szCs w:val="40"/>
          <w:lang w:val="en-GB"/>
        </w:rPr>
      </w:pPr>
    </w:p>
    <w:p w14:paraId="1BD6311B" w14:textId="77777777" w:rsidR="004C28B3" w:rsidRDefault="004C28B3" w:rsidP="002514F5">
      <w:pPr>
        <w:pStyle w:val="Heading1"/>
        <w:rPr>
          <w:sz w:val="40"/>
          <w:szCs w:val="40"/>
          <w:lang w:val="en-GB"/>
        </w:rPr>
      </w:pPr>
    </w:p>
    <w:p w14:paraId="7950B925" w14:textId="77777777" w:rsidR="004C28B3" w:rsidRDefault="004C28B3" w:rsidP="002514F5">
      <w:pPr>
        <w:pStyle w:val="Heading1"/>
        <w:rPr>
          <w:sz w:val="40"/>
          <w:szCs w:val="40"/>
          <w:lang w:val="en-GB"/>
        </w:rPr>
      </w:pPr>
    </w:p>
    <w:p w14:paraId="10525004" w14:textId="77777777" w:rsidR="004C28B3" w:rsidRDefault="004C28B3" w:rsidP="002514F5">
      <w:pPr>
        <w:pStyle w:val="Heading1"/>
        <w:rPr>
          <w:sz w:val="40"/>
          <w:szCs w:val="40"/>
          <w:lang w:val="en-GB"/>
        </w:rPr>
      </w:pPr>
    </w:p>
    <w:p w14:paraId="2DFB0843" w14:textId="77777777" w:rsidR="004C28B3" w:rsidRDefault="004C28B3" w:rsidP="002514F5">
      <w:pPr>
        <w:pStyle w:val="Heading1"/>
        <w:rPr>
          <w:sz w:val="40"/>
          <w:szCs w:val="40"/>
          <w:lang w:val="en-GB"/>
        </w:rPr>
      </w:pPr>
    </w:p>
    <w:p w14:paraId="3FCAAC0C" w14:textId="77777777" w:rsidR="004C28B3" w:rsidRDefault="004C28B3" w:rsidP="002514F5">
      <w:pPr>
        <w:pStyle w:val="Heading1"/>
        <w:rPr>
          <w:sz w:val="40"/>
          <w:szCs w:val="40"/>
          <w:lang w:val="en-GB"/>
        </w:rPr>
      </w:pPr>
    </w:p>
    <w:p w14:paraId="40971A8F" w14:textId="77777777" w:rsidR="004C28B3" w:rsidRDefault="004C28B3" w:rsidP="002514F5">
      <w:pPr>
        <w:pStyle w:val="Heading1"/>
        <w:rPr>
          <w:sz w:val="40"/>
          <w:szCs w:val="40"/>
          <w:lang w:val="en-GB"/>
        </w:rPr>
      </w:pPr>
    </w:p>
    <w:p w14:paraId="4518D822" w14:textId="77777777" w:rsidR="00DC3E5F" w:rsidRDefault="00DC3E5F" w:rsidP="00DC3E5F">
      <w:pPr>
        <w:rPr>
          <w:lang w:val="en-GB"/>
        </w:rPr>
      </w:pPr>
    </w:p>
    <w:p w14:paraId="581D46E3" w14:textId="77777777" w:rsidR="00DC3E5F" w:rsidRPr="00DC3E5F" w:rsidRDefault="00DC3E5F" w:rsidP="00DC3E5F">
      <w:pPr>
        <w:rPr>
          <w:lang w:val="en-GB"/>
        </w:rPr>
      </w:pPr>
    </w:p>
    <w:p w14:paraId="1BCC25AA" w14:textId="77777777" w:rsidR="00FB12BD" w:rsidRDefault="00FB12BD" w:rsidP="00FB12BD">
      <w:pPr>
        <w:rPr>
          <w:lang w:val="en-GB"/>
        </w:rPr>
      </w:pPr>
    </w:p>
    <w:p w14:paraId="2C895EF5" w14:textId="77777777" w:rsidR="00FB12BD" w:rsidRPr="00FB12BD" w:rsidRDefault="00FB12BD" w:rsidP="00FB12BD">
      <w:pPr>
        <w:rPr>
          <w:lang w:val="en-GB"/>
        </w:rPr>
      </w:pPr>
    </w:p>
    <w:p w14:paraId="53B49072" w14:textId="0937E69F" w:rsidR="004474D0" w:rsidRPr="002D0B31" w:rsidRDefault="00BD6E12" w:rsidP="002514F5">
      <w:pPr>
        <w:pStyle w:val="Heading1"/>
        <w:rPr>
          <w:color w:val="40619D" w:themeColor="accent6"/>
          <w:sz w:val="40"/>
          <w:szCs w:val="40"/>
          <w:lang w:val="en-GB"/>
        </w:rPr>
      </w:pPr>
      <w:bookmarkStart w:id="0" w:name="_Toc131963659"/>
      <w:r w:rsidRPr="002D0B31">
        <w:rPr>
          <w:color w:val="40619D" w:themeColor="accent6"/>
          <w:sz w:val="40"/>
          <w:szCs w:val="40"/>
          <w:lang w:val="en-GB"/>
        </w:rPr>
        <w:t>Introduction</w:t>
      </w:r>
      <w:bookmarkEnd w:id="0"/>
    </w:p>
    <w:p w14:paraId="5752415E" w14:textId="7B284FEA" w:rsidR="00D04ED0" w:rsidRPr="002D0B31" w:rsidRDefault="00D04ED0" w:rsidP="00D04ED0">
      <w:pPr>
        <w:rPr>
          <w:sz w:val="24"/>
          <w:szCs w:val="24"/>
          <w:lang w:val="en-GB"/>
        </w:rPr>
      </w:pPr>
      <w:r w:rsidRPr="002D0B31">
        <w:rPr>
          <w:sz w:val="24"/>
          <w:szCs w:val="24"/>
          <w:lang w:val="en-GB"/>
        </w:rPr>
        <w:t>The application must recognize the vocal commands of the users and recognize their emotion</w:t>
      </w:r>
      <w:r w:rsidR="00F429C1" w:rsidRPr="002D0B31">
        <w:rPr>
          <w:sz w:val="24"/>
          <w:szCs w:val="24"/>
          <w:lang w:val="en-GB"/>
        </w:rPr>
        <w:t>s</w:t>
      </w:r>
      <w:r w:rsidRPr="002D0B31">
        <w:rPr>
          <w:sz w:val="24"/>
          <w:szCs w:val="24"/>
          <w:lang w:val="en-GB"/>
        </w:rPr>
        <w:t xml:space="preserve">. The main objective is to perform these operations in an autonomous guide car under two conditions: </w:t>
      </w:r>
    </w:p>
    <w:p w14:paraId="09A2A904" w14:textId="77777777" w:rsidR="00D04ED0" w:rsidRPr="002D0B31" w:rsidRDefault="00D04ED0" w:rsidP="00D04ED0">
      <w:pPr>
        <w:pStyle w:val="ListParagraph"/>
        <w:numPr>
          <w:ilvl w:val="1"/>
          <w:numId w:val="1"/>
        </w:numPr>
        <w:rPr>
          <w:sz w:val="24"/>
          <w:szCs w:val="24"/>
          <w:lang w:val="en-GB"/>
        </w:rPr>
      </w:pPr>
      <w:r w:rsidRPr="002D0B31">
        <w:rPr>
          <w:sz w:val="24"/>
          <w:szCs w:val="24"/>
          <w:lang w:val="en-GB"/>
        </w:rPr>
        <w:t>Different users in different seats</w:t>
      </w:r>
    </w:p>
    <w:p w14:paraId="403AA737" w14:textId="77777777" w:rsidR="00D04ED0" w:rsidRPr="002D0B31" w:rsidRDefault="00D04ED0" w:rsidP="00D04ED0">
      <w:pPr>
        <w:pStyle w:val="ListParagraph"/>
        <w:numPr>
          <w:ilvl w:val="1"/>
          <w:numId w:val="1"/>
        </w:numPr>
        <w:rPr>
          <w:sz w:val="24"/>
          <w:szCs w:val="24"/>
          <w:lang w:val="en-GB"/>
        </w:rPr>
      </w:pPr>
      <w:r w:rsidRPr="002D0B31">
        <w:rPr>
          <w:sz w:val="24"/>
          <w:szCs w:val="24"/>
          <w:lang w:val="en-GB"/>
        </w:rPr>
        <w:t>The noise in the auto</w:t>
      </w:r>
    </w:p>
    <w:p w14:paraId="6683D060" w14:textId="0899A34D" w:rsidR="00D04ED0" w:rsidRPr="002D0B31" w:rsidRDefault="00D04ED0" w:rsidP="00D04ED0">
      <w:pPr>
        <w:rPr>
          <w:sz w:val="24"/>
          <w:szCs w:val="24"/>
          <w:lang w:val="en-GB"/>
        </w:rPr>
      </w:pPr>
      <w:r w:rsidRPr="002D0B31">
        <w:rPr>
          <w:sz w:val="24"/>
          <w:szCs w:val="24"/>
          <w:lang w:val="en-GB"/>
        </w:rPr>
        <w:t xml:space="preserve">It is possible thanks to a model for emotion recognition and </w:t>
      </w:r>
      <w:r w:rsidR="00BA5BCC" w:rsidRPr="002D0B31">
        <w:rPr>
          <w:sz w:val="24"/>
          <w:szCs w:val="24"/>
          <w:lang w:val="en-GB"/>
        </w:rPr>
        <w:t>speech</w:t>
      </w:r>
      <w:r w:rsidRPr="002D0B31">
        <w:rPr>
          <w:sz w:val="24"/>
          <w:szCs w:val="24"/>
          <w:lang w:val="en-GB"/>
        </w:rPr>
        <w:t xml:space="preserve"> detection and high-quality devices to collect the data. </w:t>
      </w:r>
    </w:p>
    <w:p w14:paraId="5E8266E7" w14:textId="7A94767E" w:rsidR="004474D0" w:rsidRPr="00DC3E5F" w:rsidRDefault="00D04ED0" w:rsidP="002514F5">
      <w:pPr>
        <w:pStyle w:val="Heading1"/>
        <w:rPr>
          <w:color w:val="40619D" w:themeColor="accent6"/>
          <w:lang w:val="en-GB"/>
        </w:rPr>
      </w:pPr>
      <w:bookmarkStart w:id="1" w:name="_Toc131963660"/>
      <w:r w:rsidRPr="00DC3E5F">
        <w:rPr>
          <w:color w:val="40619D" w:themeColor="accent6"/>
          <w:sz w:val="40"/>
          <w:szCs w:val="40"/>
          <w:lang w:val="en-GB"/>
        </w:rPr>
        <w:t>Emotion recognition model</w:t>
      </w:r>
      <w:bookmarkEnd w:id="1"/>
      <w:r w:rsidRPr="00DC3E5F">
        <w:rPr>
          <w:color w:val="40619D" w:themeColor="accent6"/>
          <w:sz w:val="40"/>
          <w:szCs w:val="40"/>
          <w:lang w:val="en-GB"/>
        </w:rPr>
        <w:t xml:space="preserve"> </w:t>
      </w:r>
    </w:p>
    <w:p w14:paraId="7EBE063C" w14:textId="43575444" w:rsidR="00D04ED0" w:rsidRPr="002D0B31" w:rsidRDefault="00D04ED0" w:rsidP="00D04ED0">
      <w:pPr>
        <w:rPr>
          <w:sz w:val="24"/>
          <w:szCs w:val="24"/>
          <w:lang w:val="en-GB"/>
        </w:rPr>
      </w:pPr>
      <w:r w:rsidRPr="002D0B31">
        <w:rPr>
          <w:sz w:val="24"/>
          <w:szCs w:val="24"/>
          <w:lang w:val="en-GB"/>
        </w:rPr>
        <w:t>The model that best fits the application needs is the one shown below</w:t>
      </w:r>
      <w:r w:rsidR="00A877B1" w:rsidRPr="002D0B31">
        <w:rPr>
          <w:sz w:val="24"/>
          <w:szCs w:val="24"/>
          <w:lang w:val="en-GB"/>
        </w:rPr>
        <w:t xml:space="preserve"> [1]</w:t>
      </w:r>
      <w:r w:rsidRPr="002D0B31">
        <w:rPr>
          <w:sz w:val="24"/>
          <w:szCs w:val="24"/>
          <w:lang w:val="en-GB"/>
        </w:rPr>
        <w:t xml:space="preserve">. </w:t>
      </w:r>
      <w:r w:rsidR="41A7A6C6" w:rsidRPr="002D0B31">
        <w:rPr>
          <w:sz w:val="24"/>
          <w:szCs w:val="24"/>
          <w:lang w:val="en-GB"/>
        </w:rPr>
        <w:t>This convolutional neural network</w:t>
      </w:r>
      <w:r w:rsidRPr="002D0B31">
        <w:rPr>
          <w:sz w:val="24"/>
          <w:szCs w:val="24"/>
          <w:lang w:val="en-GB"/>
        </w:rPr>
        <w:t xml:space="preserve"> archives an accuracy of 9</w:t>
      </w:r>
      <w:r w:rsidR="412F2B4F" w:rsidRPr="002D0B31">
        <w:rPr>
          <w:sz w:val="24"/>
          <w:szCs w:val="24"/>
          <w:lang w:val="en-GB"/>
        </w:rPr>
        <w:t>3</w:t>
      </w:r>
      <w:r w:rsidRPr="002D0B31">
        <w:rPr>
          <w:sz w:val="24"/>
          <w:szCs w:val="24"/>
          <w:lang w:val="en-GB"/>
        </w:rPr>
        <w:t xml:space="preserve">% in the recognition of the positive emotions, as the application requires. </w:t>
      </w:r>
    </w:p>
    <w:p w14:paraId="5B0216B8" w14:textId="77777777" w:rsidR="00D04ED0" w:rsidRPr="002514F5" w:rsidRDefault="00D04ED0" w:rsidP="00D04ED0">
      <w:pPr>
        <w:rPr>
          <w:rFonts w:eastAsiaTheme="majorEastAsia" w:cstheme="majorBidi"/>
          <w:color w:val="4D1434" w:themeColor="accent1"/>
          <w:sz w:val="32"/>
          <w:szCs w:val="32"/>
          <w:lang w:val="en-GB"/>
        </w:rPr>
      </w:pPr>
      <w:r w:rsidRPr="002514F5">
        <w:rPr>
          <w:rFonts w:eastAsiaTheme="majorEastAsia" w:cstheme="majorBidi"/>
          <w:color w:val="4D1434" w:themeColor="accent1"/>
          <w:sz w:val="32"/>
          <w:szCs w:val="32"/>
        </w:rPr>
        <w:drawing>
          <wp:inline distT="0" distB="0" distL="0" distR="0" wp14:anchorId="3563015B" wp14:editId="3237D76D">
            <wp:extent cx="2317750" cy="3090999"/>
            <wp:effectExtent l="0" t="0" r="6350" b="0"/>
            <wp:docPr id="4" name="Immagine 4">
              <a:extLst xmlns:a="http://schemas.openxmlformats.org/drawingml/2006/main">
                <a:ext uri="{FF2B5EF4-FFF2-40B4-BE49-F238E27FC236}">
                  <a16:creationId xmlns:a16="http://schemas.microsoft.com/office/drawing/2014/main" id="{D101368A-7173-C765-C2A0-B354C76A7B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egnaposto contenuto 3">
                      <a:extLst>
                        <a:ext uri="{FF2B5EF4-FFF2-40B4-BE49-F238E27FC236}">
                          <a16:creationId xmlns:a16="http://schemas.microsoft.com/office/drawing/2014/main" id="{D101368A-7173-C765-C2A0-B354C76A7B17}"/>
                        </a:ext>
                      </a:extLst>
                    </pic:cNvPr>
                    <pic:cNvPicPr>
                      <a:picLocks noGrp="1" noChangeAspect="1"/>
                    </pic:cNvPicPr>
                  </pic:nvPicPr>
                  <pic:blipFill>
                    <a:blip r:embed="rId9"/>
                    <a:stretch>
                      <a:fillRect/>
                    </a:stretch>
                  </pic:blipFill>
                  <pic:spPr>
                    <a:xfrm>
                      <a:off x="0" y="0"/>
                      <a:ext cx="2322415" cy="3097221"/>
                    </a:xfrm>
                    <a:prstGeom prst="rect">
                      <a:avLst/>
                    </a:prstGeom>
                  </pic:spPr>
                </pic:pic>
              </a:graphicData>
            </a:graphic>
          </wp:inline>
        </w:drawing>
      </w:r>
    </w:p>
    <w:p w14:paraId="7A2E7279" w14:textId="1DE45181" w:rsidR="00D04ED0" w:rsidRPr="00465645" w:rsidRDefault="00D04ED0" w:rsidP="00D04ED0">
      <w:pPr>
        <w:rPr>
          <w:sz w:val="24"/>
          <w:szCs w:val="24"/>
          <w:lang w:val="en-GB"/>
        </w:rPr>
      </w:pPr>
      <w:r w:rsidRPr="00465645">
        <w:rPr>
          <w:sz w:val="24"/>
          <w:szCs w:val="24"/>
          <w:lang w:val="en-GB"/>
        </w:rPr>
        <w:t xml:space="preserve">The model </w:t>
      </w:r>
      <w:r w:rsidR="0DD03680" w:rsidRPr="00465645">
        <w:rPr>
          <w:sz w:val="24"/>
          <w:szCs w:val="24"/>
          <w:lang w:val="en-GB"/>
        </w:rPr>
        <w:t>has</w:t>
      </w:r>
      <w:r w:rsidRPr="00465645">
        <w:rPr>
          <w:sz w:val="24"/>
          <w:szCs w:val="24"/>
          <w:lang w:val="en-GB"/>
        </w:rPr>
        <w:t xml:space="preserve"> been built starting from two datasets: </w:t>
      </w:r>
    </w:p>
    <w:p w14:paraId="62EA7FCB" w14:textId="77777777" w:rsidR="00D04ED0" w:rsidRPr="00465645" w:rsidRDefault="00D04ED0" w:rsidP="00D04ED0">
      <w:pPr>
        <w:pStyle w:val="ListParagraph"/>
        <w:numPr>
          <w:ilvl w:val="1"/>
          <w:numId w:val="1"/>
        </w:numPr>
        <w:rPr>
          <w:sz w:val="24"/>
          <w:szCs w:val="24"/>
          <w:lang w:val="en-GB"/>
        </w:rPr>
      </w:pPr>
      <w:r w:rsidRPr="00465645">
        <w:rPr>
          <w:sz w:val="24"/>
          <w:szCs w:val="24"/>
          <w:lang w:val="en-GB"/>
        </w:rPr>
        <w:t>Cohn–</w:t>
      </w:r>
      <w:proofErr w:type="spellStart"/>
      <w:r w:rsidRPr="00465645">
        <w:rPr>
          <w:sz w:val="24"/>
          <w:szCs w:val="24"/>
          <w:lang w:val="en-GB"/>
        </w:rPr>
        <w:t>Kanade</w:t>
      </w:r>
      <w:proofErr w:type="spellEnd"/>
      <w:r w:rsidRPr="00465645">
        <w:rPr>
          <w:sz w:val="24"/>
          <w:szCs w:val="24"/>
          <w:lang w:val="en-GB"/>
        </w:rPr>
        <w:t xml:space="preserve"> (CK+)</w:t>
      </w:r>
    </w:p>
    <w:p w14:paraId="75B15DD8" w14:textId="78A57D81" w:rsidR="00D04ED0" w:rsidRPr="00465645" w:rsidRDefault="00D04ED0" w:rsidP="00D04ED0">
      <w:pPr>
        <w:pStyle w:val="ListParagraph"/>
        <w:numPr>
          <w:ilvl w:val="1"/>
          <w:numId w:val="1"/>
        </w:numPr>
        <w:rPr>
          <w:sz w:val="24"/>
          <w:szCs w:val="24"/>
          <w:lang w:val="en-GB"/>
        </w:rPr>
      </w:pPr>
      <w:r w:rsidRPr="00465645">
        <w:rPr>
          <w:sz w:val="24"/>
          <w:szCs w:val="24"/>
          <w:lang w:val="en-GB"/>
        </w:rPr>
        <w:t>Japanese Female Facial Expression (JAFFE) </w:t>
      </w:r>
    </w:p>
    <w:p w14:paraId="306A22BA" w14:textId="77777777" w:rsidR="00D04ED0" w:rsidRPr="00465645" w:rsidRDefault="00D04ED0" w:rsidP="00D04ED0">
      <w:pPr>
        <w:rPr>
          <w:sz w:val="24"/>
          <w:szCs w:val="24"/>
          <w:lang w:val="en-GB"/>
        </w:rPr>
      </w:pPr>
      <w:r w:rsidRPr="00465645">
        <w:rPr>
          <w:sz w:val="24"/>
          <w:szCs w:val="24"/>
          <w:lang w:val="en-GB"/>
        </w:rPr>
        <w:t xml:space="preserve">These two datasets contain images regarding: </w:t>
      </w:r>
    </w:p>
    <w:p w14:paraId="72C30BC4" w14:textId="77777777" w:rsidR="00D04ED0" w:rsidRPr="00465645" w:rsidRDefault="00D04ED0" w:rsidP="00465645">
      <w:pPr>
        <w:pStyle w:val="ListParagraph"/>
        <w:numPr>
          <w:ilvl w:val="1"/>
          <w:numId w:val="1"/>
        </w:numPr>
        <w:rPr>
          <w:sz w:val="24"/>
          <w:szCs w:val="24"/>
          <w:lang w:val="en-GB"/>
        </w:rPr>
      </w:pPr>
      <w:r w:rsidRPr="00465645">
        <w:rPr>
          <w:sz w:val="24"/>
          <w:szCs w:val="24"/>
          <w:lang w:val="en-GB"/>
        </w:rPr>
        <w:t>Male and female of different countries</w:t>
      </w:r>
    </w:p>
    <w:p w14:paraId="3FA74202" w14:textId="77777777" w:rsidR="00D04ED0" w:rsidRPr="00465645" w:rsidRDefault="00D04ED0" w:rsidP="00465645">
      <w:pPr>
        <w:pStyle w:val="ListParagraph"/>
        <w:numPr>
          <w:ilvl w:val="1"/>
          <w:numId w:val="1"/>
        </w:numPr>
        <w:rPr>
          <w:sz w:val="24"/>
          <w:szCs w:val="24"/>
          <w:lang w:val="en-GB"/>
        </w:rPr>
      </w:pPr>
      <w:r w:rsidRPr="00465645">
        <w:rPr>
          <w:sz w:val="24"/>
          <w:szCs w:val="24"/>
          <w:lang w:val="en-GB"/>
        </w:rPr>
        <w:t xml:space="preserve">Six different emotions such as sadness, happiness, surprise, angriness, </w:t>
      </w:r>
      <w:proofErr w:type="gramStart"/>
      <w:r w:rsidRPr="00465645">
        <w:rPr>
          <w:sz w:val="24"/>
          <w:szCs w:val="24"/>
          <w:lang w:val="en-GB"/>
        </w:rPr>
        <w:t>fear</w:t>
      </w:r>
      <w:proofErr w:type="gramEnd"/>
      <w:r w:rsidRPr="00465645">
        <w:rPr>
          <w:sz w:val="24"/>
          <w:szCs w:val="24"/>
          <w:lang w:val="en-GB"/>
        </w:rPr>
        <w:t xml:space="preserve"> and disgust.</w:t>
      </w:r>
    </w:p>
    <w:p w14:paraId="0E9C1E79" w14:textId="77777777" w:rsidR="00D04ED0" w:rsidRPr="00465645" w:rsidRDefault="00D04ED0" w:rsidP="00D04ED0">
      <w:pPr>
        <w:rPr>
          <w:sz w:val="24"/>
          <w:szCs w:val="24"/>
          <w:lang w:val="en-GB"/>
        </w:rPr>
      </w:pPr>
      <w:r w:rsidRPr="00465645">
        <w:rPr>
          <w:sz w:val="24"/>
          <w:szCs w:val="24"/>
          <w:lang w:val="en-GB"/>
        </w:rPr>
        <w:t xml:space="preserve">Images resolution: </w:t>
      </w:r>
    </w:p>
    <w:p w14:paraId="1649AFF9" w14:textId="77777777" w:rsidR="00D04ED0" w:rsidRPr="00465645" w:rsidRDefault="00D04ED0" w:rsidP="00D04ED0">
      <w:pPr>
        <w:pStyle w:val="ListParagraph"/>
        <w:numPr>
          <w:ilvl w:val="1"/>
          <w:numId w:val="1"/>
        </w:numPr>
        <w:rPr>
          <w:sz w:val="24"/>
          <w:szCs w:val="24"/>
          <w:lang w:val="en-GB"/>
        </w:rPr>
      </w:pPr>
      <w:r w:rsidRPr="00465645">
        <w:rPr>
          <w:sz w:val="24"/>
          <w:szCs w:val="24"/>
          <w:lang w:val="en-GB"/>
        </w:rPr>
        <w:t>640 x 480 pixels, 30 fps</w:t>
      </w:r>
    </w:p>
    <w:p w14:paraId="2EC2019E" w14:textId="7154EAF5" w:rsidR="004474D0" w:rsidRPr="00DC3E5F" w:rsidRDefault="00D04ED0" w:rsidP="002514F5">
      <w:pPr>
        <w:pStyle w:val="Heading1"/>
        <w:rPr>
          <w:color w:val="40619D" w:themeColor="accent6"/>
          <w:lang w:val="en-GB"/>
        </w:rPr>
      </w:pPr>
      <w:bookmarkStart w:id="2" w:name="_Toc131963661"/>
      <w:r w:rsidRPr="00DC3E5F">
        <w:rPr>
          <w:color w:val="40619D" w:themeColor="accent6"/>
          <w:sz w:val="40"/>
          <w:szCs w:val="40"/>
          <w:lang w:val="en-GB"/>
        </w:rPr>
        <w:t>Emotion recognition usage</w:t>
      </w:r>
      <w:bookmarkEnd w:id="2"/>
    </w:p>
    <w:p w14:paraId="5FD560C1" w14:textId="65063EAF" w:rsidR="00D04ED0" w:rsidRPr="00465645" w:rsidRDefault="00D04ED0" w:rsidP="00D04ED0">
      <w:pPr>
        <w:rPr>
          <w:sz w:val="24"/>
          <w:szCs w:val="24"/>
          <w:lang w:val="en-GB"/>
        </w:rPr>
      </w:pPr>
      <w:r w:rsidRPr="00465645">
        <w:rPr>
          <w:sz w:val="24"/>
          <w:szCs w:val="24"/>
          <w:lang w:val="en-GB"/>
        </w:rPr>
        <w:t>The emotion is recognized during</w:t>
      </w:r>
      <w:r w:rsidR="5A445B39" w:rsidRPr="00465645">
        <w:rPr>
          <w:sz w:val="24"/>
          <w:szCs w:val="24"/>
          <w:lang w:val="en-GB"/>
        </w:rPr>
        <w:t xml:space="preserve"> the guide simulation. </w:t>
      </w:r>
    </w:p>
    <w:p w14:paraId="60C2CD21" w14:textId="38FE1E3D" w:rsidR="00452310" w:rsidRPr="00465645" w:rsidRDefault="00D04ED0" w:rsidP="00D04ED0">
      <w:pPr>
        <w:rPr>
          <w:sz w:val="24"/>
          <w:szCs w:val="24"/>
          <w:lang w:val="en-GB"/>
        </w:rPr>
      </w:pPr>
      <w:r w:rsidRPr="00465645">
        <w:rPr>
          <w:sz w:val="24"/>
          <w:szCs w:val="24"/>
          <w:lang w:val="en-GB"/>
        </w:rPr>
        <w:t>Each time a positive emotion is recognized, a counter associate to the guide session and the user is updated locally and at the end the score is sent to the server that saves the score into the user profile</w:t>
      </w:r>
      <w:r w:rsidR="00452310" w:rsidRPr="00465645">
        <w:rPr>
          <w:sz w:val="24"/>
          <w:szCs w:val="24"/>
          <w:lang w:val="en-GB"/>
        </w:rPr>
        <w:t xml:space="preserve">. </w:t>
      </w:r>
    </w:p>
    <w:p w14:paraId="0694AE75" w14:textId="0B5BA53C" w:rsidR="00D04ED0" w:rsidRPr="00465645" w:rsidRDefault="00D04ED0" w:rsidP="00AE6661">
      <w:pPr>
        <w:jc w:val="both"/>
        <w:rPr>
          <w:sz w:val="24"/>
          <w:szCs w:val="24"/>
          <w:lang w:val="en-GB"/>
        </w:rPr>
      </w:pPr>
      <w:r w:rsidRPr="00465645">
        <w:rPr>
          <w:sz w:val="24"/>
          <w:szCs w:val="24"/>
          <w:lang w:val="en-GB"/>
        </w:rPr>
        <w:t>At the end of all the simulations, the most appreciated car is suggested basing on the average values of the different simulations of each car</w:t>
      </w:r>
      <w:r w:rsidR="002A430F" w:rsidRPr="00465645">
        <w:rPr>
          <w:sz w:val="24"/>
          <w:szCs w:val="24"/>
          <w:lang w:val="en-GB"/>
        </w:rPr>
        <w:t xml:space="preserve"> </w:t>
      </w:r>
      <w:r w:rsidR="00312AD6" w:rsidRPr="00465645">
        <w:rPr>
          <w:sz w:val="24"/>
          <w:szCs w:val="24"/>
          <w:lang w:val="en-GB"/>
        </w:rPr>
        <w:t xml:space="preserve">(weighted </w:t>
      </w:r>
      <w:r w:rsidR="002A430F" w:rsidRPr="00465645">
        <w:rPr>
          <w:sz w:val="24"/>
          <w:szCs w:val="24"/>
          <w:lang w:val="en-GB"/>
        </w:rPr>
        <w:t>according to the duration of the simulation)</w:t>
      </w:r>
      <w:r w:rsidRPr="00465645">
        <w:rPr>
          <w:sz w:val="24"/>
          <w:szCs w:val="24"/>
          <w:lang w:val="en-GB"/>
        </w:rPr>
        <w:t>. The car</w:t>
      </w:r>
      <w:r w:rsidR="00A22524" w:rsidRPr="00465645">
        <w:rPr>
          <w:sz w:val="24"/>
          <w:szCs w:val="24"/>
          <w:lang w:val="en-GB"/>
        </w:rPr>
        <w:t>s</w:t>
      </w:r>
      <w:r w:rsidRPr="00465645">
        <w:rPr>
          <w:sz w:val="24"/>
          <w:szCs w:val="24"/>
          <w:lang w:val="en-GB"/>
        </w:rPr>
        <w:t xml:space="preserve"> </w:t>
      </w:r>
      <w:r w:rsidR="00995EDD" w:rsidRPr="00465645">
        <w:rPr>
          <w:sz w:val="24"/>
          <w:szCs w:val="24"/>
          <w:lang w:val="en-GB"/>
        </w:rPr>
        <w:t xml:space="preserve">are ordered by descendent score and the one </w:t>
      </w:r>
      <w:r w:rsidRPr="00465645">
        <w:rPr>
          <w:sz w:val="24"/>
          <w:szCs w:val="24"/>
          <w:lang w:val="en-GB"/>
        </w:rPr>
        <w:t xml:space="preserve">with the highest score is suggested. </w:t>
      </w:r>
      <w:r w:rsidR="00DD61D8" w:rsidRPr="00465645">
        <w:rPr>
          <w:sz w:val="24"/>
          <w:szCs w:val="24"/>
          <w:lang w:val="en-GB"/>
        </w:rPr>
        <w:t xml:space="preserve">The rank </w:t>
      </w:r>
      <w:r w:rsidR="006D2357" w:rsidRPr="00465645">
        <w:rPr>
          <w:sz w:val="24"/>
          <w:szCs w:val="24"/>
          <w:lang w:val="en-GB"/>
        </w:rPr>
        <w:t xml:space="preserve">provided is based on </w:t>
      </w:r>
      <w:r w:rsidR="00D83C5D" w:rsidRPr="00465645">
        <w:rPr>
          <w:sz w:val="24"/>
          <w:szCs w:val="24"/>
          <w:lang w:val="en-GB"/>
        </w:rPr>
        <w:t xml:space="preserve">all the </w:t>
      </w:r>
      <w:r w:rsidR="00A15145" w:rsidRPr="00465645">
        <w:rPr>
          <w:sz w:val="24"/>
          <w:szCs w:val="24"/>
          <w:lang w:val="en-GB"/>
        </w:rPr>
        <w:t xml:space="preserve">guide simulations </w:t>
      </w:r>
      <w:r w:rsidR="003D78BC" w:rsidRPr="00465645">
        <w:rPr>
          <w:sz w:val="24"/>
          <w:szCs w:val="24"/>
          <w:lang w:val="en-GB"/>
        </w:rPr>
        <w:t xml:space="preserve">experienced by the user. </w:t>
      </w:r>
    </w:p>
    <w:p w14:paraId="10F57548" w14:textId="77777777" w:rsidR="00D04ED0" w:rsidRPr="00465645" w:rsidRDefault="00D04ED0" w:rsidP="00D04ED0">
      <w:pPr>
        <w:rPr>
          <w:sz w:val="24"/>
          <w:szCs w:val="24"/>
          <w:lang w:val="en-GB"/>
        </w:rPr>
      </w:pPr>
      <w:r w:rsidRPr="00465645">
        <w:rPr>
          <w:sz w:val="24"/>
          <w:szCs w:val="24"/>
          <w:lang w:val="en-GB"/>
        </w:rPr>
        <w:t xml:space="preserve">The positive emotions considered are: </w:t>
      </w:r>
    </w:p>
    <w:p w14:paraId="33A0F62B" w14:textId="77777777" w:rsidR="00D04ED0" w:rsidRPr="00BF3B16" w:rsidRDefault="00D04ED0" w:rsidP="00BF3B16">
      <w:pPr>
        <w:pStyle w:val="ListParagraph"/>
        <w:numPr>
          <w:ilvl w:val="1"/>
          <w:numId w:val="1"/>
        </w:numPr>
        <w:rPr>
          <w:sz w:val="24"/>
          <w:szCs w:val="24"/>
          <w:lang w:val="en-GB"/>
        </w:rPr>
      </w:pPr>
      <w:r w:rsidRPr="00BF3B16">
        <w:rPr>
          <w:sz w:val="24"/>
          <w:szCs w:val="24"/>
          <w:lang w:val="en-GB"/>
        </w:rPr>
        <w:t>Happiness</w:t>
      </w:r>
    </w:p>
    <w:p w14:paraId="41108D23" w14:textId="77777777" w:rsidR="00D04ED0" w:rsidRPr="00BF3B16" w:rsidRDefault="00D04ED0" w:rsidP="00BF3B16">
      <w:pPr>
        <w:pStyle w:val="ListParagraph"/>
        <w:numPr>
          <w:ilvl w:val="1"/>
          <w:numId w:val="1"/>
        </w:numPr>
        <w:rPr>
          <w:sz w:val="24"/>
          <w:szCs w:val="24"/>
          <w:lang w:val="en-GB"/>
        </w:rPr>
      </w:pPr>
      <w:r w:rsidRPr="00BF3B16">
        <w:rPr>
          <w:sz w:val="24"/>
          <w:szCs w:val="24"/>
          <w:lang w:val="en-GB"/>
        </w:rPr>
        <w:t xml:space="preserve">Surprise </w:t>
      </w:r>
    </w:p>
    <w:p w14:paraId="3303566D" w14:textId="77777777" w:rsidR="00D04ED0" w:rsidRPr="00465645" w:rsidRDefault="00D04ED0" w:rsidP="00D04ED0">
      <w:pPr>
        <w:rPr>
          <w:sz w:val="24"/>
          <w:szCs w:val="24"/>
          <w:lang w:val="en-GB"/>
        </w:rPr>
      </w:pPr>
      <w:r w:rsidRPr="00465645">
        <w:rPr>
          <w:sz w:val="24"/>
          <w:szCs w:val="24"/>
          <w:lang w:val="en-GB"/>
        </w:rPr>
        <w:t xml:space="preserve">The score is performed in this way: </w:t>
      </w:r>
    </w:p>
    <w:p w14:paraId="22175DDB" w14:textId="77777777" w:rsidR="00D04ED0" w:rsidRPr="00BF3B16" w:rsidRDefault="00D04ED0" w:rsidP="00BF3B16">
      <w:pPr>
        <w:pStyle w:val="ListParagraph"/>
        <w:numPr>
          <w:ilvl w:val="0"/>
          <w:numId w:val="12"/>
        </w:numPr>
        <w:rPr>
          <w:sz w:val="24"/>
          <w:szCs w:val="24"/>
          <w:lang w:val="en-GB"/>
        </w:rPr>
      </w:pPr>
      <w:r w:rsidRPr="00BF3B16">
        <w:rPr>
          <w:sz w:val="24"/>
          <w:szCs w:val="24"/>
          <w:lang w:val="en-GB"/>
        </w:rPr>
        <w:t xml:space="preserve">Loading of the user profile </w:t>
      </w:r>
    </w:p>
    <w:p w14:paraId="75784E42" w14:textId="77777777" w:rsidR="00D04ED0" w:rsidRPr="00BF3B16" w:rsidRDefault="00D04ED0" w:rsidP="00BF3B16">
      <w:pPr>
        <w:pStyle w:val="ListParagraph"/>
        <w:numPr>
          <w:ilvl w:val="0"/>
          <w:numId w:val="12"/>
        </w:numPr>
        <w:rPr>
          <w:sz w:val="24"/>
          <w:szCs w:val="24"/>
          <w:lang w:val="en-GB"/>
        </w:rPr>
      </w:pPr>
      <w:r w:rsidRPr="00BF3B16">
        <w:rPr>
          <w:sz w:val="24"/>
          <w:szCs w:val="24"/>
          <w:lang w:val="en-GB"/>
        </w:rPr>
        <w:t xml:space="preserve">Proposal of guide simulation basing on the preferences present into the </w:t>
      </w:r>
      <w:proofErr w:type="gramStart"/>
      <w:r w:rsidRPr="00BF3B16">
        <w:rPr>
          <w:sz w:val="24"/>
          <w:szCs w:val="24"/>
          <w:lang w:val="en-GB"/>
        </w:rPr>
        <w:t>profile</w:t>
      </w:r>
      <w:proofErr w:type="gramEnd"/>
      <w:r w:rsidRPr="00BF3B16">
        <w:rPr>
          <w:sz w:val="24"/>
          <w:szCs w:val="24"/>
          <w:lang w:val="en-GB"/>
        </w:rPr>
        <w:t xml:space="preserve"> </w:t>
      </w:r>
    </w:p>
    <w:p w14:paraId="235F208E" w14:textId="377666B1" w:rsidR="00D04ED0" w:rsidRPr="00BF3B16" w:rsidRDefault="00D04ED0" w:rsidP="00BF3B16">
      <w:pPr>
        <w:pStyle w:val="ListParagraph"/>
        <w:numPr>
          <w:ilvl w:val="0"/>
          <w:numId w:val="12"/>
        </w:numPr>
        <w:rPr>
          <w:sz w:val="24"/>
          <w:szCs w:val="24"/>
          <w:lang w:val="en-GB"/>
        </w:rPr>
      </w:pPr>
      <w:r w:rsidRPr="00BF3B16">
        <w:rPr>
          <w:sz w:val="24"/>
          <w:szCs w:val="24"/>
          <w:lang w:val="en-GB"/>
        </w:rPr>
        <w:t xml:space="preserve">If no preference is expressed into the user profile or </w:t>
      </w:r>
      <w:r w:rsidR="0045717B" w:rsidRPr="00BF3B16">
        <w:rPr>
          <w:sz w:val="24"/>
          <w:szCs w:val="24"/>
          <w:lang w:val="en-GB"/>
        </w:rPr>
        <w:t>the user</w:t>
      </w:r>
      <w:r w:rsidRPr="00BF3B16">
        <w:rPr>
          <w:sz w:val="24"/>
          <w:szCs w:val="24"/>
          <w:lang w:val="en-GB"/>
        </w:rPr>
        <w:t xml:space="preserve"> wants a specific simulation, he can use vocal command </w:t>
      </w:r>
      <w:r w:rsidR="000856DA" w:rsidRPr="00BF3B16">
        <w:rPr>
          <w:sz w:val="24"/>
          <w:szCs w:val="24"/>
          <w:lang w:val="en-GB"/>
        </w:rPr>
        <w:t xml:space="preserve">and </w:t>
      </w:r>
      <w:r w:rsidR="008231E1" w:rsidRPr="00BF3B16">
        <w:rPr>
          <w:sz w:val="24"/>
          <w:szCs w:val="24"/>
          <w:lang w:val="en-GB"/>
        </w:rPr>
        <w:t xml:space="preserve">ask for a specific </w:t>
      </w:r>
      <w:r w:rsidR="006010DF" w:rsidRPr="00BF3B16">
        <w:rPr>
          <w:sz w:val="24"/>
          <w:szCs w:val="24"/>
          <w:lang w:val="en-GB"/>
        </w:rPr>
        <w:t xml:space="preserve">guide </w:t>
      </w:r>
      <w:proofErr w:type="gramStart"/>
      <w:r w:rsidR="006010DF" w:rsidRPr="00BF3B16">
        <w:rPr>
          <w:sz w:val="24"/>
          <w:szCs w:val="24"/>
          <w:lang w:val="en-GB"/>
        </w:rPr>
        <w:t>simulation</w:t>
      </w:r>
      <w:proofErr w:type="gramEnd"/>
    </w:p>
    <w:p w14:paraId="1370B4B1" w14:textId="77777777" w:rsidR="00D04ED0" w:rsidRPr="00BF3B16" w:rsidRDefault="00D04ED0" w:rsidP="00BF3B16">
      <w:pPr>
        <w:pStyle w:val="ListParagraph"/>
        <w:numPr>
          <w:ilvl w:val="0"/>
          <w:numId w:val="12"/>
        </w:numPr>
        <w:rPr>
          <w:sz w:val="24"/>
          <w:szCs w:val="24"/>
          <w:lang w:val="en-GB"/>
        </w:rPr>
      </w:pPr>
      <w:r w:rsidRPr="00BF3B16">
        <w:rPr>
          <w:sz w:val="24"/>
          <w:szCs w:val="24"/>
          <w:lang w:val="en-GB"/>
        </w:rPr>
        <w:t xml:space="preserve">The guide simulation experience is provided, and the emotions are </w:t>
      </w:r>
      <w:proofErr w:type="gramStart"/>
      <w:r w:rsidRPr="00BF3B16">
        <w:rPr>
          <w:sz w:val="24"/>
          <w:szCs w:val="24"/>
          <w:lang w:val="en-GB"/>
        </w:rPr>
        <w:t>recognized</w:t>
      </w:r>
      <w:proofErr w:type="gramEnd"/>
    </w:p>
    <w:p w14:paraId="28FF4C2D" w14:textId="21307575" w:rsidR="00D04ED0" w:rsidRPr="00465645" w:rsidRDefault="00D04ED0" w:rsidP="00465645">
      <w:pPr>
        <w:rPr>
          <w:sz w:val="24"/>
          <w:szCs w:val="24"/>
          <w:lang w:val="en-GB"/>
        </w:rPr>
      </w:pPr>
      <w:r w:rsidRPr="00465645">
        <w:rPr>
          <w:sz w:val="24"/>
          <w:szCs w:val="24"/>
          <w:lang w:val="en-GB"/>
        </w:rPr>
        <w:t xml:space="preserve">At the end of the simulations, the car with the highest </w:t>
      </w:r>
      <w:r w:rsidR="00EF7568" w:rsidRPr="00465645">
        <w:rPr>
          <w:sz w:val="24"/>
          <w:szCs w:val="24"/>
          <w:lang w:val="en-GB"/>
        </w:rPr>
        <w:t xml:space="preserve">average </w:t>
      </w:r>
      <w:r w:rsidRPr="00465645">
        <w:rPr>
          <w:sz w:val="24"/>
          <w:szCs w:val="24"/>
          <w:lang w:val="en-GB"/>
        </w:rPr>
        <w:t>score between the tried cars is shown</w:t>
      </w:r>
      <w:r w:rsidR="00BF3B16">
        <w:rPr>
          <w:sz w:val="24"/>
          <w:szCs w:val="24"/>
          <w:lang w:val="en-GB"/>
        </w:rPr>
        <w:t>.</w:t>
      </w:r>
    </w:p>
    <w:p w14:paraId="12C6C964" w14:textId="77777777" w:rsidR="00072615" w:rsidRDefault="00072615" w:rsidP="00072615">
      <w:pPr>
        <w:rPr>
          <w:rFonts w:ascii="Calibri" w:eastAsia="Calibri" w:hAnsi="Calibri" w:cs="Calibri"/>
          <w:color w:val="333333"/>
          <w:lang w:val="en-GB"/>
        </w:rPr>
      </w:pPr>
    </w:p>
    <w:p w14:paraId="78978D20" w14:textId="6301349E" w:rsidR="00072615" w:rsidRPr="00DC3E5F" w:rsidRDefault="00072615" w:rsidP="002514F5">
      <w:pPr>
        <w:pStyle w:val="Heading1"/>
        <w:rPr>
          <w:color w:val="40619D" w:themeColor="accent6"/>
          <w:sz w:val="40"/>
          <w:szCs w:val="40"/>
          <w:lang w:val="en-GB"/>
        </w:rPr>
      </w:pPr>
      <w:bookmarkStart w:id="3" w:name="_Toc131963662"/>
      <w:r w:rsidRPr="00DC3E5F">
        <w:rPr>
          <w:color w:val="40619D" w:themeColor="accent6"/>
          <w:sz w:val="40"/>
          <w:szCs w:val="40"/>
          <w:lang w:val="en-GB"/>
        </w:rPr>
        <w:t>Face recognition</w:t>
      </w:r>
      <w:bookmarkEnd w:id="3"/>
    </w:p>
    <w:p w14:paraId="3267DE39" w14:textId="6C8A0754" w:rsidR="00072615" w:rsidRPr="00BF3B16" w:rsidRDefault="630A0784" w:rsidP="00072615">
      <w:pPr>
        <w:rPr>
          <w:sz w:val="24"/>
          <w:szCs w:val="24"/>
          <w:lang w:val="en-GB"/>
        </w:rPr>
      </w:pPr>
      <w:r w:rsidRPr="00BF3B16">
        <w:rPr>
          <w:sz w:val="24"/>
          <w:szCs w:val="24"/>
          <w:lang w:val="en-GB"/>
        </w:rPr>
        <w:t>To</w:t>
      </w:r>
      <w:r w:rsidR="00B27638" w:rsidRPr="00BF3B16">
        <w:rPr>
          <w:sz w:val="24"/>
          <w:szCs w:val="24"/>
          <w:lang w:val="en-GB"/>
        </w:rPr>
        <w:t xml:space="preserve"> </w:t>
      </w:r>
      <w:r w:rsidR="006219F5" w:rsidRPr="00BF3B16">
        <w:rPr>
          <w:sz w:val="24"/>
          <w:szCs w:val="24"/>
          <w:lang w:val="en-GB"/>
        </w:rPr>
        <w:t xml:space="preserve">get the user profile, a face recognition method is used. It automatically recognizes the user </w:t>
      </w:r>
      <w:r w:rsidR="00BB3F42" w:rsidRPr="00BF3B16">
        <w:rPr>
          <w:sz w:val="24"/>
          <w:szCs w:val="24"/>
          <w:lang w:val="en-GB"/>
        </w:rPr>
        <w:t>seated</w:t>
      </w:r>
      <w:r w:rsidR="006219F5" w:rsidRPr="00BF3B16">
        <w:rPr>
          <w:sz w:val="24"/>
          <w:szCs w:val="24"/>
          <w:lang w:val="en-GB"/>
        </w:rPr>
        <w:t xml:space="preserve"> in the </w:t>
      </w:r>
      <w:r w:rsidR="00BB3F42" w:rsidRPr="00BF3B16">
        <w:rPr>
          <w:sz w:val="24"/>
          <w:szCs w:val="24"/>
          <w:lang w:val="en-GB"/>
        </w:rPr>
        <w:t xml:space="preserve">driver’s side and retrieves his profile. </w:t>
      </w:r>
      <w:r w:rsidR="000E3243" w:rsidRPr="00BF3B16">
        <w:rPr>
          <w:sz w:val="24"/>
          <w:szCs w:val="24"/>
          <w:lang w:val="en-GB"/>
        </w:rPr>
        <w:t xml:space="preserve">This method allows the </w:t>
      </w:r>
      <w:r w:rsidR="00CC3179" w:rsidRPr="00BF3B16">
        <w:rPr>
          <w:sz w:val="24"/>
          <w:szCs w:val="24"/>
          <w:lang w:val="en-GB"/>
        </w:rPr>
        <w:t xml:space="preserve">user to access his personal profile from </w:t>
      </w:r>
      <w:r w:rsidR="0096358E" w:rsidRPr="00BF3B16">
        <w:rPr>
          <w:sz w:val="24"/>
          <w:szCs w:val="24"/>
          <w:lang w:val="en-GB"/>
        </w:rPr>
        <w:t xml:space="preserve">any car without having to insert his credentials. </w:t>
      </w:r>
      <w:r w:rsidR="00B50D93" w:rsidRPr="00BF3B16">
        <w:rPr>
          <w:sz w:val="24"/>
          <w:szCs w:val="24"/>
          <w:lang w:val="en-GB"/>
        </w:rPr>
        <w:t xml:space="preserve">In this way, the access is fast and secure. </w:t>
      </w:r>
      <w:r w:rsidR="00CD69C8" w:rsidRPr="00BF3B16">
        <w:rPr>
          <w:sz w:val="24"/>
          <w:szCs w:val="24"/>
          <w:lang w:val="en-GB"/>
        </w:rPr>
        <w:t xml:space="preserve">Modern-day face extraction techniques have made use of Deep Convolution Networks. </w:t>
      </w:r>
      <w:r w:rsidR="009E6631" w:rsidRPr="00BF3B16">
        <w:rPr>
          <w:sz w:val="24"/>
          <w:szCs w:val="24"/>
          <w:lang w:val="en-GB"/>
        </w:rPr>
        <w:t xml:space="preserve">The </w:t>
      </w:r>
      <w:r w:rsidR="00361F6A" w:rsidRPr="00BF3B16">
        <w:rPr>
          <w:sz w:val="24"/>
          <w:szCs w:val="24"/>
          <w:lang w:val="en-GB"/>
        </w:rPr>
        <w:t xml:space="preserve">one that gives the best results is </w:t>
      </w:r>
      <w:proofErr w:type="spellStart"/>
      <w:r w:rsidR="00361F6A" w:rsidRPr="00BF3B16">
        <w:rPr>
          <w:sz w:val="24"/>
          <w:szCs w:val="24"/>
          <w:lang w:val="en-GB"/>
        </w:rPr>
        <w:t>FaceNet</w:t>
      </w:r>
      <w:proofErr w:type="spellEnd"/>
      <w:r w:rsidR="00361F6A" w:rsidRPr="00BF3B16">
        <w:rPr>
          <w:sz w:val="24"/>
          <w:szCs w:val="24"/>
          <w:lang w:val="en-GB"/>
        </w:rPr>
        <w:t>, provided by Google, that achieves an accuracy of about 98</w:t>
      </w:r>
      <w:r w:rsidR="5480C47F" w:rsidRPr="00BF3B16">
        <w:rPr>
          <w:sz w:val="24"/>
          <w:szCs w:val="24"/>
          <w:lang w:val="en-GB"/>
        </w:rPr>
        <w:t>% [</w:t>
      </w:r>
      <w:r w:rsidR="00E52FE6" w:rsidRPr="00BF3B16">
        <w:rPr>
          <w:sz w:val="24"/>
          <w:szCs w:val="24"/>
          <w:lang w:val="en-GB"/>
        </w:rPr>
        <w:t>2]</w:t>
      </w:r>
      <w:r w:rsidR="00361F6A" w:rsidRPr="00BF3B16">
        <w:rPr>
          <w:sz w:val="24"/>
          <w:szCs w:val="24"/>
          <w:lang w:val="en-GB"/>
        </w:rPr>
        <w:t xml:space="preserve">. </w:t>
      </w:r>
    </w:p>
    <w:p w14:paraId="0EBA930C" w14:textId="77777777" w:rsidR="00D04ED0" w:rsidRPr="00DC3E5F" w:rsidRDefault="00D04ED0" w:rsidP="004474D0">
      <w:pPr>
        <w:pStyle w:val="Heading1"/>
        <w:rPr>
          <w:color w:val="40619D" w:themeColor="accent6"/>
          <w:sz w:val="40"/>
          <w:szCs w:val="40"/>
        </w:rPr>
      </w:pPr>
      <w:bookmarkStart w:id="4" w:name="_Toc131963663"/>
      <w:r w:rsidRPr="00DC3E5F">
        <w:rPr>
          <w:color w:val="40619D" w:themeColor="accent6"/>
          <w:sz w:val="40"/>
          <w:szCs w:val="40"/>
        </w:rPr>
        <w:t>Screen display</w:t>
      </w:r>
      <w:bookmarkEnd w:id="4"/>
    </w:p>
    <w:p w14:paraId="26A7E843" w14:textId="6C0533DC" w:rsidR="00D04ED0" w:rsidRPr="00963CC9" w:rsidRDefault="00D04ED0" w:rsidP="482AFE03">
      <w:pPr>
        <w:spacing w:line="375" w:lineRule="exact"/>
        <w:rPr>
          <w:sz w:val="24"/>
          <w:szCs w:val="24"/>
          <w:lang w:val="en-GB"/>
        </w:rPr>
      </w:pPr>
      <w:r w:rsidRPr="00963CC9">
        <w:rPr>
          <w:sz w:val="24"/>
          <w:szCs w:val="24"/>
          <w:lang w:val="en-GB"/>
        </w:rPr>
        <w:t>Specifics</w:t>
      </w:r>
      <w:r w:rsidR="21AF4288" w:rsidRPr="00963CC9">
        <w:rPr>
          <w:sz w:val="24"/>
          <w:szCs w:val="24"/>
          <w:lang w:val="en-GB"/>
        </w:rPr>
        <w:t xml:space="preserve"> </w:t>
      </w:r>
      <w:r w:rsidR="21AF4288" w:rsidRPr="00963CC9">
        <w:rPr>
          <w:b/>
          <w:sz w:val="24"/>
          <w:szCs w:val="24"/>
          <w:lang w:val="en-GB"/>
        </w:rPr>
        <w:t>(</w:t>
      </w:r>
      <w:r w:rsidR="21AF4288" w:rsidRPr="00963CC9">
        <w:rPr>
          <w:rFonts w:eastAsia="Calibri" w:cs="Calibri"/>
          <w:b/>
          <w:caps/>
          <w:color w:val="000000" w:themeColor="text1"/>
          <w:sz w:val="24"/>
          <w:szCs w:val="24"/>
          <w:lang w:val="en-GB"/>
        </w:rPr>
        <w:t xml:space="preserve">55EW5G-V </w:t>
      </w:r>
      <w:r w:rsidR="21AF4288" w:rsidRPr="00963CC9">
        <w:rPr>
          <w:rFonts w:eastAsia="Calibri" w:cs="Calibri"/>
          <w:b/>
          <w:color w:val="000000" w:themeColor="text1"/>
          <w:sz w:val="24"/>
          <w:szCs w:val="24"/>
          <w:lang w:val="en-GB"/>
        </w:rPr>
        <w:t>55” FHD Transparent OLED)</w:t>
      </w:r>
      <w:r w:rsidRPr="00963CC9">
        <w:rPr>
          <w:sz w:val="24"/>
          <w:szCs w:val="24"/>
          <w:lang w:val="en-GB"/>
        </w:rPr>
        <w:t>:</w:t>
      </w:r>
    </w:p>
    <w:p w14:paraId="12860EF6" w14:textId="77777777"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Native resolution:</w:t>
      </w:r>
      <w:r w:rsidRPr="00963CC9">
        <w:rPr>
          <w:rFonts w:eastAsia="Calibri" w:cs="Calibri"/>
          <w:color w:val="333333"/>
          <w:sz w:val="24"/>
          <w:szCs w:val="24"/>
          <w:lang w:val="en-GB"/>
        </w:rPr>
        <w:t xml:space="preserve"> 1920×1080 (FHD)</w:t>
      </w:r>
    </w:p>
    <w:p w14:paraId="3BF8A4D2" w14:textId="77777777" w:rsidR="00D04ED0" w:rsidRPr="00963CC9" w:rsidRDefault="00D04ED0" w:rsidP="00D04ED0">
      <w:pPr>
        <w:pStyle w:val="ListParagraph"/>
        <w:numPr>
          <w:ilvl w:val="0"/>
          <w:numId w:val="4"/>
        </w:numPr>
        <w:rPr>
          <w:rFonts w:eastAsia="Calibri" w:cs="Calibri"/>
          <w:color w:val="333333"/>
          <w:sz w:val="24"/>
          <w:szCs w:val="24"/>
        </w:rPr>
      </w:pPr>
      <w:r w:rsidRPr="00963CC9">
        <w:rPr>
          <w:rFonts w:eastAsia="Calibri" w:cs="Calibri"/>
          <w:b/>
          <w:color w:val="333333"/>
          <w:sz w:val="24"/>
          <w:szCs w:val="24"/>
        </w:rPr>
        <w:t xml:space="preserve">Vision </w:t>
      </w:r>
      <w:bookmarkStart w:id="5" w:name="_Int_gsNhTFw1"/>
      <w:r w:rsidRPr="00963CC9">
        <w:rPr>
          <w:rFonts w:eastAsia="Calibri" w:cs="Calibri"/>
          <w:b/>
          <w:color w:val="333333"/>
          <w:sz w:val="24"/>
          <w:szCs w:val="24"/>
        </w:rPr>
        <w:t>angle (</w:t>
      </w:r>
      <w:bookmarkEnd w:id="5"/>
      <w:r w:rsidRPr="00963CC9">
        <w:rPr>
          <w:rFonts w:eastAsia="Calibri" w:cs="Calibri"/>
          <w:b/>
          <w:color w:val="333333"/>
          <w:sz w:val="24"/>
          <w:szCs w:val="24"/>
        </w:rPr>
        <w:t>O x V):</w:t>
      </w:r>
      <w:r w:rsidRPr="00963CC9">
        <w:rPr>
          <w:rFonts w:eastAsia="Calibri" w:cs="Calibri"/>
          <w:color w:val="333333"/>
          <w:sz w:val="24"/>
          <w:szCs w:val="24"/>
        </w:rPr>
        <w:t xml:space="preserve"> 178 × 178</w:t>
      </w:r>
    </w:p>
    <w:p w14:paraId="4CD7E1A2" w14:textId="3D0C96B6"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Colour depth:</w:t>
      </w:r>
      <w:r w:rsidRPr="00963CC9">
        <w:rPr>
          <w:rFonts w:eastAsia="Calibri" w:cs="Calibri"/>
          <w:color w:val="333333"/>
          <w:sz w:val="24"/>
          <w:szCs w:val="24"/>
          <w:lang w:val="en-GB"/>
        </w:rPr>
        <w:t xml:space="preserve"> 1,07 </w:t>
      </w:r>
      <w:r w:rsidR="00F366AA" w:rsidRPr="00963CC9">
        <w:rPr>
          <w:rFonts w:eastAsia="Calibri" w:cs="Calibri"/>
          <w:color w:val="333333"/>
          <w:sz w:val="24"/>
          <w:szCs w:val="24"/>
          <w:lang w:val="en-GB"/>
        </w:rPr>
        <w:t>billion</w:t>
      </w:r>
      <w:r w:rsidRPr="00963CC9">
        <w:rPr>
          <w:rFonts w:eastAsia="Calibri" w:cs="Calibri"/>
          <w:color w:val="333333"/>
          <w:sz w:val="24"/>
          <w:szCs w:val="24"/>
          <w:lang w:val="en-GB"/>
        </w:rPr>
        <w:t xml:space="preserve"> of colours</w:t>
      </w:r>
    </w:p>
    <w:p w14:paraId="10F7D96C" w14:textId="77777777"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Usage time (hours/days):</w:t>
      </w:r>
      <w:r w:rsidRPr="00963CC9">
        <w:rPr>
          <w:rFonts w:eastAsia="Calibri" w:cs="Calibri"/>
          <w:color w:val="333333"/>
          <w:sz w:val="24"/>
          <w:szCs w:val="24"/>
          <w:lang w:val="en-GB"/>
        </w:rPr>
        <w:t xml:space="preserve"> 18/7</w:t>
      </w:r>
    </w:p>
    <w:p w14:paraId="0F5CC859" w14:textId="77777777"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Protective screen:</w:t>
      </w:r>
      <w:r w:rsidRPr="00963CC9">
        <w:rPr>
          <w:rFonts w:eastAsia="Calibri" w:cs="Calibri"/>
          <w:color w:val="333333"/>
          <w:sz w:val="24"/>
          <w:szCs w:val="24"/>
          <w:lang w:val="en-GB"/>
        </w:rPr>
        <w:t xml:space="preserve"> 3.0 mm, tempered, no-</w:t>
      </w:r>
      <w:proofErr w:type="gramStart"/>
      <w:r w:rsidRPr="00963CC9">
        <w:rPr>
          <w:rFonts w:eastAsia="Calibri" w:cs="Calibri"/>
          <w:color w:val="333333"/>
          <w:sz w:val="24"/>
          <w:szCs w:val="24"/>
          <w:lang w:val="en-GB"/>
        </w:rPr>
        <w:t>reverb</w:t>
      </w:r>
      <w:proofErr w:type="gramEnd"/>
    </w:p>
    <w:p w14:paraId="757EB613" w14:textId="77777777"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Functional temperature interval:</w:t>
      </w:r>
      <w:r w:rsidRPr="00963CC9">
        <w:rPr>
          <w:rFonts w:eastAsia="Calibri" w:cs="Calibri"/>
          <w:color w:val="333333"/>
          <w:sz w:val="24"/>
          <w:szCs w:val="24"/>
          <w:lang w:val="en-GB"/>
        </w:rPr>
        <w:t xml:space="preserve"> -10°C to 50°C</w:t>
      </w:r>
    </w:p>
    <w:p w14:paraId="191BFC81" w14:textId="77777777" w:rsidR="00D04ED0" w:rsidRPr="00963CC9" w:rsidRDefault="00D04ED0" w:rsidP="00D04ED0">
      <w:pPr>
        <w:pStyle w:val="ListParagraph"/>
        <w:numPr>
          <w:ilvl w:val="0"/>
          <w:numId w:val="4"/>
        </w:numPr>
        <w:rPr>
          <w:rFonts w:eastAsia="Calibri" w:cs="Calibri"/>
          <w:color w:val="333333"/>
          <w:sz w:val="24"/>
          <w:szCs w:val="24"/>
          <w:lang w:val="en-GB"/>
        </w:rPr>
      </w:pPr>
      <w:r w:rsidRPr="00963CC9">
        <w:rPr>
          <w:rFonts w:eastAsia="Calibri" w:cs="Calibri"/>
          <w:b/>
          <w:color w:val="333333"/>
          <w:sz w:val="24"/>
          <w:szCs w:val="24"/>
          <w:lang w:val="en-GB"/>
        </w:rPr>
        <w:t>Functional humidity interval:</w:t>
      </w:r>
      <w:r w:rsidRPr="00963CC9">
        <w:rPr>
          <w:rFonts w:eastAsia="Calibri" w:cs="Calibri"/>
          <w:color w:val="333333"/>
          <w:sz w:val="24"/>
          <w:szCs w:val="24"/>
          <w:lang w:val="en-GB"/>
        </w:rPr>
        <w:t xml:space="preserve"> 10% to 90%</w:t>
      </w:r>
    </w:p>
    <w:p w14:paraId="56F1A5EB" w14:textId="77777777" w:rsidR="00DA456D" w:rsidRPr="00DC3E5F" w:rsidRDefault="00D04ED0" w:rsidP="00DA456D">
      <w:pPr>
        <w:pStyle w:val="Heading1"/>
        <w:rPr>
          <w:color w:val="40619D" w:themeColor="accent6"/>
          <w:sz w:val="40"/>
          <w:szCs w:val="40"/>
        </w:rPr>
      </w:pPr>
      <w:bookmarkStart w:id="6" w:name="_Toc131963664"/>
      <w:r w:rsidRPr="00DC3E5F">
        <w:rPr>
          <w:color w:val="40619D" w:themeColor="accent6"/>
          <w:sz w:val="40"/>
          <w:szCs w:val="40"/>
        </w:rPr>
        <w:t xml:space="preserve">Video </w:t>
      </w:r>
      <w:proofErr w:type="spellStart"/>
      <w:r w:rsidRPr="00DC3E5F">
        <w:rPr>
          <w:color w:val="40619D" w:themeColor="accent6"/>
          <w:sz w:val="40"/>
          <w:szCs w:val="40"/>
        </w:rPr>
        <w:t>acquisition</w:t>
      </w:r>
      <w:proofErr w:type="spellEnd"/>
      <w:r w:rsidRPr="00DC3E5F">
        <w:rPr>
          <w:color w:val="40619D" w:themeColor="accent6"/>
          <w:sz w:val="40"/>
          <w:szCs w:val="40"/>
        </w:rPr>
        <w:t xml:space="preserve"> system</w:t>
      </w:r>
      <w:bookmarkEnd w:id="6"/>
    </w:p>
    <w:p w14:paraId="39FDCB83" w14:textId="4381A77E" w:rsidR="00D04ED0" w:rsidRPr="00DC3E5F" w:rsidRDefault="00D04ED0" w:rsidP="00DC3E5F">
      <w:pPr>
        <w:rPr>
          <w:rFonts w:eastAsia="Calibri" w:cs="Calibri"/>
          <w:color w:val="333333"/>
          <w:sz w:val="24"/>
          <w:szCs w:val="24"/>
          <w:lang w:val="en-GB"/>
        </w:rPr>
      </w:pPr>
      <w:bookmarkStart w:id="7" w:name="_Toc131963665"/>
      <w:r w:rsidRPr="00BF3B16">
        <w:rPr>
          <w:sz w:val="24"/>
          <w:szCs w:val="24"/>
          <w:lang w:val="en-GB"/>
        </w:rPr>
        <w:t>Specifics</w:t>
      </w:r>
      <w:r w:rsidR="7F617A40" w:rsidRPr="00DC3E5F">
        <w:rPr>
          <w:rFonts w:eastAsia="Calibri" w:cs="Calibri"/>
          <w:color w:val="333333"/>
          <w:sz w:val="24"/>
          <w:szCs w:val="24"/>
          <w:lang w:val="en-GB"/>
        </w:rPr>
        <w:t xml:space="preserve"> (Sony IMX</w:t>
      </w:r>
      <w:r w:rsidR="42CA2228" w:rsidRPr="00DC3E5F">
        <w:rPr>
          <w:rFonts w:eastAsia="Calibri" w:cs="Calibri"/>
          <w:color w:val="333333"/>
          <w:sz w:val="24"/>
          <w:szCs w:val="24"/>
          <w:lang w:val="en-GB"/>
        </w:rPr>
        <w:t>686</w:t>
      </w:r>
      <w:r w:rsidR="7F617A40" w:rsidRPr="00DC3E5F">
        <w:rPr>
          <w:rFonts w:eastAsia="Calibri" w:cs="Calibri"/>
          <w:color w:val="333333"/>
          <w:sz w:val="24"/>
          <w:szCs w:val="24"/>
          <w:lang w:val="en-GB"/>
        </w:rPr>
        <w:t xml:space="preserve"> </w:t>
      </w:r>
      <w:r w:rsidR="75D0D411" w:rsidRPr="00DC3E5F">
        <w:rPr>
          <w:rFonts w:eastAsia="Calibri" w:cs="Calibri"/>
          <w:color w:val="333333"/>
          <w:sz w:val="24"/>
          <w:szCs w:val="24"/>
          <w:lang w:val="en-GB"/>
        </w:rPr>
        <w:t>+ Sony IMX3</w:t>
      </w:r>
      <w:r w:rsidR="60EA841F" w:rsidRPr="00DC3E5F">
        <w:rPr>
          <w:rFonts w:eastAsia="Calibri" w:cs="Calibri"/>
          <w:color w:val="333333"/>
          <w:sz w:val="24"/>
          <w:szCs w:val="24"/>
          <w:lang w:val="en-GB"/>
        </w:rPr>
        <w:t>63</w:t>
      </w:r>
      <w:r w:rsidR="7F617A40" w:rsidRPr="00DC3E5F">
        <w:rPr>
          <w:rFonts w:eastAsia="Calibri" w:cs="Calibri"/>
          <w:color w:val="333333"/>
          <w:sz w:val="24"/>
          <w:szCs w:val="24"/>
          <w:lang w:val="en-GB"/>
        </w:rPr>
        <w:t>)</w:t>
      </w:r>
      <w:r w:rsidRPr="00DC3E5F">
        <w:rPr>
          <w:rFonts w:eastAsia="Calibri" w:cs="Calibri"/>
          <w:color w:val="333333"/>
          <w:sz w:val="24"/>
          <w:szCs w:val="24"/>
          <w:lang w:val="en-GB"/>
        </w:rPr>
        <w:t>:</w:t>
      </w:r>
      <w:bookmarkEnd w:id="7"/>
    </w:p>
    <w:p w14:paraId="755FBCE4" w14:textId="538FC86C" w:rsidR="0C4A244A" w:rsidRPr="00963CC9" w:rsidRDefault="0C4A244A" w:rsidP="1B637E64">
      <w:pPr>
        <w:pStyle w:val="ListParagraph"/>
        <w:numPr>
          <w:ilvl w:val="0"/>
          <w:numId w:val="4"/>
        </w:numPr>
        <w:rPr>
          <w:sz w:val="24"/>
          <w:szCs w:val="24"/>
          <w:lang w:val="en-GB"/>
        </w:rPr>
      </w:pPr>
      <w:r w:rsidRPr="00963CC9">
        <w:rPr>
          <w:sz w:val="24"/>
          <w:szCs w:val="24"/>
          <w:lang w:val="en-GB"/>
        </w:rPr>
        <w:t>Primary: Sony IMX686 1/1.73” 64 MP Quad-Bayer sensors with 0.8 µm pixels, 26.6 mm-equivalent f/1.8-</w:t>
      </w:r>
      <w:hyperlink r:id="rId10">
        <w:r w:rsidRPr="00963CC9">
          <w:rPr>
            <w:rStyle w:val="Hyperlink"/>
            <w:color w:val="auto"/>
            <w:sz w:val="24"/>
            <w:szCs w:val="24"/>
            <w:lang w:val="en-GB"/>
          </w:rPr>
          <w:t>aperture</w:t>
        </w:r>
      </w:hyperlink>
      <w:r w:rsidRPr="00963CC9">
        <w:rPr>
          <w:sz w:val="24"/>
          <w:szCs w:val="24"/>
          <w:lang w:val="en-GB"/>
        </w:rPr>
        <w:t xml:space="preserve"> lens, </w:t>
      </w:r>
      <w:hyperlink r:id="rId11">
        <w:r w:rsidRPr="00963CC9">
          <w:rPr>
            <w:rStyle w:val="Hyperlink"/>
            <w:color w:val="auto"/>
            <w:sz w:val="24"/>
            <w:szCs w:val="24"/>
            <w:lang w:val="en-GB"/>
          </w:rPr>
          <w:t>PDAF</w:t>
        </w:r>
      </w:hyperlink>
      <w:r w:rsidRPr="00963CC9">
        <w:rPr>
          <w:sz w:val="24"/>
          <w:szCs w:val="24"/>
          <w:lang w:val="en-GB"/>
        </w:rPr>
        <w:t xml:space="preserve">, </w:t>
      </w:r>
      <w:hyperlink r:id="rId12">
        <w:r w:rsidRPr="00963CC9">
          <w:rPr>
            <w:rStyle w:val="Hyperlink"/>
            <w:color w:val="auto"/>
            <w:sz w:val="24"/>
            <w:szCs w:val="24"/>
            <w:lang w:val="en-GB"/>
          </w:rPr>
          <w:t>OIS</w:t>
        </w:r>
      </w:hyperlink>
    </w:p>
    <w:p w14:paraId="5AE1F73B" w14:textId="13C2C642" w:rsidR="0C4A244A" w:rsidRPr="00963CC9" w:rsidRDefault="0C4A244A" w:rsidP="1B637E64">
      <w:pPr>
        <w:pStyle w:val="ListParagraph"/>
        <w:numPr>
          <w:ilvl w:val="0"/>
          <w:numId w:val="4"/>
        </w:numPr>
        <w:rPr>
          <w:sz w:val="24"/>
          <w:szCs w:val="24"/>
          <w:lang w:val="en-GB"/>
        </w:rPr>
      </w:pPr>
      <w:r w:rsidRPr="00963CC9">
        <w:rPr>
          <w:sz w:val="24"/>
          <w:szCs w:val="24"/>
          <w:lang w:val="en-GB"/>
        </w:rPr>
        <w:t>Ultra-wide: Sony IMX363 1/2.55</w:t>
      </w:r>
      <w:r w:rsidRPr="00963CC9">
        <w:rPr>
          <w:rFonts w:ascii="Arial" w:hAnsi="Arial" w:cs="Arial"/>
          <w:sz w:val="24"/>
          <w:szCs w:val="24"/>
          <w:lang w:val="en-GB"/>
        </w:rPr>
        <w:t>″</w:t>
      </w:r>
      <w:r w:rsidRPr="00963CC9">
        <w:rPr>
          <w:sz w:val="24"/>
          <w:szCs w:val="24"/>
          <w:lang w:val="en-GB"/>
        </w:rPr>
        <w:t xml:space="preserve"> 12 MP sensor with 1.4 </w:t>
      </w:r>
      <w:r w:rsidRPr="00963CC9">
        <w:rPr>
          <w:rFonts w:cs="Gill Sans MT"/>
          <w:sz w:val="24"/>
          <w:szCs w:val="24"/>
          <w:lang w:val="en-GB"/>
        </w:rPr>
        <w:t>µ</w:t>
      </w:r>
      <w:r w:rsidRPr="00963CC9">
        <w:rPr>
          <w:sz w:val="24"/>
          <w:szCs w:val="24"/>
          <w:lang w:val="en-GB"/>
        </w:rPr>
        <w:t>m pixels, 14.3 mm-equivalent f/2.2-aperture lens, PDAF</w:t>
      </w:r>
    </w:p>
    <w:p w14:paraId="3C7682A3" w14:textId="636A7E11" w:rsidR="0C4A244A" w:rsidRPr="00963CC9" w:rsidRDefault="0C4A244A" w:rsidP="1B637E64">
      <w:pPr>
        <w:pStyle w:val="ListParagraph"/>
        <w:numPr>
          <w:ilvl w:val="0"/>
          <w:numId w:val="4"/>
        </w:numPr>
        <w:rPr>
          <w:sz w:val="24"/>
          <w:szCs w:val="24"/>
          <w:lang w:val="en-GB"/>
        </w:rPr>
      </w:pPr>
      <w:r w:rsidRPr="00963CC9">
        <w:rPr>
          <w:sz w:val="24"/>
          <w:szCs w:val="24"/>
          <w:lang w:val="en-GB"/>
        </w:rPr>
        <w:t>LED flash</w:t>
      </w:r>
    </w:p>
    <w:p w14:paraId="7EEEDC94" w14:textId="4D476551" w:rsidR="1B637E64" w:rsidRPr="00BD6E12" w:rsidRDefault="0C4A244A" w:rsidP="1B637E64">
      <w:pPr>
        <w:pStyle w:val="ListParagraph"/>
        <w:numPr>
          <w:ilvl w:val="0"/>
          <w:numId w:val="4"/>
        </w:numPr>
        <w:rPr>
          <w:sz w:val="24"/>
          <w:szCs w:val="24"/>
          <w:lang w:val="en-GB"/>
        </w:rPr>
      </w:pPr>
      <w:r w:rsidRPr="00963CC9">
        <w:rPr>
          <w:sz w:val="24"/>
          <w:szCs w:val="24"/>
          <w:lang w:val="en-GB"/>
        </w:rPr>
        <w:t>8K at 24fps, 4K at 30/60 fps, 1080p at 30/60 fps (4K at 30 fps tested)</w:t>
      </w:r>
    </w:p>
    <w:p w14:paraId="33C1C16F" w14:textId="0C0FD214" w:rsidR="00CD5BC1" w:rsidRPr="00DC3E5F" w:rsidRDefault="00D04ED0" w:rsidP="00CD5BC1">
      <w:pPr>
        <w:pStyle w:val="Heading1"/>
        <w:rPr>
          <w:color w:val="40619D" w:themeColor="accent6"/>
          <w:sz w:val="40"/>
          <w:szCs w:val="40"/>
        </w:rPr>
      </w:pPr>
      <w:bookmarkStart w:id="8" w:name="_Toc131963666"/>
      <w:r w:rsidRPr="00DC3E5F">
        <w:rPr>
          <w:color w:val="40619D" w:themeColor="accent6"/>
          <w:sz w:val="40"/>
          <w:szCs w:val="40"/>
        </w:rPr>
        <w:t>Audio acquisition system</w:t>
      </w:r>
      <w:bookmarkEnd w:id="8"/>
    </w:p>
    <w:p w14:paraId="2F156CE4" w14:textId="0423AE63" w:rsidR="00D04ED0" w:rsidRPr="00963CC9" w:rsidRDefault="00D04ED0" w:rsidP="00D04ED0">
      <w:pPr>
        <w:rPr>
          <w:sz w:val="24"/>
          <w:szCs w:val="24"/>
          <w:lang w:val="en-GB"/>
        </w:rPr>
      </w:pPr>
      <w:r w:rsidRPr="00963CC9">
        <w:rPr>
          <w:sz w:val="24"/>
          <w:szCs w:val="24"/>
          <w:lang w:val="en-GB"/>
        </w:rPr>
        <w:t xml:space="preserve">Basing on the </w:t>
      </w:r>
      <w:r w:rsidR="00D800C9" w:rsidRPr="00963CC9">
        <w:rPr>
          <w:sz w:val="24"/>
          <w:szCs w:val="24"/>
          <w:lang w:val="en-GB"/>
        </w:rPr>
        <w:t>speech</w:t>
      </w:r>
      <w:r w:rsidRPr="00963CC9">
        <w:rPr>
          <w:sz w:val="24"/>
          <w:szCs w:val="24"/>
          <w:lang w:val="en-GB"/>
        </w:rPr>
        <w:t xml:space="preserve"> recognition</w:t>
      </w:r>
      <w:r w:rsidR="00D800C9" w:rsidRPr="00963CC9">
        <w:rPr>
          <w:sz w:val="24"/>
          <w:szCs w:val="24"/>
          <w:lang w:val="en-GB"/>
        </w:rPr>
        <w:t xml:space="preserve"> recommendations</w:t>
      </w:r>
      <w:r w:rsidRPr="00963CC9">
        <w:rPr>
          <w:sz w:val="24"/>
          <w:szCs w:val="24"/>
          <w:lang w:val="en-GB"/>
        </w:rPr>
        <w:t xml:space="preserve"> provided by Microsoft Azure, the microphone must have at least a frequency response of 16khz and bit rate of 24 bit. </w:t>
      </w:r>
    </w:p>
    <w:p w14:paraId="7D5C5C86" w14:textId="03C918B8" w:rsidR="001F6ADE" w:rsidRPr="00963CC9" w:rsidRDefault="001F6ADE" w:rsidP="001F6ADE">
      <w:pPr>
        <w:jc w:val="center"/>
        <w:rPr>
          <w:sz w:val="24"/>
          <w:szCs w:val="24"/>
          <w:lang w:val="en-GB"/>
        </w:rPr>
      </w:pPr>
      <w:r w:rsidRPr="00963CC9">
        <w:rPr>
          <w:sz w:val="24"/>
          <w:szCs w:val="24"/>
        </w:rPr>
        <w:drawing>
          <wp:inline distT="0" distB="0" distL="0" distR="0" wp14:anchorId="54C6007E" wp14:editId="53D1AF88">
            <wp:extent cx="4423048" cy="1312045"/>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831" cy="1319990"/>
                    </a:xfrm>
                    <a:prstGeom prst="rect">
                      <a:avLst/>
                    </a:prstGeom>
                  </pic:spPr>
                </pic:pic>
              </a:graphicData>
            </a:graphic>
          </wp:inline>
        </w:drawing>
      </w:r>
    </w:p>
    <w:p w14:paraId="63FF31D4" w14:textId="3FB21E7A" w:rsidR="00D04ED0" w:rsidRPr="00963CC9" w:rsidRDefault="00D04ED0" w:rsidP="00D04ED0">
      <w:pPr>
        <w:rPr>
          <w:sz w:val="24"/>
          <w:szCs w:val="24"/>
          <w:lang w:val="en-GB"/>
        </w:rPr>
      </w:pPr>
      <w:proofErr w:type="spellStart"/>
      <w:r w:rsidRPr="00963CC9">
        <w:rPr>
          <w:sz w:val="24"/>
          <w:szCs w:val="24"/>
          <w:lang w:val="en-GB"/>
        </w:rPr>
        <w:t>CodeWorld</w:t>
      </w:r>
      <w:proofErr w:type="spellEnd"/>
      <w:r w:rsidRPr="00963CC9">
        <w:rPr>
          <w:sz w:val="24"/>
          <w:szCs w:val="24"/>
          <w:lang w:val="en-GB"/>
        </w:rPr>
        <w:t xml:space="preserve"> </w:t>
      </w:r>
      <w:r w:rsidR="007F1D7D" w:rsidRPr="00963CC9">
        <w:rPr>
          <w:sz w:val="24"/>
          <w:szCs w:val="24"/>
          <w:lang w:val="en-GB"/>
        </w:rPr>
        <w:t>[3]</w:t>
      </w:r>
      <w:r w:rsidRPr="00963CC9">
        <w:rPr>
          <w:sz w:val="24"/>
          <w:szCs w:val="24"/>
          <w:lang w:val="en-GB"/>
        </w:rPr>
        <w:t xml:space="preserve"> provides different possible microphones place solutions to achieve a good noise and echo attenuation. To reduce also the noise coming from the outside a SNR higher than 65 </w:t>
      </w:r>
      <w:proofErr w:type="spellStart"/>
      <w:r w:rsidRPr="00963CC9">
        <w:rPr>
          <w:sz w:val="24"/>
          <w:szCs w:val="24"/>
          <w:lang w:val="en-GB"/>
        </w:rPr>
        <w:t>dbA</w:t>
      </w:r>
      <w:proofErr w:type="spellEnd"/>
      <w:r w:rsidRPr="00963CC9">
        <w:rPr>
          <w:sz w:val="24"/>
          <w:szCs w:val="24"/>
          <w:lang w:val="en-GB"/>
        </w:rPr>
        <w:t xml:space="preserve"> is necessary. Even if the simulation can be done inside the dealership, there could be noise outside. </w:t>
      </w:r>
    </w:p>
    <w:p w14:paraId="50278B66" w14:textId="77777777" w:rsidR="00D04ED0" w:rsidRPr="00963CC9" w:rsidRDefault="00D04ED0" w:rsidP="00D04ED0">
      <w:pPr>
        <w:rPr>
          <w:sz w:val="24"/>
          <w:szCs w:val="24"/>
          <w:lang w:val="en-GB"/>
        </w:rPr>
      </w:pPr>
      <w:r w:rsidRPr="00963CC9">
        <w:rPr>
          <w:sz w:val="24"/>
          <w:szCs w:val="24"/>
          <w:lang w:val="en-GB"/>
        </w:rPr>
        <w:t xml:space="preserve">The best disposal of microphones is the one provided by Bose that offers a good noise-cancelling system, as it is shown in the following image. It also guarantees a good coverage of the entire car. </w:t>
      </w:r>
    </w:p>
    <w:p w14:paraId="1BCB077A" w14:textId="77777777" w:rsidR="00AF60E2" w:rsidRDefault="00D04ED0" w:rsidP="00AF60E2">
      <w:pPr>
        <w:keepNext/>
        <w:jc w:val="center"/>
      </w:pPr>
      <w:r w:rsidRPr="00963CC9">
        <w:rPr>
          <w:sz w:val="24"/>
          <w:szCs w:val="24"/>
        </w:rPr>
        <w:drawing>
          <wp:inline distT="0" distB="0" distL="0" distR="0" wp14:anchorId="2350427F" wp14:editId="5913CA11">
            <wp:extent cx="5170283" cy="2197290"/>
            <wp:effectExtent l="0" t="0" r="0" b="0"/>
            <wp:docPr id="1" name="Immagine 1" descr="Immagine che contiene testo,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uce&#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6982" cy="2204387"/>
                    </a:xfrm>
                    <a:prstGeom prst="rect">
                      <a:avLst/>
                    </a:prstGeom>
                    <a:noFill/>
                    <a:ln>
                      <a:noFill/>
                    </a:ln>
                  </pic:spPr>
                </pic:pic>
              </a:graphicData>
            </a:graphic>
          </wp:inline>
        </w:drawing>
      </w:r>
    </w:p>
    <w:p w14:paraId="181BABC9" w14:textId="3EA1BE5D" w:rsidR="00D04ED0" w:rsidRPr="00963CC9" w:rsidRDefault="00AF60E2" w:rsidP="00AF60E2">
      <w:pPr>
        <w:pStyle w:val="Caption"/>
        <w:jc w:val="center"/>
        <w:rPr>
          <w:sz w:val="24"/>
          <w:szCs w:val="24"/>
          <w:lang w:val="en-GB"/>
        </w:rPr>
      </w:pPr>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Disposal</w:t>
      </w:r>
      <w:proofErr w:type="spellEnd"/>
      <w:r>
        <w:t xml:space="preserve"> of </w:t>
      </w:r>
      <w:proofErr w:type="spellStart"/>
      <w:r>
        <w:t>microphones</w:t>
      </w:r>
      <w:proofErr w:type="spellEnd"/>
    </w:p>
    <w:p w14:paraId="789A0ECA" w14:textId="4EA2A38B" w:rsidR="00D04ED0" w:rsidRPr="00DC3E5F" w:rsidRDefault="00D04ED0" w:rsidP="1B637E64">
      <w:pPr>
        <w:pStyle w:val="Heading1"/>
        <w:rPr>
          <w:rFonts w:asciiTheme="minorHAnsi" w:eastAsia="Calibri" w:hAnsiTheme="minorHAnsi" w:cs="Calibri"/>
          <w:color w:val="1A1A1A"/>
          <w:sz w:val="24"/>
          <w:szCs w:val="24"/>
          <w:lang w:val="en-GB"/>
        </w:rPr>
      </w:pPr>
      <w:bookmarkStart w:id="9" w:name="_Toc131963667"/>
      <w:r w:rsidRPr="00DC3E5F">
        <w:rPr>
          <w:rFonts w:asciiTheme="minorHAnsi" w:eastAsia="Calibri" w:hAnsiTheme="minorHAnsi" w:cs="Calibri"/>
          <w:color w:val="1A1A1A"/>
          <w:sz w:val="24"/>
          <w:szCs w:val="24"/>
          <w:lang w:val="en-GB"/>
        </w:rPr>
        <w:t>Specifics</w:t>
      </w:r>
      <w:r w:rsidR="0D79C9F8" w:rsidRPr="00DC3E5F">
        <w:rPr>
          <w:rFonts w:asciiTheme="minorHAnsi" w:eastAsia="Calibri" w:hAnsiTheme="minorHAnsi" w:cs="Calibri"/>
          <w:color w:val="1A1A1A"/>
          <w:sz w:val="24"/>
          <w:szCs w:val="24"/>
          <w:lang w:val="en-GB"/>
        </w:rPr>
        <w:t xml:space="preserve"> (Audio-</w:t>
      </w:r>
      <w:proofErr w:type="spellStart"/>
      <w:r w:rsidR="0D79C9F8" w:rsidRPr="00DC3E5F">
        <w:rPr>
          <w:rFonts w:asciiTheme="minorHAnsi" w:eastAsia="Calibri" w:hAnsiTheme="minorHAnsi" w:cs="Calibri"/>
          <w:color w:val="1A1A1A"/>
          <w:sz w:val="24"/>
          <w:szCs w:val="24"/>
          <w:lang w:val="en-GB"/>
        </w:rPr>
        <w:t>Technica</w:t>
      </w:r>
      <w:proofErr w:type="spellEnd"/>
      <w:r w:rsidR="0D79C9F8" w:rsidRPr="00DC3E5F">
        <w:rPr>
          <w:rFonts w:asciiTheme="minorHAnsi" w:eastAsia="Calibri" w:hAnsiTheme="minorHAnsi" w:cs="Calibri"/>
          <w:color w:val="1A1A1A"/>
          <w:sz w:val="24"/>
          <w:szCs w:val="24"/>
          <w:lang w:val="en-GB"/>
        </w:rPr>
        <w:t xml:space="preserve"> ATR4697-USB)</w:t>
      </w:r>
      <w:r w:rsidRPr="00DC3E5F">
        <w:rPr>
          <w:rFonts w:asciiTheme="minorHAnsi" w:eastAsia="Calibri" w:hAnsiTheme="minorHAnsi" w:cs="Calibri"/>
          <w:color w:val="1A1A1A"/>
          <w:sz w:val="24"/>
          <w:szCs w:val="24"/>
          <w:lang w:val="en-GB"/>
        </w:rPr>
        <w:t>:</w:t>
      </w:r>
      <w:bookmarkEnd w:id="9"/>
    </w:p>
    <w:p w14:paraId="4936543E" w14:textId="77777777" w:rsidR="00D04ED0" w:rsidRPr="00963CC9" w:rsidRDefault="00D04ED0" w:rsidP="00D04ED0">
      <w:pPr>
        <w:pStyle w:val="ListParagraph"/>
        <w:numPr>
          <w:ilvl w:val="0"/>
          <w:numId w:val="2"/>
        </w:numPr>
        <w:rPr>
          <w:rFonts w:eastAsia="Calibri" w:cs="Calibri"/>
          <w:color w:val="1A1A1A" w:themeColor="background1" w:themeShade="1A"/>
          <w:sz w:val="24"/>
          <w:szCs w:val="24"/>
          <w:lang w:val="en-GB"/>
        </w:rPr>
      </w:pPr>
      <w:r w:rsidRPr="00963CC9">
        <w:rPr>
          <w:rFonts w:eastAsia="Calibri" w:cs="Calibri"/>
          <w:b/>
          <w:color w:val="1A1A1A" w:themeColor="background1" w:themeShade="1A"/>
          <w:sz w:val="24"/>
          <w:szCs w:val="24"/>
          <w:lang w:val="en-GB"/>
        </w:rPr>
        <w:t xml:space="preserve">Polar Pattern: </w:t>
      </w:r>
      <w:r w:rsidRPr="00963CC9">
        <w:rPr>
          <w:rFonts w:eastAsia="Calibri" w:cs="Calibri"/>
          <w:color w:val="1A1A1A" w:themeColor="background1" w:themeShade="1A"/>
          <w:sz w:val="24"/>
          <w:szCs w:val="24"/>
          <w:lang w:val="en-GB"/>
        </w:rPr>
        <w:t>Omnidirectional in hemisphere above mounting surface</w:t>
      </w:r>
    </w:p>
    <w:p w14:paraId="444AA7EA" w14:textId="77777777" w:rsidR="00D04ED0" w:rsidRPr="00963CC9" w:rsidRDefault="00D04ED0" w:rsidP="00D04ED0">
      <w:pPr>
        <w:pStyle w:val="ListParagraph"/>
        <w:numPr>
          <w:ilvl w:val="0"/>
          <w:numId w:val="2"/>
        </w:numPr>
        <w:rPr>
          <w:rFonts w:eastAsia="Calibri" w:cs="Calibri"/>
          <w:color w:val="1A1A1A" w:themeColor="background1" w:themeShade="1A"/>
          <w:sz w:val="24"/>
          <w:szCs w:val="24"/>
          <w:lang w:val="en-GB"/>
        </w:rPr>
      </w:pPr>
      <w:r w:rsidRPr="00963CC9">
        <w:rPr>
          <w:rFonts w:eastAsia="Calibri" w:cs="Calibri"/>
          <w:b/>
          <w:color w:val="1A1A1A"/>
          <w:sz w:val="24"/>
          <w:szCs w:val="24"/>
          <w:lang w:val="en-GB"/>
        </w:rPr>
        <w:t xml:space="preserve">Frequency Response: </w:t>
      </w:r>
      <w:r w:rsidRPr="00963CC9">
        <w:rPr>
          <w:rFonts w:eastAsia="Calibri" w:cs="Calibri"/>
          <w:color w:val="1A1A1A"/>
          <w:sz w:val="24"/>
          <w:szCs w:val="24"/>
          <w:lang w:val="en-GB"/>
        </w:rPr>
        <w:t>at least 50-16000 Hz</w:t>
      </w:r>
    </w:p>
    <w:p w14:paraId="7F188A3B" w14:textId="72E867C2" w:rsidR="00D04ED0" w:rsidRPr="00963CC9" w:rsidRDefault="00D04ED0" w:rsidP="00D04ED0">
      <w:pPr>
        <w:pStyle w:val="ListParagraph"/>
        <w:numPr>
          <w:ilvl w:val="0"/>
          <w:numId w:val="2"/>
        </w:numPr>
        <w:rPr>
          <w:rFonts w:eastAsia="Calibri" w:cs="Calibri"/>
          <w:color w:val="1A1A1A" w:themeColor="background1" w:themeShade="1A"/>
          <w:sz w:val="24"/>
          <w:szCs w:val="24"/>
          <w:lang w:val="en-GB"/>
        </w:rPr>
      </w:pPr>
      <w:r w:rsidRPr="00963CC9">
        <w:rPr>
          <w:rFonts w:eastAsia="Calibri" w:cs="Calibri"/>
          <w:b/>
          <w:color w:val="1A1A1A"/>
          <w:sz w:val="24"/>
          <w:szCs w:val="24"/>
          <w:lang w:val="en-GB"/>
        </w:rPr>
        <w:t xml:space="preserve">Maximum Input Sound Level: </w:t>
      </w:r>
      <w:r w:rsidR="007224D9" w:rsidRPr="00963CC9">
        <w:rPr>
          <w:rFonts w:eastAsia="Calibri" w:cs="Calibri"/>
          <w:color w:val="1A1A1A"/>
          <w:sz w:val="24"/>
          <w:szCs w:val="24"/>
          <w:lang w:val="en-GB"/>
        </w:rPr>
        <w:t>130</w:t>
      </w:r>
      <w:r w:rsidRPr="00963CC9">
        <w:rPr>
          <w:rFonts w:eastAsia="Calibri" w:cs="Calibri"/>
          <w:color w:val="1A1A1A"/>
          <w:sz w:val="24"/>
          <w:szCs w:val="24"/>
          <w:lang w:val="en-GB"/>
        </w:rPr>
        <w:t xml:space="preserve"> dB</w:t>
      </w:r>
    </w:p>
    <w:p w14:paraId="52175500" w14:textId="64604DA2" w:rsidR="00D04ED0" w:rsidRPr="00963CC9" w:rsidRDefault="00D04ED0" w:rsidP="2D78F274">
      <w:pPr>
        <w:pStyle w:val="ListParagraph"/>
        <w:numPr>
          <w:ilvl w:val="0"/>
          <w:numId w:val="2"/>
        </w:numPr>
        <w:rPr>
          <w:rFonts w:eastAsia="Calibri" w:cs="Calibri"/>
          <w:color w:val="1A1A1A"/>
          <w:sz w:val="24"/>
          <w:szCs w:val="24"/>
          <w:lang w:val="en-GB"/>
        </w:rPr>
      </w:pPr>
      <w:r w:rsidRPr="00963CC9">
        <w:rPr>
          <w:rFonts w:eastAsia="Calibri" w:cs="Calibri"/>
          <w:b/>
          <w:color w:val="1A1A1A"/>
          <w:sz w:val="24"/>
          <w:szCs w:val="24"/>
          <w:lang w:val="en-GB"/>
        </w:rPr>
        <w:t xml:space="preserve">Signal-to-Noise Ratio: </w:t>
      </w:r>
      <w:r w:rsidRPr="00963CC9">
        <w:rPr>
          <w:rFonts w:eastAsia="Calibri" w:cs="Calibri"/>
          <w:color w:val="1A1A1A"/>
          <w:sz w:val="24"/>
          <w:szCs w:val="24"/>
          <w:lang w:val="en-GB"/>
        </w:rPr>
        <w:t>at least 4</w:t>
      </w:r>
      <w:r w:rsidR="007224D9" w:rsidRPr="00963CC9">
        <w:rPr>
          <w:rFonts w:eastAsia="Calibri" w:cs="Calibri"/>
          <w:color w:val="1A1A1A"/>
          <w:sz w:val="24"/>
          <w:szCs w:val="24"/>
          <w:lang w:val="en-GB"/>
        </w:rPr>
        <w:t>6</w:t>
      </w:r>
      <w:r w:rsidRPr="00963CC9">
        <w:rPr>
          <w:rFonts w:eastAsia="Calibri" w:cs="Calibri"/>
          <w:color w:val="1A1A1A"/>
          <w:sz w:val="24"/>
          <w:szCs w:val="24"/>
          <w:lang w:val="en-GB"/>
        </w:rPr>
        <w:t xml:space="preserve"> dB (65</w:t>
      </w:r>
      <w:r w:rsidR="002312EA" w:rsidRPr="00963CC9">
        <w:rPr>
          <w:rFonts w:eastAsia="Calibri" w:cs="Calibri"/>
          <w:color w:val="1A1A1A"/>
          <w:sz w:val="24"/>
          <w:szCs w:val="24"/>
          <w:lang w:val="en-GB"/>
        </w:rPr>
        <w:t xml:space="preserve"> d</w:t>
      </w:r>
      <w:r w:rsidRPr="00963CC9">
        <w:rPr>
          <w:rFonts w:eastAsia="Calibri" w:cs="Calibri"/>
          <w:color w:val="1A1A1A"/>
          <w:sz w:val="24"/>
          <w:szCs w:val="24"/>
          <w:lang w:val="en-GB"/>
        </w:rPr>
        <w:t xml:space="preserve">B to avoid external noise) </w:t>
      </w:r>
    </w:p>
    <w:p w14:paraId="48108914" w14:textId="2167C97D" w:rsidR="2D78F274" w:rsidRPr="00963CC9" w:rsidRDefault="2D78F274" w:rsidP="2D78F274">
      <w:pPr>
        <w:rPr>
          <w:rFonts w:eastAsia="Calibri" w:cs="Calibri"/>
          <w:color w:val="1A1A1A"/>
          <w:sz w:val="24"/>
          <w:szCs w:val="24"/>
          <w:lang w:val="en-GB"/>
        </w:rPr>
      </w:pPr>
    </w:p>
    <w:p w14:paraId="6015A1E1" w14:textId="180488AA" w:rsidR="438464B9" w:rsidRPr="00963CC9" w:rsidRDefault="002A0CF2" w:rsidP="2D78F274">
      <w:pPr>
        <w:rPr>
          <w:rFonts w:eastAsia="Calibri" w:cs="Calibri"/>
          <w:color w:val="1A1A1A"/>
          <w:sz w:val="24"/>
          <w:szCs w:val="24"/>
          <w:lang w:val="en-GB"/>
        </w:rPr>
      </w:pPr>
      <w:r w:rsidRPr="00963CC9">
        <w:rPr>
          <w:rFonts w:eastAsia="Calibri" w:cs="Calibri"/>
          <w:color w:val="1A1A1A"/>
          <w:sz w:val="24"/>
          <w:szCs w:val="24"/>
          <w:lang w:val="en-GB"/>
        </w:rPr>
        <w:t>Indeed, t</w:t>
      </w:r>
      <w:r w:rsidR="438464B9" w:rsidRPr="00963CC9">
        <w:rPr>
          <w:rFonts w:eastAsia="Calibri" w:cs="Calibri"/>
          <w:color w:val="1A1A1A"/>
          <w:sz w:val="24"/>
          <w:szCs w:val="24"/>
          <w:lang w:val="en-GB"/>
        </w:rPr>
        <w:t>he omnidirectional microphones achi</w:t>
      </w:r>
      <w:r w:rsidR="00BF3B16">
        <w:rPr>
          <w:rFonts w:eastAsia="Calibri" w:cs="Calibri"/>
          <w:color w:val="1A1A1A"/>
          <w:sz w:val="24"/>
          <w:szCs w:val="24"/>
          <w:lang w:val="en-GB"/>
        </w:rPr>
        <w:t>e</w:t>
      </w:r>
      <w:r w:rsidR="438464B9" w:rsidRPr="00963CC9">
        <w:rPr>
          <w:rFonts w:eastAsia="Calibri" w:cs="Calibri"/>
          <w:color w:val="1A1A1A"/>
          <w:sz w:val="24"/>
          <w:szCs w:val="24"/>
          <w:lang w:val="en-GB"/>
        </w:rPr>
        <w:t xml:space="preserve">ve the best audio coverage </w:t>
      </w:r>
      <w:proofErr w:type="spellStart"/>
      <w:r w:rsidR="438464B9" w:rsidRPr="00963CC9">
        <w:rPr>
          <w:rFonts w:eastAsia="Calibri" w:cs="Calibri"/>
          <w:color w:val="1A1A1A"/>
          <w:sz w:val="24"/>
          <w:szCs w:val="24"/>
          <w:lang w:val="en-GB"/>
        </w:rPr>
        <w:t>w.r.t.</w:t>
      </w:r>
      <w:proofErr w:type="spellEnd"/>
      <w:r w:rsidR="438464B9" w:rsidRPr="00963CC9">
        <w:rPr>
          <w:rFonts w:eastAsia="Calibri" w:cs="Calibri"/>
          <w:color w:val="1A1A1A"/>
          <w:sz w:val="24"/>
          <w:szCs w:val="24"/>
          <w:lang w:val="en-GB"/>
        </w:rPr>
        <w:t xml:space="preserve"> the other type of microphone: </w:t>
      </w:r>
    </w:p>
    <w:p w14:paraId="31CFFAE7" w14:textId="77777777" w:rsidR="00AF60E2" w:rsidRDefault="002A0CF2" w:rsidP="00AF60E2">
      <w:pPr>
        <w:keepNext/>
        <w:jc w:val="center"/>
      </w:pPr>
      <w:r w:rsidRPr="00963CC9">
        <w:rPr>
          <w:sz w:val="24"/>
          <w:szCs w:val="24"/>
        </w:rPr>
        <w:drawing>
          <wp:inline distT="0" distB="0" distL="0" distR="0" wp14:anchorId="759AF5C0" wp14:editId="279C67A0">
            <wp:extent cx="2867025" cy="1752401"/>
            <wp:effectExtent l="0" t="0" r="0" b="635"/>
            <wp:docPr id="5" name="Immagine 5" descr="Microphone Directionality and Polar Pattern Basics - Shur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hone Directionality and Polar Pattern Basics - Shure Ital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273" cy="1796561"/>
                    </a:xfrm>
                    <a:prstGeom prst="rect">
                      <a:avLst/>
                    </a:prstGeom>
                    <a:noFill/>
                    <a:ln>
                      <a:noFill/>
                    </a:ln>
                  </pic:spPr>
                </pic:pic>
              </a:graphicData>
            </a:graphic>
          </wp:inline>
        </w:drawing>
      </w:r>
    </w:p>
    <w:p w14:paraId="661BDFF5" w14:textId="17F57CBB" w:rsidR="002A0CF2" w:rsidRPr="00963CC9" w:rsidRDefault="00AF60E2" w:rsidP="00AF60E2">
      <w:pPr>
        <w:pStyle w:val="Caption"/>
        <w:jc w:val="center"/>
        <w:rPr>
          <w:rFonts w:eastAsia="Calibri" w:cs="Calibri"/>
          <w:color w:val="1A1A1A"/>
          <w:sz w:val="24"/>
          <w:szCs w:val="24"/>
          <w:lang w:val="en-GB"/>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Different</w:t>
      </w:r>
      <w:proofErr w:type="spellEnd"/>
      <w:r>
        <w:t xml:space="preserve"> </w:t>
      </w:r>
      <w:proofErr w:type="spellStart"/>
      <w:r>
        <w:t>types</w:t>
      </w:r>
      <w:proofErr w:type="spellEnd"/>
      <w:r>
        <w:t xml:space="preserve"> of </w:t>
      </w:r>
      <w:proofErr w:type="spellStart"/>
      <w:r>
        <w:t>microphones</w:t>
      </w:r>
      <w:proofErr w:type="spellEnd"/>
    </w:p>
    <w:p w14:paraId="38F2B812" w14:textId="1EB7AEAF" w:rsidR="00B44453" w:rsidRPr="00BD6E12" w:rsidRDefault="0080386E" w:rsidP="2D78F274">
      <w:pPr>
        <w:rPr>
          <w:rFonts w:eastAsia="Calibri" w:cs="Calibri"/>
          <w:color w:val="1A1A1A"/>
          <w:sz w:val="24"/>
          <w:szCs w:val="24"/>
          <w:lang w:val="en-GB"/>
        </w:rPr>
      </w:pPr>
      <w:r w:rsidRPr="00963CC9">
        <w:rPr>
          <w:rFonts w:eastAsia="Calibri" w:cs="Calibri"/>
          <w:color w:val="1A1A1A"/>
          <w:sz w:val="24"/>
          <w:szCs w:val="24"/>
          <w:lang w:val="en-GB"/>
        </w:rPr>
        <w:t xml:space="preserve">Using omnidirectional </w:t>
      </w:r>
      <w:r w:rsidR="72D4AEC5" w:rsidRPr="00963CC9">
        <w:rPr>
          <w:rFonts w:eastAsia="Calibri" w:cs="Calibri"/>
          <w:color w:val="1A1A1A"/>
          <w:sz w:val="24"/>
          <w:szCs w:val="24"/>
          <w:lang w:val="en-GB"/>
        </w:rPr>
        <w:t>microphones,</w:t>
      </w:r>
      <w:r w:rsidRPr="00963CC9">
        <w:rPr>
          <w:rFonts w:eastAsia="Calibri" w:cs="Calibri"/>
          <w:color w:val="1A1A1A"/>
          <w:sz w:val="24"/>
          <w:szCs w:val="24"/>
          <w:lang w:val="en-GB"/>
        </w:rPr>
        <w:t xml:space="preserve"> it is possible to reduce the number of microphones</w:t>
      </w:r>
      <w:r w:rsidR="00414803" w:rsidRPr="00963CC9">
        <w:rPr>
          <w:rFonts w:eastAsia="Calibri" w:cs="Calibri"/>
          <w:color w:val="1A1A1A"/>
          <w:sz w:val="24"/>
          <w:szCs w:val="24"/>
          <w:lang w:val="en-GB"/>
        </w:rPr>
        <w:t xml:space="preserve">, evaluating it basing on the dimension of the car and the number of passengers. </w:t>
      </w:r>
    </w:p>
    <w:p w14:paraId="6B6D1784" w14:textId="1F36ED18" w:rsidR="00B44453" w:rsidRPr="00DC3E5F" w:rsidRDefault="006950A3" w:rsidP="00963CC9">
      <w:pPr>
        <w:pStyle w:val="Heading1"/>
        <w:rPr>
          <w:color w:val="40619D" w:themeColor="accent6"/>
          <w:sz w:val="40"/>
          <w:szCs w:val="40"/>
          <w:lang w:val="en-GB"/>
        </w:rPr>
      </w:pPr>
      <w:bookmarkStart w:id="10" w:name="_Toc131963668"/>
      <w:r w:rsidRPr="00DC3E5F">
        <w:rPr>
          <w:color w:val="40619D" w:themeColor="accent6"/>
          <w:sz w:val="40"/>
          <w:szCs w:val="40"/>
          <w:lang w:val="en-GB"/>
        </w:rPr>
        <w:t xml:space="preserve">Fragrance </w:t>
      </w:r>
      <w:r w:rsidR="000A4EBB" w:rsidRPr="00DC3E5F">
        <w:rPr>
          <w:color w:val="40619D" w:themeColor="accent6"/>
          <w:sz w:val="40"/>
          <w:szCs w:val="40"/>
          <w:lang w:val="en-GB"/>
        </w:rPr>
        <w:t>system</w:t>
      </w:r>
      <w:bookmarkEnd w:id="10"/>
      <w:r w:rsidR="000A4EBB" w:rsidRPr="00DC3E5F">
        <w:rPr>
          <w:color w:val="40619D" w:themeColor="accent6"/>
          <w:sz w:val="40"/>
          <w:szCs w:val="40"/>
          <w:lang w:val="en-GB"/>
        </w:rPr>
        <w:t xml:space="preserve"> </w:t>
      </w:r>
    </w:p>
    <w:p w14:paraId="4FEF35FF" w14:textId="3468119A" w:rsidR="000A4EBB" w:rsidRPr="00963CC9" w:rsidRDefault="000A4EBB" w:rsidP="2D78F274">
      <w:pPr>
        <w:rPr>
          <w:rFonts w:eastAsia="Calibri" w:cs="Calibri"/>
          <w:color w:val="1A1A1A"/>
          <w:sz w:val="24"/>
          <w:szCs w:val="24"/>
          <w:lang w:val="en-GB"/>
        </w:rPr>
      </w:pPr>
      <w:r w:rsidRPr="00963CC9">
        <w:rPr>
          <w:rFonts w:eastAsia="Calibri" w:cs="Calibri"/>
          <w:color w:val="1A1A1A"/>
          <w:sz w:val="24"/>
          <w:szCs w:val="24"/>
          <w:lang w:val="en-GB"/>
        </w:rPr>
        <w:t>Car diffuser</w:t>
      </w:r>
      <w:r w:rsidR="005C3ECB" w:rsidRPr="00963CC9">
        <w:rPr>
          <w:rFonts w:eastAsia="Calibri" w:cs="Calibri"/>
          <w:color w:val="1A1A1A"/>
          <w:sz w:val="24"/>
          <w:szCs w:val="24"/>
          <w:lang w:val="en-GB"/>
        </w:rPr>
        <w:t xml:space="preserve"> [4]</w:t>
      </w:r>
      <w:r w:rsidR="00D71C9A" w:rsidRPr="00963CC9">
        <w:rPr>
          <w:rFonts w:eastAsia="Calibri" w:cs="Calibri"/>
          <w:color w:val="1A1A1A"/>
          <w:sz w:val="24"/>
          <w:szCs w:val="24"/>
          <w:lang w:val="en-GB"/>
        </w:rPr>
        <w:t xml:space="preserve"> allows to </w:t>
      </w:r>
      <w:r w:rsidR="00DD3B82" w:rsidRPr="00963CC9">
        <w:rPr>
          <w:rFonts w:eastAsia="Calibri" w:cs="Calibri"/>
          <w:color w:val="1A1A1A"/>
          <w:sz w:val="24"/>
          <w:szCs w:val="24"/>
          <w:lang w:val="en-GB"/>
        </w:rPr>
        <w:t xml:space="preserve">spread the fragrance in all the car. There </w:t>
      </w:r>
      <w:r w:rsidR="3A020D42" w:rsidRPr="00963CC9">
        <w:rPr>
          <w:rFonts w:eastAsia="Calibri" w:cs="Calibri"/>
          <w:color w:val="1A1A1A"/>
          <w:sz w:val="24"/>
          <w:szCs w:val="24"/>
          <w:lang w:val="en-GB"/>
        </w:rPr>
        <w:t>is</w:t>
      </w:r>
      <w:r w:rsidR="00DD3B82" w:rsidRPr="00963CC9">
        <w:rPr>
          <w:rFonts w:eastAsia="Calibri" w:cs="Calibri"/>
          <w:color w:val="1A1A1A"/>
          <w:sz w:val="24"/>
          <w:szCs w:val="24"/>
          <w:lang w:val="en-GB"/>
        </w:rPr>
        <w:t xml:space="preserve"> different fragrance that </w:t>
      </w:r>
      <w:r w:rsidR="006763EB" w:rsidRPr="00963CC9">
        <w:rPr>
          <w:rFonts w:eastAsia="Calibri" w:cs="Calibri"/>
          <w:color w:val="1A1A1A"/>
          <w:sz w:val="24"/>
          <w:szCs w:val="24"/>
          <w:lang w:val="en-GB"/>
        </w:rPr>
        <w:t xml:space="preserve">can be used. The limit of them is that to change the fragrance the diffuser </w:t>
      </w:r>
      <w:r w:rsidR="2FBA2AD0" w:rsidRPr="00963CC9">
        <w:rPr>
          <w:rFonts w:eastAsia="Calibri" w:cs="Calibri"/>
          <w:color w:val="1A1A1A"/>
          <w:sz w:val="24"/>
          <w:szCs w:val="24"/>
          <w:lang w:val="en-GB"/>
        </w:rPr>
        <w:t>must</w:t>
      </w:r>
      <w:r w:rsidR="006763EB" w:rsidRPr="00963CC9">
        <w:rPr>
          <w:rFonts w:eastAsia="Calibri" w:cs="Calibri"/>
          <w:color w:val="1A1A1A"/>
          <w:sz w:val="24"/>
          <w:szCs w:val="24"/>
          <w:lang w:val="en-GB"/>
        </w:rPr>
        <w:t xml:space="preserve"> be change. </w:t>
      </w:r>
      <w:r w:rsidR="00F44409" w:rsidRPr="00963CC9">
        <w:rPr>
          <w:rFonts w:eastAsia="Calibri" w:cs="Calibri"/>
          <w:color w:val="1A1A1A"/>
          <w:sz w:val="24"/>
          <w:szCs w:val="24"/>
          <w:lang w:val="en-GB"/>
        </w:rPr>
        <w:t xml:space="preserve">The most used fragrance </w:t>
      </w:r>
      <w:r w:rsidR="6C27F26E" w:rsidRPr="00963CC9">
        <w:rPr>
          <w:rFonts w:eastAsia="Calibri" w:cs="Calibri"/>
          <w:color w:val="1A1A1A"/>
          <w:sz w:val="24"/>
          <w:szCs w:val="24"/>
          <w:lang w:val="en-GB"/>
        </w:rPr>
        <w:t>is</w:t>
      </w:r>
      <w:r w:rsidR="00F44409" w:rsidRPr="00963CC9">
        <w:rPr>
          <w:rFonts w:eastAsia="Calibri" w:cs="Calibri"/>
          <w:color w:val="1A1A1A"/>
          <w:sz w:val="24"/>
          <w:szCs w:val="24"/>
          <w:lang w:val="en-GB"/>
        </w:rPr>
        <w:t xml:space="preserve">: </w:t>
      </w:r>
    </w:p>
    <w:p w14:paraId="320328E0" w14:textId="77777777" w:rsidR="00F44409" w:rsidRPr="00963CC9" w:rsidRDefault="00DC3E5F" w:rsidP="00F44409">
      <w:pPr>
        <w:numPr>
          <w:ilvl w:val="0"/>
          <w:numId w:val="7"/>
        </w:numPr>
        <w:rPr>
          <w:rFonts w:eastAsia="Calibri" w:cs="Calibri"/>
          <w:color w:val="1A1A1A"/>
          <w:sz w:val="24"/>
          <w:szCs w:val="24"/>
          <w:lang w:val="en-GB"/>
        </w:rPr>
      </w:pPr>
      <w:hyperlink r:id="rId16" w:history="1">
        <w:r w:rsidR="00F44409" w:rsidRPr="00963CC9">
          <w:rPr>
            <w:rFonts w:eastAsia="Calibri" w:cs="Calibri"/>
            <w:color w:val="1A1A1A"/>
            <w:sz w:val="24"/>
            <w:szCs w:val="24"/>
            <w:lang w:val="en-GB"/>
          </w:rPr>
          <w:t>The White Company’s car diffusers</w:t>
        </w:r>
      </w:hyperlink>
      <w:r w:rsidR="00F44409" w:rsidRPr="00963CC9">
        <w:rPr>
          <w:rFonts w:eastAsia="Calibri" w:cs="Calibri"/>
          <w:color w:val="1A1A1A"/>
          <w:sz w:val="24"/>
          <w:szCs w:val="24"/>
          <w:lang w:val="en-GB"/>
        </w:rPr>
        <w:t> (£15) come as a plug-in stick; just add a few drops of essential oil into the aluminium casing. </w:t>
      </w:r>
    </w:p>
    <w:p w14:paraId="3E43D6F7" w14:textId="77777777" w:rsidR="00F44409" w:rsidRPr="00963CC9" w:rsidRDefault="00DC3E5F" w:rsidP="00F44409">
      <w:pPr>
        <w:numPr>
          <w:ilvl w:val="0"/>
          <w:numId w:val="7"/>
        </w:numPr>
        <w:rPr>
          <w:rFonts w:eastAsia="Calibri" w:cs="Calibri"/>
          <w:color w:val="1A1A1A"/>
          <w:sz w:val="24"/>
          <w:szCs w:val="24"/>
          <w:lang w:val="en-GB"/>
        </w:rPr>
      </w:pPr>
      <w:hyperlink r:id="rId17" w:history="1">
        <w:r w:rsidR="00F44409" w:rsidRPr="00963CC9">
          <w:rPr>
            <w:rFonts w:eastAsia="Calibri" w:cs="Calibri"/>
            <w:color w:val="1A1A1A"/>
            <w:sz w:val="24"/>
            <w:szCs w:val="24"/>
            <w:lang w:val="en-GB"/>
          </w:rPr>
          <w:t>Jo Malone</w:t>
        </w:r>
      </w:hyperlink>
      <w:r w:rsidR="00F44409" w:rsidRPr="00963CC9">
        <w:rPr>
          <w:rFonts w:eastAsia="Calibri" w:cs="Calibri"/>
          <w:color w:val="1A1A1A"/>
          <w:sz w:val="24"/>
          <w:szCs w:val="24"/>
          <w:lang w:val="en-GB"/>
        </w:rPr>
        <w:t> now offers car diffuser sets (£73) featuring signature scents like Lime, Basil &amp; Mandarin</w:t>
      </w:r>
    </w:p>
    <w:p w14:paraId="4B9AA768" w14:textId="77777777" w:rsidR="00F44409" w:rsidRPr="00963CC9" w:rsidRDefault="00DC3E5F" w:rsidP="00F44409">
      <w:pPr>
        <w:numPr>
          <w:ilvl w:val="0"/>
          <w:numId w:val="7"/>
        </w:numPr>
        <w:rPr>
          <w:rFonts w:eastAsia="Calibri" w:cs="Calibri"/>
          <w:color w:val="1A1A1A"/>
          <w:sz w:val="24"/>
          <w:szCs w:val="24"/>
          <w:lang w:val="en-GB"/>
        </w:rPr>
      </w:pPr>
      <w:hyperlink r:id="rId18" w:history="1">
        <w:proofErr w:type="spellStart"/>
        <w:r w:rsidR="00F44409" w:rsidRPr="00963CC9">
          <w:rPr>
            <w:rFonts w:eastAsia="Calibri" w:cs="Calibri"/>
            <w:color w:val="1A1A1A"/>
            <w:sz w:val="24"/>
            <w:szCs w:val="24"/>
            <w:lang w:val="en-GB"/>
          </w:rPr>
          <w:t>Diptyque</w:t>
        </w:r>
      </w:hyperlink>
      <w:r w:rsidR="00F44409" w:rsidRPr="00963CC9">
        <w:rPr>
          <w:rFonts w:eastAsia="Calibri" w:cs="Calibri"/>
          <w:color w:val="1A1A1A"/>
          <w:sz w:val="24"/>
          <w:szCs w:val="24"/>
          <w:lang w:val="en-GB"/>
        </w:rPr>
        <w:t>’s</w:t>
      </w:r>
      <w:proofErr w:type="spellEnd"/>
      <w:r w:rsidR="00F44409" w:rsidRPr="00963CC9">
        <w:rPr>
          <w:rFonts w:eastAsia="Calibri" w:cs="Calibri"/>
          <w:color w:val="1A1A1A"/>
          <w:sz w:val="24"/>
          <w:szCs w:val="24"/>
          <w:lang w:val="en-GB"/>
        </w:rPr>
        <w:t xml:space="preserve"> intoxicating </w:t>
      </w:r>
      <w:proofErr w:type="spellStart"/>
      <w:r w:rsidR="00F44409" w:rsidRPr="00963CC9">
        <w:rPr>
          <w:rFonts w:eastAsia="Calibri" w:cs="Calibri"/>
          <w:color w:val="1A1A1A"/>
          <w:sz w:val="24"/>
          <w:szCs w:val="24"/>
          <w:lang w:val="en-GB"/>
        </w:rPr>
        <w:t>Baies</w:t>
      </w:r>
      <w:proofErr w:type="spellEnd"/>
      <w:r w:rsidR="00F44409" w:rsidRPr="00963CC9">
        <w:rPr>
          <w:rFonts w:eastAsia="Calibri" w:cs="Calibri"/>
          <w:color w:val="1A1A1A"/>
          <w:sz w:val="24"/>
          <w:szCs w:val="24"/>
          <w:lang w:val="en-GB"/>
        </w:rPr>
        <w:t xml:space="preserve"> (£79) scented cartridge slots into a metal, grille-like diffuser you plug into the air vent. </w:t>
      </w:r>
    </w:p>
    <w:p w14:paraId="07152D48" w14:textId="77777777" w:rsidR="00F44409" w:rsidRPr="00963CC9" w:rsidRDefault="00DC3E5F" w:rsidP="00F44409">
      <w:pPr>
        <w:numPr>
          <w:ilvl w:val="0"/>
          <w:numId w:val="7"/>
        </w:numPr>
        <w:rPr>
          <w:rFonts w:eastAsia="Calibri" w:cs="Calibri"/>
          <w:color w:val="1A1A1A"/>
          <w:sz w:val="24"/>
          <w:szCs w:val="24"/>
          <w:lang w:val="en-GB"/>
        </w:rPr>
      </w:pPr>
      <w:hyperlink r:id="rId19" w:history="1">
        <w:proofErr w:type="spellStart"/>
        <w:r w:rsidR="00F44409" w:rsidRPr="00963CC9">
          <w:rPr>
            <w:rFonts w:eastAsia="Calibri" w:cs="Calibri"/>
            <w:color w:val="1A1A1A"/>
            <w:sz w:val="24"/>
            <w:szCs w:val="24"/>
            <w:lang w:val="en-GB"/>
          </w:rPr>
          <w:t>Acqua</w:t>
        </w:r>
        <w:proofErr w:type="spellEnd"/>
      </w:hyperlink>
      <w:hyperlink r:id="rId20" w:history="1">
        <w:r w:rsidR="00F44409" w:rsidRPr="00963CC9">
          <w:rPr>
            <w:rFonts w:eastAsia="Calibri" w:cs="Calibri"/>
            <w:color w:val="1A1A1A"/>
            <w:sz w:val="24"/>
            <w:szCs w:val="24"/>
            <w:lang w:val="en-GB"/>
          </w:rPr>
          <w:t xml:space="preserve"> di Parma’s diffuser</w:t>
        </w:r>
      </w:hyperlink>
      <w:r w:rsidR="00F44409" w:rsidRPr="00963CC9">
        <w:rPr>
          <w:rFonts w:eastAsia="Calibri" w:cs="Calibri"/>
          <w:color w:val="1A1A1A"/>
          <w:sz w:val="24"/>
          <w:szCs w:val="24"/>
          <w:lang w:val="en-GB"/>
        </w:rPr>
        <w:t xml:space="preserve"> (£95) is made with </w:t>
      </w:r>
      <w:proofErr w:type="spellStart"/>
      <w:r w:rsidR="00F44409" w:rsidRPr="00963CC9">
        <w:rPr>
          <w:rFonts w:eastAsia="Calibri" w:cs="Calibri"/>
          <w:color w:val="1A1A1A"/>
          <w:sz w:val="24"/>
          <w:szCs w:val="24"/>
          <w:lang w:val="en-GB"/>
        </w:rPr>
        <w:t>Poltrona</w:t>
      </w:r>
      <w:proofErr w:type="spellEnd"/>
      <w:r w:rsidR="00F44409" w:rsidRPr="00963CC9">
        <w:rPr>
          <w:rFonts w:eastAsia="Calibri" w:cs="Calibri"/>
          <w:color w:val="1A1A1A"/>
          <w:sz w:val="24"/>
          <w:szCs w:val="24"/>
          <w:lang w:val="en-GB"/>
        </w:rPr>
        <w:t xml:space="preserve"> Frau leather; it’s a car diffuser and a design object in its own right. </w:t>
      </w:r>
    </w:p>
    <w:p w14:paraId="060D4145" w14:textId="686288D8" w:rsidR="00F86B58" w:rsidRPr="00BD6E12" w:rsidRDefault="00DC3E5F" w:rsidP="2D78F274">
      <w:pPr>
        <w:numPr>
          <w:ilvl w:val="0"/>
          <w:numId w:val="7"/>
        </w:numPr>
        <w:rPr>
          <w:rFonts w:eastAsia="Calibri" w:cs="Calibri"/>
          <w:color w:val="1A1A1A"/>
          <w:sz w:val="24"/>
          <w:szCs w:val="24"/>
          <w:lang w:val="en-GB"/>
        </w:rPr>
      </w:pPr>
      <w:hyperlink r:id="rId21" w:history="1">
        <w:proofErr w:type="spellStart"/>
        <w:r w:rsidR="00F44409" w:rsidRPr="00963CC9">
          <w:rPr>
            <w:rFonts w:eastAsia="Calibri" w:cs="Calibri"/>
            <w:color w:val="1A1A1A"/>
            <w:sz w:val="24"/>
            <w:szCs w:val="24"/>
            <w:lang w:val="en-GB"/>
          </w:rPr>
          <w:t>L’Original</w:t>
        </w:r>
        <w:proofErr w:type="spellEnd"/>
      </w:hyperlink>
      <w:hyperlink r:id="rId22" w:history="1">
        <w:r w:rsidR="00F44409" w:rsidRPr="00963CC9">
          <w:rPr>
            <w:rFonts w:eastAsia="Calibri" w:cs="Calibri"/>
            <w:color w:val="1A1A1A"/>
            <w:sz w:val="24"/>
            <w:szCs w:val="24"/>
            <w:lang w:val="en-GB"/>
          </w:rPr>
          <w:t xml:space="preserve"> London</w:t>
        </w:r>
      </w:hyperlink>
      <w:r w:rsidR="00F44409" w:rsidRPr="00963CC9">
        <w:rPr>
          <w:rFonts w:eastAsia="Calibri" w:cs="Calibri"/>
          <w:color w:val="1A1A1A"/>
          <w:sz w:val="24"/>
          <w:szCs w:val="24"/>
          <w:lang w:val="en-GB"/>
        </w:rPr>
        <w:t>’s orb-shaped diffusers (£39.90), in an array of metallic finishes like rose gold and galaxy silver, double up as fiddle objects you can throw in a handbag and sniff when you’re out and about. </w:t>
      </w:r>
    </w:p>
    <w:p w14:paraId="5525C063" w14:textId="2E47A597" w:rsidR="00963CC9" w:rsidRPr="00DC3E5F" w:rsidRDefault="00F44409" w:rsidP="00963CC9">
      <w:pPr>
        <w:pStyle w:val="Heading1"/>
        <w:rPr>
          <w:rFonts w:eastAsiaTheme="minorEastAsia"/>
          <w:color w:val="40619D" w:themeColor="accent6"/>
          <w:sz w:val="40"/>
          <w:szCs w:val="40"/>
          <w:lang w:val="en-US"/>
        </w:rPr>
      </w:pPr>
      <w:bookmarkStart w:id="11" w:name="_Toc131963669"/>
      <w:r w:rsidRPr="00DC3E5F">
        <w:rPr>
          <w:rFonts w:eastAsiaTheme="minorEastAsia"/>
          <w:color w:val="40619D" w:themeColor="accent6"/>
          <w:sz w:val="40"/>
          <w:szCs w:val="40"/>
          <w:lang w:val="en-US"/>
        </w:rPr>
        <w:t>Light system</w:t>
      </w:r>
      <w:bookmarkEnd w:id="11"/>
      <w:r w:rsidRPr="00DC3E5F">
        <w:rPr>
          <w:rFonts w:eastAsiaTheme="minorEastAsia"/>
          <w:color w:val="40619D" w:themeColor="accent6"/>
          <w:sz w:val="40"/>
          <w:szCs w:val="40"/>
          <w:lang w:val="en-US"/>
        </w:rPr>
        <w:t xml:space="preserve"> </w:t>
      </w:r>
    </w:p>
    <w:p w14:paraId="6D42BFAA" w14:textId="2F8E30CC" w:rsidR="00256E4E" w:rsidRPr="00256E4E" w:rsidRDefault="00256E4E" w:rsidP="7CCEFB1A">
      <w:pPr>
        <w:rPr>
          <w:color w:val="1A1A1A"/>
          <w:sz w:val="24"/>
          <w:szCs w:val="24"/>
          <w:lang w:val="en-US"/>
        </w:rPr>
      </w:pPr>
      <w:r w:rsidRPr="7CCEFB1A">
        <w:rPr>
          <w:color w:val="1A1A1A"/>
          <w:sz w:val="24"/>
          <w:szCs w:val="24"/>
          <w:lang w:val="en-US"/>
        </w:rPr>
        <w:t xml:space="preserve">The upcoming next big trend in automotive interior lighting are </w:t>
      </w:r>
      <w:r w:rsidR="12C58378" w:rsidRPr="7CCEFB1A">
        <w:rPr>
          <w:color w:val="1A1A1A"/>
          <w:sz w:val="24"/>
          <w:szCs w:val="24"/>
          <w:lang w:val="en-US"/>
        </w:rPr>
        <w:t>1,000</w:t>
      </w:r>
      <w:r w:rsidRPr="7CCEFB1A">
        <w:rPr>
          <w:color w:val="1A1A1A"/>
          <w:sz w:val="24"/>
          <w:szCs w:val="24"/>
          <w:lang w:val="en-US"/>
        </w:rPr>
        <w:t xml:space="preserve"> RGB light-emitting diodes (LEDs).</w:t>
      </w:r>
    </w:p>
    <w:p w14:paraId="4BDEE136" w14:textId="21D722AD" w:rsidR="00F86B58" w:rsidRPr="00F86B58" w:rsidRDefault="00F86B58" w:rsidP="7CCEFB1A">
      <w:pPr>
        <w:rPr>
          <w:color w:val="1A1A1A"/>
          <w:sz w:val="24"/>
          <w:szCs w:val="24"/>
          <w:lang w:val="en-GB"/>
        </w:rPr>
      </w:pPr>
      <w:r w:rsidRPr="7CCEFB1A">
        <w:rPr>
          <w:color w:val="1A1A1A"/>
          <w:sz w:val="24"/>
          <w:szCs w:val="24"/>
          <w:lang w:val="en-GB"/>
        </w:rPr>
        <w:t xml:space="preserve">Large area “pixelated” lighting </w:t>
      </w:r>
      <w:r w:rsidR="007E5ED9" w:rsidRPr="7CCEFB1A">
        <w:rPr>
          <w:color w:val="1A1A1A"/>
          <w:sz w:val="24"/>
          <w:szCs w:val="24"/>
          <w:lang w:val="en-GB"/>
        </w:rPr>
        <w:t>[</w:t>
      </w:r>
      <w:r w:rsidR="005C3ECB" w:rsidRPr="7CCEFB1A">
        <w:rPr>
          <w:color w:val="1A1A1A"/>
          <w:sz w:val="24"/>
          <w:szCs w:val="24"/>
          <w:lang w:val="en-GB"/>
        </w:rPr>
        <w:t>5</w:t>
      </w:r>
      <w:r w:rsidR="007E5ED9" w:rsidRPr="7CCEFB1A">
        <w:rPr>
          <w:color w:val="1A1A1A"/>
          <w:sz w:val="24"/>
          <w:szCs w:val="24"/>
          <w:lang w:val="en-GB"/>
        </w:rPr>
        <w:t xml:space="preserve">] </w:t>
      </w:r>
      <w:r w:rsidRPr="7CCEFB1A">
        <w:rPr>
          <w:color w:val="1A1A1A"/>
          <w:sz w:val="24"/>
          <w:szCs w:val="24"/>
          <w:lang w:val="en-GB"/>
        </w:rPr>
        <w:t xml:space="preserve">with daylight performance requires an optimized combination of optic technologies as well as dedicated electronics, </w:t>
      </w:r>
      <w:proofErr w:type="gramStart"/>
      <w:r w:rsidRPr="7CCEFB1A">
        <w:rPr>
          <w:color w:val="1A1A1A"/>
          <w:sz w:val="24"/>
          <w:szCs w:val="24"/>
          <w:lang w:val="en-GB"/>
        </w:rPr>
        <w:t>hardware</w:t>
      </w:r>
      <w:proofErr w:type="gramEnd"/>
      <w:r w:rsidRPr="7CCEFB1A">
        <w:rPr>
          <w:color w:val="1A1A1A"/>
          <w:sz w:val="24"/>
          <w:szCs w:val="24"/>
          <w:lang w:val="en-GB"/>
        </w:rPr>
        <w:t xml:space="preserve"> and software: </w:t>
      </w:r>
    </w:p>
    <w:p w14:paraId="4072B859" w14:textId="77777777" w:rsidR="00F86B58" w:rsidRPr="00F86B58" w:rsidRDefault="00F86B58" w:rsidP="7CCEFB1A">
      <w:pPr>
        <w:numPr>
          <w:ilvl w:val="0"/>
          <w:numId w:val="8"/>
        </w:numPr>
        <w:rPr>
          <w:color w:val="1A1A1A"/>
          <w:sz w:val="24"/>
          <w:szCs w:val="24"/>
          <w:lang w:val="en-GB"/>
        </w:rPr>
      </w:pPr>
      <w:r w:rsidRPr="7CCEFB1A">
        <w:rPr>
          <w:color w:val="1A1A1A"/>
          <w:sz w:val="24"/>
          <w:szCs w:val="24"/>
          <w:lang w:val="en-GB"/>
        </w:rPr>
        <w:t xml:space="preserve">High power RGB LEDs (daylight readable) </w:t>
      </w:r>
    </w:p>
    <w:p w14:paraId="0C16FF1C" w14:textId="77777777" w:rsidR="00F86B58" w:rsidRPr="00F86B58" w:rsidRDefault="00F86B58" w:rsidP="7CCEFB1A">
      <w:pPr>
        <w:numPr>
          <w:ilvl w:val="0"/>
          <w:numId w:val="8"/>
        </w:numPr>
        <w:rPr>
          <w:color w:val="1A1A1A"/>
          <w:sz w:val="24"/>
          <w:szCs w:val="24"/>
          <w:lang w:val="en-GB"/>
        </w:rPr>
      </w:pPr>
      <w:r w:rsidRPr="7CCEFB1A">
        <w:rPr>
          <w:color w:val="1A1A1A"/>
          <w:sz w:val="24"/>
          <w:szCs w:val="24"/>
          <w:lang w:val="en-GB"/>
        </w:rPr>
        <w:t xml:space="preserve">Light guides for direct-lit backlight </w:t>
      </w:r>
    </w:p>
    <w:p w14:paraId="6945814D" w14:textId="77777777" w:rsidR="00F86B58" w:rsidRPr="00F86B58" w:rsidRDefault="00F86B58" w:rsidP="7CCEFB1A">
      <w:pPr>
        <w:numPr>
          <w:ilvl w:val="0"/>
          <w:numId w:val="8"/>
        </w:numPr>
        <w:rPr>
          <w:color w:val="1A1A1A"/>
          <w:sz w:val="24"/>
          <w:szCs w:val="24"/>
          <w:lang w:val="en-GB"/>
        </w:rPr>
      </w:pPr>
      <w:r w:rsidRPr="7CCEFB1A">
        <w:rPr>
          <w:color w:val="1A1A1A"/>
          <w:sz w:val="24"/>
          <w:szCs w:val="24"/>
          <w:lang w:val="en-GB"/>
        </w:rPr>
        <w:t xml:space="preserve">Efficient current drivers with high-speed digital interfaces (in the range of Mbit/s) </w:t>
      </w:r>
    </w:p>
    <w:p w14:paraId="2A7E66A7" w14:textId="77777777" w:rsidR="00F86B58" w:rsidRPr="00F86B58" w:rsidRDefault="00F86B58" w:rsidP="7CCEFB1A">
      <w:pPr>
        <w:numPr>
          <w:ilvl w:val="0"/>
          <w:numId w:val="8"/>
        </w:numPr>
        <w:rPr>
          <w:color w:val="1A1A1A"/>
          <w:sz w:val="24"/>
          <w:szCs w:val="24"/>
          <w:lang w:val="en-GB"/>
        </w:rPr>
      </w:pPr>
      <w:r w:rsidRPr="7CCEFB1A">
        <w:rPr>
          <w:color w:val="1A1A1A"/>
          <w:sz w:val="24"/>
          <w:szCs w:val="24"/>
          <w:lang w:val="en-GB"/>
        </w:rPr>
        <w:t xml:space="preserve">Dedicated control units capable of addressing hundreds of RGB LEDs in real time with high frame rates (&gt;400 Hz) </w:t>
      </w:r>
    </w:p>
    <w:p w14:paraId="34293151" w14:textId="28A695D1" w:rsidR="00F44409" w:rsidRDefault="00F86B58" w:rsidP="7CCEFB1A">
      <w:pPr>
        <w:numPr>
          <w:ilvl w:val="0"/>
          <w:numId w:val="8"/>
        </w:numPr>
        <w:rPr>
          <w:color w:val="1A1A1A"/>
          <w:sz w:val="24"/>
          <w:szCs w:val="24"/>
          <w:lang w:val="en-GB"/>
        </w:rPr>
      </w:pPr>
      <w:r w:rsidRPr="7CCEFB1A">
        <w:rPr>
          <w:color w:val="1A1A1A"/>
          <w:sz w:val="24"/>
          <w:szCs w:val="24"/>
          <w:lang w:val="en-GB"/>
        </w:rPr>
        <w:t xml:space="preserve">Software for designers to create efficiently the content to be </w:t>
      </w:r>
      <w:proofErr w:type="gramStart"/>
      <w:r w:rsidRPr="7CCEFB1A">
        <w:rPr>
          <w:color w:val="1A1A1A"/>
          <w:sz w:val="24"/>
          <w:szCs w:val="24"/>
          <w:lang w:val="en-GB"/>
        </w:rPr>
        <w:t>displayed</w:t>
      </w:r>
      <w:proofErr w:type="gramEnd"/>
    </w:p>
    <w:p w14:paraId="07872921" w14:textId="77777777" w:rsidR="007449D8" w:rsidRPr="007449D8" w:rsidRDefault="007449D8" w:rsidP="7CCEFB1A">
      <w:pPr>
        <w:ind w:left="360"/>
        <w:rPr>
          <w:color w:val="1A1A1A"/>
          <w:sz w:val="24"/>
          <w:szCs w:val="24"/>
        </w:rPr>
      </w:pPr>
      <w:r w:rsidRPr="4E7067F6">
        <w:rPr>
          <w:color w:val="1A1A1A"/>
          <w:sz w:val="24"/>
          <w:szCs w:val="24"/>
        </w:rPr>
        <w:t xml:space="preserve">Il concetto ISELED offre una soluzione elegante per questi problemi. Si basa su un chip controller sviluppato da </w:t>
      </w:r>
      <w:proofErr w:type="spellStart"/>
      <w:r w:rsidRPr="4E7067F6">
        <w:rPr>
          <w:color w:val="1A1A1A"/>
          <w:sz w:val="24"/>
          <w:szCs w:val="24"/>
        </w:rPr>
        <w:t>Inova</w:t>
      </w:r>
      <w:proofErr w:type="spellEnd"/>
      <w:r w:rsidRPr="4E7067F6">
        <w:rPr>
          <w:color w:val="1A1A1A"/>
          <w:sz w:val="24"/>
          <w:szCs w:val="24"/>
        </w:rPr>
        <w:t xml:space="preserve"> </w:t>
      </w:r>
      <w:proofErr w:type="spellStart"/>
      <w:r w:rsidRPr="4E7067F6">
        <w:rPr>
          <w:color w:val="1A1A1A"/>
          <w:sz w:val="24"/>
          <w:szCs w:val="24"/>
        </w:rPr>
        <w:t>Semiconductors</w:t>
      </w:r>
      <w:proofErr w:type="spellEnd"/>
      <w:r w:rsidRPr="4E7067F6">
        <w:rPr>
          <w:color w:val="1A1A1A"/>
          <w:sz w:val="24"/>
          <w:szCs w:val="24"/>
        </w:rPr>
        <w:t xml:space="preserve">, che è integrato insieme ai LED RGB in un sistema in pacchetto (SIP), vedi Figura 3. Questi pacchetti possono essere facilmente collegati ad una lunga catena a margherita (due maglie), che è controllato tramite il personalizzato e proprietario Protocollo ISELED. </w:t>
      </w:r>
    </w:p>
    <w:p w14:paraId="2299E0B2" w14:textId="77777777" w:rsidR="00AF60E2" w:rsidRDefault="691C5AC7" w:rsidP="00AF60E2">
      <w:pPr>
        <w:keepNext/>
        <w:ind w:left="360"/>
      </w:pPr>
      <w:r>
        <w:rPr>
          <w:noProof/>
        </w:rPr>
        <w:drawing>
          <wp:inline distT="0" distB="0" distL="0" distR="0" wp14:anchorId="5208B8EC" wp14:editId="35BF3C56">
            <wp:extent cx="5715568" cy="1595596"/>
            <wp:effectExtent l="0" t="0" r="0" b="0"/>
            <wp:docPr id="2056829636" name="Immagine 205682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15568" cy="1595596"/>
                    </a:xfrm>
                    <a:prstGeom prst="rect">
                      <a:avLst/>
                    </a:prstGeom>
                  </pic:spPr>
                </pic:pic>
              </a:graphicData>
            </a:graphic>
          </wp:inline>
        </w:drawing>
      </w:r>
    </w:p>
    <w:p w14:paraId="4A6B2E18" w14:textId="43A1FD87" w:rsidR="691C5AC7" w:rsidRDefault="00AF60E2" w:rsidP="00AF60E2">
      <w:pPr>
        <w:pStyle w:val="Caption"/>
        <w:ind w:left="2832" w:firstLine="708"/>
        <w:rPr>
          <w:rFonts w:ascii="Times New Roman" w:eastAsia="Times New Roman" w:hAnsi="Times New Roman" w:cs="Times New Roman"/>
          <w:color w:val="000000" w:themeColor="text1"/>
          <w:sz w:val="24"/>
          <w:szCs w:val="24"/>
        </w:rPr>
      </w:pPr>
      <w:r>
        <w:t xml:space="preserve">Figura </w:t>
      </w:r>
      <w:r>
        <w:fldChar w:fldCharType="begin"/>
      </w:r>
      <w:r>
        <w:instrText xml:space="preserve"> SEQ Figura \* ARABIC </w:instrText>
      </w:r>
      <w:r>
        <w:fldChar w:fldCharType="separate"/>
      </w:r>
      <w:r>
        <w:rPr>
          <w:noProof/>
        </w:rPr>
        <w:t>3</w:t>
      </w:r>
      <w:r>
        <w:fldChar w:fldCharType="end"/>
      </w:r>
      <w:r>
        <w:t xml:space="preserve">SELED </w:t>
      </w:r>
      <w:proofErr w:type="spellStart"/>
      <w:r>
        <w:t>rgb</w:t>
      </w:r>
      <w:proofErr w:type="spellEnd"/>
      <w:r>
        <w:t xml:space="preserve"> led system</w:t>
      </w:r>
    </w:p>
    <w:p w14:paraId="67419C72" w14:textId="77777777" w:rsidR="007449D8" w:rsidRDefault="007449D8" w:rsidP="7CCEFB1A">
      <w:pPr>
        <w:ind w:left="360"/>
        <w:rPr>
          <w:color w:val="1A1A1A"/>
          <w:sz w:val="24"/>
          <w:szCs w:val="24"/>
        </w:rPr>
      </w:pPr>
      <w:r w:rsidRPr="7CCEFB1A">
        <w:rPr>
          <w:color w:val="1A1A1A"/>
          <w:sz w:val="24"/>
          <w:szCs w:val="24"/>
        </w:rPr>
        <w:t>Circa 200 ISLED possono essere serializzati con un frame rate di circa 80 Hz e tutti i dati del livello di grigio RGB vengono aggiornati ogni frame per le animazioni dinamiche.</w:t>
      </w:r>
    </w:p>
    <w:p w14:paraId="0DC2AFA5" w14:textId="77777777" w:rsidR="007449D8" w:rsidRPr="007449D8" w:rsidRDefault="007449D8" w:rsidP="7CCEFB1A">
      <w:pPr>
        <w:ind w:left="360"/>
        <w:rPr>
          <w:color w:val="1A1A1A"/>
          <w:sz w:val="24"/>
          <w:szCs w:val="24"/>
        </w:rPr>
      </w:pPr>
      <w:r w:rsidRPr="7CCEFB1A">
        <w:rPr>
          <w:color w:val="1A1A1A"/>
          <w:sz w:val="24"/>
          <w:szCs w:val="24"/>
          <w:u w:val="single"/>
          <w:lang w:val="en-US"/>
        </w:rPr>
        <w:t>Until now:</w:t>
      </w:r>
      <w:r w:rsidRPr="7CCEFB1A">
        <w:rPr>
          <w:color w:val="1A1A1A"/>
          <w:sz w:val="24"/>
          <w:szCs w:val="24"/>
          <w:lang w:val="en-US"/>
        </w:rPr>
        <w:t xml:space="preserve"> </w:t>
      </w:r>
    </w:p>
    <w:p w14:paraId="00D90A3D" w14:textId="77777777" w:rsidR="007449D8" w:rsidRPr="00DC12C1" w:rsidRDefault="007449D8" w:rsidP="00DC12C1">
      <w:pPr>
        <w:pStyle w:val="ListParagraph"/>
        <w:numPr>
          <w:ilvl w:val="0"/>
          <w:numId w:val="11"/>
        </w:numPr>
        <w:rPr>
          <w:color w:val="1A1A1A"/>
          <w:sz w:val="24"/>
          <w:szCs w:val="24"/>
          <w:lang w:val="en-US"/>
        </w:rPr>
      </w:pPr>
      <w:r w:rsidRPr="00DC12C1">
        <w:rPr>
          <w:color w:val="1A1A1A"/>
          <w:sz w:val="24"/>
          <w:szCs w:val="24"/>
          <w:lang w:val="en-US"/>
        </w:rPr>
        <w:t xml:space="preserve">to </w:t>
      </w:r>
      <w:r w:rsidRPr="00DC12C1">
        <w:rPr>
          <w:b/>
          <w:bCs/>
          <w:color w:val="1A1A1A"/>
          <w:sz w:val="24"/>
          <w:szCs w:val="24"/>
          <w:lang w:val="en-US"/>
        </w:rPr>
        <w:t>individually control each individual RGB LED</w:t>
      </w:r>
    </w:p>
    <w:p w14:paraId="216A699A" w14:textId="77777777" w:rsidR="007449D8" w:rsidRPr="00DC12C1" w:rsidRDefault="007449D8" w:rsidP="00DC12C1">
      <w:pPr>
        <w:pStyle w:val="ListParagraph"/>
        <w:numPr>
          <w:ilvl w:val="0"/>
          <w:numId w:val="11"/>
        </w:numPr>
        <w:rPr>
          <w:color w:val="1A1A1A"/>
          <w:sz w:val="24"/>
          <w:szCs w:val="24"/>
          <w:lang w:val="en-US"/>
        </w:rPr>
      </w:pPr>
      <w:r w:rsidRPr="00DC12C1">
        <w:rPr>
          <w:color w:val="1A1A1A"/>
          <w:sz w:val="24"/>
          <w:szCs w:val="24"/>
          <w:lang w:val="en-US"/>
        </w:rPr>
        <w:t>necessity to use a microcontroller containing the specific data of the respective LEDs.</w:t>
      </w:r>
    </w:p>
    <w:p w14:paraId="0A620F91" w14:textId="77777777" w:rsidR="007449D8" w:rsidRPr="007449D8" w:rsidRDefault="007449D8" w:rsidP="7CCEFB1A">
      <w:pPr>
        <w:ind w:left="360"/>
        <w:rPr>
          <w:color w:val="1A1A1A"/>
          <w:sz w:val="24"/>
          <w:szCs w:val="24"/>
          <w:lang w:val="en-US"/>
        </w:rPr>
      </w:pPr>
      <w:r w:rsidRPr="7CCEFB1A">
        <w:rPr>
          <w:color w:val="1A1A1A"/>
          <w:sz w:val="24"/>
          <w:szCs w:val="24"/>
          <w:u w:val="single"/>
          <w:lang w:val="en-US"/>
        </w:rPr>
        <w:t>Now</w:t>
      </w:r>
      <w:r w:rsidRPr="7CCEFB1A">
        <w:rPr>
          <w:color w:val="1A1A1A"/>
          <w:sz w:val="24"/>
          <w:szCs w:val="24"/>
          <w:lang w:val="en-US"/>
        </w:rPr>
        <w:t>:</w:t>
      </w:r>
    </w:p>
    <w:p w14:paraId="6EFBEBC0" w14:textId="33775491" w:rsidR="007449D8" w:rsidRDefault="007449D8" w:rsidP="7CCEFB1A">
      <w:pPr>
        <w:ind w:left="360"/>
        <w:rPr>
          <w:color w:val="1A1A1A"/>
          <w:sz w:val="24"/>
          <w:szCs w:val="24"/>
          <w:lang w:val="en-US"/>
        </w:rPr>
      </w:pPr>
      <w:r w:rsidRPr="7CCEFB1A">
        <w:rPr>
          <w:color w:val="1A1A1A"/>
          <w:sz w:val="24"/>
          <w:szCs w:val="24"/>
          <w:lang w:val="en-US"/>
        </w:rPr>
        <w:t xml:space="preserve">A </w:t>
      </w:r>
      <w:r w:rsidRPr="7CCEFB1A">
        <w:rPr>
          <w:b/>
          <w:bCs/>
          <w:color w:val="1A1A1A"/>
          <w:sz w:val="24"/>
          <w:szCs w:val="24"/>
          <w:lang w:val="en-US"/>
        </w:rPr>
        <w:t xml:space="preserve">single microcontroller </w:t>
      </w:r>
      <w:r w:rsidRPr="7CCEFB1A">
        <w:rPr>
          <w:color w:val="1A1A1A"/>
          <w:sz w:val="24"/>
          <w:szCs w:val="24"/>
          <w:lang w:val="en-US"/>
        </w:rPr>
        <w:t xml:space="preserve">can handle </w:t>
      </w:r>
      <w:r w:rsidR="382F959D" w:rsidRPr="7CCEFB1A">
        <w:rPr>
          <w:color w:val="1A1A1A"/>
          <w:sz w:val="24"/>
          <w:szCs w:val="24"/>
          <w:lang w:val="en-US"/>
        </w:rPr>
        <w:t>an LED</w:t>
      </w:r>
      <w:r w:rsidRPr="7CCEFB1A">
        <w:rPr>
          <w:color w:val="1A1A1A"/>
          <w:sz w:val="24"/>
          <w:szCs w:val="24"/>
          <w:lang w:val="en-US"/>
        </w:rPr>
        <w:t xml:space="preserve"> strip containing up to </w:t>
      </w:r>
      <w:r w:rsidRPr="7CCEFB1A">
        <w:rPr>
          <w:b/>
          <w:bCs/>
          <w:color w:val="1A1A1A"/>
          <w:sz w:val="24"/>
          <w:szCs w:val="24"/>
          <w:lang w:val="en-US"/>
        </w:rPr>
        <w:t>4,096 LEDs</w:t>
      </w:r>
      <w:r w:rsidRPr="7CCEFB1A">
        <w:rPr>
          <w:color w:val="1A1A1A"/>
          <w:sz w:val="24"/>
          <w:szCs w:val="24"/>
          <w:lang w:val="en-US"/>
        </w:rPr>
        <w:t>.</w:t>
      </w:r>
    </w:p>
    <w:p w14:paraId="1EE15677" w14:textId="6A3D6C9B" w:rsidR="007449D8" w:rsidRPr="007449D8" w:rsidRDefault="007449D8" w:rsidP="7CCEFB1A">
      <w:pPr>
        <w:ind w:left="360"/>
        <w:rPr>
          <w:color w:val="1A1A1A"/>
          <w:sz w:val="24"/>
          <w:szCs w:val="24"/>
          <w:lang w:val="en-US"/>
        </w:rPr>
      </w:pPr>
      <w:r w:rsidRPr="7CCEFB1A">
        <w:rPr>
          <w:color w:val="1A1A1A"/>
          <w:sz w:val="24"/>
          <w:szCs w:val="24"/>
          <w:lang w:val="en-US"/>
        </w:rPr>
        <w:t xml:space="preserve">The advantages are: </w:t>
      </w:r>
    </w:p>
    <w:p w14:paraId="5190248A" w14:textId="77777777" w:rsidR="007449D8" w:rsidRPr="007449D8" w:rsidRDefault="007449D8" w:rsidP="7CCEFB1A">
      <w:pPr>
        <w:pStyle w:val="ListParagraph"/>
        <w:numPr>
          <w:ilvl w:val="0"/>
          <w:numId w:val="10"/>
        </w:numPr>
        <w:rPr>
          <w:color w:val="1A1A1A"/>
          <w:sz w:val="24"/>
          <w:szCs w:val="24"/>
          <w:lang w:val="en-US"/>
        </w:rPr>
      </w:pPr>
      <w:r w:rsidRPr="7CCEFB1A">
        <w:rPr>
          <w:color w:val="1A1A1A"/>
          <w:sz w:val="24"/>
          <w:szCs w:val="24"/>
          <w:lang w:val="en-US"/>
        </w:rPr>
        <w:t>Lower costs</w:t>
      </w:r>
    </w:p>
    <w:p w14:paraId="21D6A710" w14:textId="77777777" w:rsidR="007449D8" w:rsidRPr="007449D8" w:rsidRDefault="007449D8" w:rsidP="7CCEFB1A">
      <w:pPr>
        <w:pStyle w:val="ListParagraph"/>
        <w:numPr>
          <w:ilvl w:val="0"/>
          <w:numId w:val="10"/>
        </w:numPr>
        <w:rPr>
          <w:color w:val="1A1A1A"/>
          <w:sz w:val="24"/>
          <w:szCs w:val="24"/>
          <w:lang w:val="en-US"/>
        </w:rPr>
      </w:pPr>
      <w:r w:rsidRPr="7CCEFB1A">
        <w:rPr>
          <w:color w:val="1A1A1A"/>
          <w:sz w:val="24"/>
          <w:szCs w:val="24"/>
          <w:lang w:val="en-US"/>
        </w:rPr>
        <w:t>Simplified control</w:t>
      </w:r>
    </w:p>
    <w:p w14:paraId="2C8249CD" w14:textId="3BC77704" w:rsidR="007F1D7D" w:rsidRPr="00BD6E12" w:rsidRDefault="007449D8" w:rsidP="2D78F274">
      <w:pPr>
        <w:pStyle w:val="ListParagraph"/>
        <w:numPr>
          <w:ilvl w:val="0"/>
          <w:numId w:val="10"/>
        </w:numPr>
        <w:rPr>
          <w:color w:val="1A1A1A"/>
          <w:sz w:val="24"/>
          <w:szCs w:val="24"/>
          <w:lang w:val="en-US"/>
        </w:rPr>
      </w:pPr>
      <w:r w:rsidRPr="4E7067F6">
        <w:rPr>
          <w:color w:val="1A1A1A"/>
          <w:sz w:val="24"/>
          <w:szCs w:val="24"/>
          <w:lang w:val="en-US"/>
        </w:rPr>
        <w:t xml:space="preserve">Expanded </w:t>
      </w:r>
      <w:proofErr w:type="gramStart"/>
      <w:r w:rsidRPr="4E7067F6">
        <w:rPr>
          <w:color w:val="1A1A1A"/>
          <w:sz w:val="24"/>
          <w:szCs w:val="24"/>
          <w:lang w:val="en-US"/>
        </w:rPr>
        <w:t>functionalities</w:t>
      </w:r>
      <w:proofErr w:type="gramEnd"/>
    </w:p>
    <w:p w14:paraId="32B3815A" w14:textId="5C5623A3" w:rsidR="4E7067F6" w:rsidRDefault="4E7067F6" w:rsidP="4E7067F6">
      <w:pPr>
        <w:rPr>
          <w:color w:val="1A1A1A"/>
          <w:sz w:val="24"/>
          <w:szCs w:val="24"/>
          <w:lang w:val="en-US"/>
        </w:rPr>
      </w:pPr>
    </w:p>
    <w:p w14:paraId="0AA7DA54" w14:textId="346703E8" w:rsidR="00E52FE6" w:rsidRPr="00DC3E5F" w:rsidRDefault="00E52FE6" w:rsidP="00963CC9">
      <w:pPr>
        <w:pStyle w:val="Heading1"/>
        <w:rPr>
          <w:color w:val="40619D" w:themeColor="accent6"/>
          <w:sz w:val="40"/>
          <w:szCs w:val="40"/>
          <w:lang w:val="en-GB"/>
        </w:rPr>
      </w:pPr>
      <w:bookmarkStart w:id="12" w:name="_Toc131963670"/>
      <w:r w:rsidRPr="00DC3E5F">
        <w:rPr>
          <w:color w:val="40619D" w:themeColor="accent6"/>
          <w:sz w:val="40"/>
          <w:szCs w:val="40"/>
          <w:lang w:val="en-GB"/>
        </w:rPr>
        <w:t>References</w:t>
      </w:r>
      <w:bookmarkEnd w:id="12"/>
      <w:r w:rsidRPr="00DC3E5F">
        <w:rPr>
          <w:color w:val="40619D" w:themeColor="accent6"/>
          <w:sz w:val="40"/>
          <w:szCs w:val="40"/>
          <w:lang w:val="en-GB"/>
        </w:rPr>
        <w:t xml:space="preserve"> </w:t>
      </w:r>
    </w:p>
    <w:p w14:paraId="7BA53B09" w14:textId="6782EEC7" w:rsidR="00E52FE6" w:rsidRDefault="00A877B1" w:rsidP="2D78F274">
      <w:pPr>
        <w:rPr>
          <w:rFonts w:ascii="Calibri" w:eastAsia="Calibri" w:hAnsi="Calibri" w:cs="Calibri"/>
          <w:color w:val="1A1A1A"/>
          <w:lang w:val="en-GB"/>
        </w:rPr>
      </w:pPr>
      <w:r w:rsidRPr="7CCEFB1A">
        <w:rPr>
          <w:rFonts w:ascii="Calibri" w:eastAsia="Calibri" w:hAnsi="Calibri" w:cs="Calibri"/>
          <w:color w:val="1A1A1A"/>
          <w:lang w:val="en-GB"/>
        </w:rPr>
        <w:t>[</w:t>
      </w:r>
      <w:r w:rsidR="064FDAE3" w:rsidRPr="7CCEFB1A">
        <w:rPr>
          <w:rFonts w:ascii="Calibri" w:eastAsia="Calibri" w:hAnsi="Calibri" w:cs="Calibri"/>
          <w:color w:val="1A1A1A"/>
          <w:lang w:val="en-GB"/>
        </w:rPr>
        <w:t>1]</w:t>
      </w:r>
      <w:r w:rsidR="00AF60E2">
        <w:rPr>
          <w:rFonts w:ascii="Calibri" w:eastAsia="Calibri" w:hAnsi="Calibri" w:cs="Calibri"/>
          <w:color w:val="1A1A1A"/>
          <w:lang w:val="en-GB"/>
        </w:rPr>
        <w:t xml:space="preserve"> </w:t>
      </w:r>
      <w:r w:rsidR="064FDAE3" w:rsidRPr="00BF3B16">
        <w:rPr>
          <w:rStyle w:val="Hyperlink"/>
        </w:rPr>
        <w:t>https://www.sciencedirect.com/science/article/pii/S016786551930008X?casa_token=KOzFGH7sea4AAAAA:1AxQhQUNolggJwaXiy1CxWbm_2_059BfKfrHuF-Z6Ij0OoM1vtEdriot7LtrD_I9JRNYbO-RUg</w:t>
      </w:r>
    </w:p>
    <w:p w14:paraId="245D3828" w14:textId="5A3A50FC" w:rsidR="00E52FE6" w:rsidRDefault="00E52FE6" w:rsidP="2D78F274">
      <w:pPr>
        <w:rPr>
          <w:rFonts w:ascii="Calibri" w:eastAsia="Calibri" w:hAnsi="Calibri" w:cs="Calibri"/>
          <w:color w:val="1A1A1A"/>
          <w:lang w:val="en-GB"/>
        </w:rPr>
      </w:pPr>
      <w:r w:rsidRPr="7CCEFB1A">
        <w:rPr>
          <w:rFonts w:ascii="Calibri" w:eastAsia="Calibri" w:hAnsi="Calibri" w:cs="Calibri"/>
          <w:color w:val="1A1A1A"/>
          <w:lang w:val="en-GB"/>
        </w:rPr>
        <w:t>[2]</w:t>
      </w:r>
      <w:r w:rsidR="5EEF70FC" w:rsidRPr="7CCEFB1A">
        <w:rPr>
          <w:rFonts w:ascii="Calibri" w:eastAsia="Calibri" w:hAnsi="Calibri" w:cs="Calibri"/>
          <w:color w:val="1A1A1A"/>
          <w:lang w:val="en-GB"/>
        </w:rPr>
        <w:t xml:space="preserve"> </w:t>
      </w:r>
      <w:hyperlink r:id="rId24">
        <w:r w:rsidR="007F1D7D" w:rsidRPr="7CCEFB1A">
          <w:rPr>
            <w:rStyle w:val="Hyperlink"/>
            <w:rFonts w:ascii="Calibri" w:eastAsia="Calibri" w:hAnsi="Calibri" w:cs="Calibri"/>
            <w:lang w:val="en-GB"/>
          </w:rPr>
          <w:t>https://www.analyticsvidhya.com/blog/2021/06/face-detection-and-recognition-capable-of-beating-humans-using-facenet/</w:t>
        </w:r>
      </w:hyperlink>
    </w:p>
    <w:p w14:paraId="7AE66D9F" w14:textId="08B337D3" w:rsidR="007F1D7D" w:rsidRDefault="007F1D7D" w:rsidP="2D78F274">
      <w:pPr>
        <w:rPr>
          <w:lang w:val="en-GB"/>
        </w:rPr>
      </w:pPr>
      <w:r w:rsidRPr="7CCEFB1A">
        <w:rPr>
          <w:rFonts w:ascii="Calibri" w:eastAsia="Calibri" w:hAnsi="Calibri" w:cs="Calibri"/>
          <w:color w:val="1A1A1A"/>
          <w:lang w:val="en-GB"/>
        </w:rPr>
        <w:t>[3]</w:t>
      </w:r>
      <w:r w:rsidR="5C321C06" w:rsidRPr="00BF3B16">
        <w:rPr>
          <w:rStyle w:val="Hyperlink"/>
        </w:rPr>
        <w:t xml:space="preserve"> </w:t>
      </w:r>
      <w:hyperlink r:id="rId25">
        <w:r w:rsidR="007E5ED9" w:rsidRPr="00BF3B16">
          <w:rPr>
            <w:rStyle w:val="Hyperlink"/>
            <w:rFonts w:ascii="Calibri" w:eastAsia="Calibri" w:hAnsi="Calibri" w:cs="Calibri"/>
            <w:lang w:val="en-GB"/>
          </w:rPr>
          <w:t>https://www.codetd.com/en/article/7713766</w:t>
        </w:r>
      </w:hyperlink>
    </w:p>
    <w:p w14:paraId="37540CDC" w14:textId="284F31F5" w:rsidR="005C3ECB" w:rsidRDefault="005C3ECB">
      <w:r w:rsidRPr="00BF3B16">
        <w:rPr>
          <w:rFonts w:ascii="Calibri" w:eastAsia="Calibri" w:hAnsi="Calibri" w:cs="Calibri"/>
          <w:color w:val="1A1A1A"/>
          <w:lang w:val="en-GB"/>
        </w:rPr>
        <w:t>[4]</w:t>
      </w:r>
      <w:r w:rsidR="2130B9AA" w:rsidRPr="00BF3B16">
        <w:rPr>
          <w:rFonts w:ascii="Calibri" w:eastAsia="Calibri" w:hAnsi="Calibri" w:cs="Calibri"/>
          <w:color w:val="1A1A1A"/>
          <w:lang w:val="en-GB"/>
        </w:rPr>
        <w:t xml:space="preserve"> </w:t>
      </w:r>
      <w:hyperlink r:id="rId26">
        <w:r w:rsidRPr="00BF3B16">
          <w:rPr>
            <w:rStyle w:val="Hyperlink"/>
          </w:rPr>
          <w:t>www.readersdigest.co.uk</w:t>
        </w:r>
      </w:hyperlink>
    </w:p>
    <w:p w14:paraId="5FC7C09E" w14:textId="3B4EED75" w:rsidR="007E5ED9" w:rsidRDefault="007E5ED9" w:rsidP="2D78F274">
      <w:pPr>
        <w:rPr>
          <w:rFonts w:ascii="Calibri" w:eastAsia="Calibri" w:hAnsi="Calibri" w:cs="Calibri"/>
          <w:color w:val="1A1A1A"/>
          <w:lang w:val="en-GB"/>
        </w:rPr>
      </w:pPr>
      <w:r w:rsidRPr="00BF3B16">
        <w:rPr>
          <w:rFonts w:ascii="Calibri" w:eastAsia="Calibri" w:hAnsi="Calibri" w:cs="Calibri"/>
          <w:color w:val="1A1A1A"/>
          <w:lang w:val="en-GB"/>
        </w:rPr>
        <w:t>[</w:t>
      </w:r>
      <w:r w:rsidR="005C3ECB" w:rsidRPr="00BF3B16">
        <w:rPr>
          <w:rFonts w:ascii="Calibri" w:eastAsia="Calibri" w:hAnsi="Calibri" w:cs="Calibri"/>
          <w:color w:val="1A1A1A"/>
          <w:lang w:val="en-GB"/>
        </w:rPr>
        <w:t>5</w:t>
      </w:r>
      <w:r w:rsidRPr="00BF3B16">
        <w:rPr>
          <w:rFonts w:ascii="Calibri" w:eastAsia="Calibri" w:hAnsi="Calibri" w:cs="Calibri"/>
          <w:color w:val="1A1A1A"/>
          <w:lang w:val="en-GB"/>
        </w:rPr>
        <w:t>]</w:t>
      </w:r>
      <w:r>
        <w:rPr>
          <w:lang w:val="en-GB"/>
        </w:rPr>
        <w:t xml:space="preserve"> </w:t>
      </w:r>
      <w:hyperlink r:id="rId27" w:history="1">
        <w:r w:rsidRPr="00BF3B16">
          <w:rPr>
            <w:rStyle w:val="Hyperlink"/>
          </w:rPr>
          <w:t>researchgate.net</w:t>
        </w:r>
      </w:hyperlink>
    </w:p>
    <w:p w14:paraId="3BCBB119" w14:textId="1F3990D6" w:rsidR="2D78F274" w:rsidRDefault="2D78F274" w:rsidP="2D78F274">
      <w:pPr>
        <w:rPr>
          <w:rFonts w:ascii="Calibri" w:eastAsia="Calibri" w:hAnsi="Calibri" w:cs="Calibri"/>
          <w:color w:val="1A1A1A"/>
          <w:lang w:val="en-GB"/>
        </w:rPr>
      </w:pPr>
    </w:p>
    <w:sectPr w:rsidR="2D78F2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C680" w14:textId="77777777" w:rsidR="0078776F" w:rsidRDefault="0078776F" w:rsidP="004C28B3">
      <w:pPr>
        <w:spacing w:after="0" w:line="240" w:lineRule="auto"/>
      </w:pPr>
      <w:r>
        <w:separator/>
      </w:r>
    </w:p>
  </w:endnote>
  <w:endnote w:type="continuationSeparator" w:id="0">
    <w:p w14:paraId="5D088C28" w14:textId="77777777" w:rsidR="0078776F" w:rsidRDefault="0078776F" w:rsidP="004C28B3">
      <w:pPr>
        <w:spacing w:after="0" w:line="240" w:lineRule="auto"/>
      </w:pPr>
      <w:r>
        <w:continuationSeparator/>
      </w:r>
    </w:p>
  </w:endnote>
  <w:endnote w:type="continuationNotice" w:id="1">
    <w:p w14:paraId="0FF245B3" w14:textId="77777777" w:rsidR="0078776F" w:rsidRDefault="007877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C9E1" w14:textId="77777777" w:rsidR="0078776F" w:rsidRDefault="0078776F" w:rsidP="004C28B3">
      <w:pPr>
        <w:spacing w:after="0" w:line="240" w:lineRule="auto"/>
      </w:pPr>
      <w:r>
        <w:separator/>
      </w:r>
    </w:p>
  </w:footnote>
  <w:footnote w:type="continuationSeparator" w:id="0">
    <w:p w14:paraId="374B8BEC" w14:textId="77777777" w:rsidR="0078776F" w:rsidRDefault="0078776F" w:rsidP="004C28B3">
      <w:pPr>
        <w:spacing w:after="0" w:line="240" w:lineRule="auto"/>
      </w:pPr>
      <w:r>
        <w:continuationSeparator/>
      </w:r>
    </w:p>
  </w:footnote>
  <w:footnote w:type="continuationNotice" w:id="1">
    <w:p w14:paraId="08DCB5C9" w14:textId="77777777" w:rsidR="0078776F" w:rsidRDefault="007877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8E"/>
    <w:multiLevelType w:val="hybridMultilevel"/>
    <w:tmpl w:val="2522D9D0"/>
    <w:lvl w:ilvl="0" w:tplc="04100001">
      <w:start w:val="1"/>
      <w:numFmt w:val="bullet"/>
      <w:lvlText w:val=""/>
      <w:lvlJc w:val="left"/>
      <w:pPr>
        <w:tabs>
          <w:tab w:val="num" w:pos="720"/>
        </w:tabs>
        <w:ind w:left="720" w:hanging="360"/>
      </w:pPr>
      <w:rPr>
        <w:rFonts w:ascii="Symbol" w:hAnsi="Symbol" w:hint="default"/>
      </w:rPr>
    </w:lvl>
    <w:lvl w:ilvl="1" w:tplc="424E09F2">
      <w:numFmt w:val="bullet"/>
      <w:lvlText w:val="-"/>
      <w:lvlJc w:val="left"/>
      <w:pPr>
        <w:ind w:left="1440" w:hanging="360"/>
      </w:pPr>
      <w:rPr>
        <w:rFonts w:ascii="Calibri" w:eastAsiaTheme="minorHAnsi" w:hAnsi="Calibri" w:cs="Calibri" w:hint="default"/>
      </w:rPr>
    </w:lvl>
    <w:lvl w:ilvl="2" w:tplc="04100005">
      <w:start w:val="1"/>
      <w:numFmt w:val="bullet"/>
      <w:lvlText w:val=""/>
      <w:lvlJc w:val="left"/>
      <w:pPr>
        <w:ind w:left="2160" w:hanging="360"/>
      </w:pPr>
      <w:rPr>
        <w:rFonts w:ascii="Wingdings" w:hAnsi="Wingdings" w:hint="default"/>
      </w:rPr>
    </w:lvl>
    <w:lvl w:ilvl="3" w:tplc="E0A6C77C">
      <w:start w:val="1"/>
      <w:numFmt w:val="bullet"/>
      <w:lvlText w:val="•"/>
      <w:lvlJc w:val="left"/>
      <w:pPr>
        <w:tabs>
          <w:tab w:val="num" w:pos="2880"/>
        </w:tabs>
        <w:ind w:left="2880" w:hanging="360"/>
      </w:pPr>
      <w:rPr>
        <w:rFonts w:ascii="Arial" w:hAnsi="Arial" w:hint="default"/>
      </w:rPr>
    </w:lvl>
    <w:lvl w:ilvl="4" w:tplc="8D64CF40">
      <w:start w:val="1"/>
      <w:numFmt w:val="bullet"/>
      <w:lvlText w:val="•"/>
      <w:lvlJc w:val="left"/>
      <w:pPr>
        <w:tabs>
          <w:tab w:val="num" w:pos="3600"/>
        </w:tabs>
        <w:ind w:left="3600" w:hanging="360"/>
      </w:pPr>
      <w:rPr>
        <w:rFonts w:ascii="Arial" w:hAnsi="Arial" w:hint="default"/>
      </w:rPr>
    </w:lvl>
    <w:lvl w:ilvl="5" w:tplc="86A87E68">
      <w:start w:val="1"/>
      <w:numFmt w:val="bullet"/>
      <w:lvlText w:val="•"/>
      <w:lvlJc w:val="left"/>
      <w:pPr>
        <w:tabs>
          <w:tab w:val="num" w:pos="4320"/>
        </w:tabs>
        <w:ind w:left="4320" w:hanging="360"/>
      </w:pPr>
      <w:rPr>
        <w:rFonts w:ascii="Arial" w:hAnsi="Arial" w:hint="default"/>
      </w:rPr>
    </w:lvl>
    <w:lvl w:ilvl="6" w:tplc="BD8C1432">
      <w:start w:val="1"/>
      <w:numFmt w:val="bullet"/>
      <w:lvlText w:val="•"/>
      <w:lvlJc w:val="left"/>
      <w:pPr>
        <w:tabs>
          <w:tab w:val="num" w:pos="5040"/>
        </w:tabs>
        <w:ind w:left="5040" w:hanging="360"/>
      </w:pPr>
      <w:rPr>
        <w:rFonts w:ascii="Arial" w:hAnsi="Arial" w:hint="default"/>
      </w:rPr>
    </w:lvl>
    <w:lvl w:ilvl="7" w:tplc="1BF02B90">
      <w:start w:val="1"/>
      <w:numFmt w:val="bullet"/>
      <w:lvlText w:val="•"/>
      <w:lvlJc w:val="left"/>
      <w:pPr>
        <w:tabs>
          <w:tab w:val="num" w:pos="5760"/>
        </w:tabs>
        <w:ind w:left="5760" w:hanging="360"/>
      </w:pPr>
      <w:rPr>
        <w:rFonts w:ascii="Arial" w:hAnsi="Arial" w:hint="default"/>
      </w:rPr>
    </w:lvl>
    <w:lvl w:ilvl="8" w:tplc="C1FEE96E">
      <w:start w:val="1"/>
      <w:numFmt w:val="bullet"/>
      <w:lvlText w:val="•"/>
      <w:lvlJc w:val="left"/>
      <w:pPr>
        <w:tabs>
          <w:tab w:val="num" w:pos="6480"/>
        </w:tabs>
        <w:ind w:left="6480" w:hanging="360"/>
      </w:pPr>
      <w:rPr>
        <w:rFonts w:ascii="Arial" w:hAnsi="Arial" w:hint="default"/>
      </w:rPr>
    </w:lvl>
  </w:abstractNum>
  <w:abstractNum w:abstractNumId="1" w15:restartNumberingAfterBreak="0">
    <w:nsid w:val="2C527E75"/>
    <w:multiLevelType w:val="hybridMultilevel"/>
    <w:tmpl w:val="40601512"/>
    <w:lvl w:ilvl="0" w:tplc="C276E392">
      <w:start w:val="1"/>
      <w:numFmt w:val="bullet"/>
      <w:lvlText w:val="•"/>
      <w:lvlJc w:val="left"/>
      <w:pPr>
        <w:tabs>
          <w:tab w:val="num" w:pos="720"/>
        </w:tabs>
        <w:ind w:left="720" w:hanging="360"/>
      </w:pPr>
      <w:rPr>
        <w:rFonts w:ascii="Arial" w:hAnsi="Arial" w:hint="default"/>
      </w:rPr>
    </w:lvl>
    <w:lvl w:ilvl="1" w:tplc="1B5E4A9C" w:tentative="1">
      <w:start w:val="1"/>
      <w:numFmt w:val="bullet"/>
      <w:lvlText w:val="•"/>
      <w:lvlJc w:val="left"/>
      <w:pPr>
        <w:tabs>
          <w:tab w:val="num" w:pos="1440"/>
        </w:tabs>
        <w:ind w:left="1440" w:hanging="360"/>
      </w:pPr>
      <w:rPr>
        <w:rFonts w:ascii="Arial" w:hAnsi="Arial" w:hint="default"/>
      </w:rPr>
    </w:lvl>
    <w:lvl w:ilvl="2" w:tplc="BA6A0308" w:tentative="1">
      <w:start w:val="1"/>
      <w:numFmt w:val="bullet"/>
      <w:lvlText w:val="•"/>
      <w:lvlJc w:val="left"/>
      <w:pPr>
        <w:tabs>
          <w:tab w:val="num" w:pos="2160"/>
        </w:tabs>
        <w:ind w:left="2160" w:hanging="360"/>
      </w:pPr>
      <w:rPr>
        <w:rFonts w:ascii="Arial" w:hAnsi="Arial" w:hint="default"/>
      </w:rPr>
    </w:lvl>
    <w:lvl w:ilvl="3" w:tplc="A1769EFA" w:tentative="1">
      <w:start w:val="1"/>
      <w:numFmt w:val="bullet"/>
      <w:lvlText w:val="•"/>
      <w:lvlJc w:val="left"/>
      <w:pPr>
        <w:tabs>
          <w:tab w:val="num" w:pos="2880"/>
        </w:tabs>
        <w:ind w:left="2880" w:hanging="360"/>
      </w:pPr>
      <w:rPr>
        <w:rFonts w:ascii="Arial" w:hAnsi="Arial" w:hint="default"/>
      </w:rPr>
    </w:lvl>
    <w:lvl w:ilvl="4" w:tplc="583A42FC" w:tentative="1">
      <w:start w:val="1"/>
      <w:numFmt w:val="bullet"/>
      <w:lvlText w:val="•"/>
      <w:lvlJc w:val="left"/>
      <w:pPr>
        <w:tabs>
          <w:tab w:val="num" w:pos="3600"/>
        </w:tabs>
        <w:ind w:left="3600" w:hanging="360"/>
      </w:pPr>
      <w:rPr>
        <w:rFonts w:ascii="Arial" w:hAnsi="Arial" w:hint="default"/>
      </w:rPr>
    </w:lvl>
    <w:lvl w:ilvl="5" w:tplc="453218AC" w:tentative="1">
      <w:start w:val="1"/>
      <w:numFmt w:val="bullet"/>
      <w:lvlText w:val="•"/>
      <w:lvlJc w:val="left"/>
      <w:pPr>
        <w:tabs>
          <w:tab w:val="num" w:pos="4320"/>
        </w:tabs>
        <w:ind w:left="4320" w:hanging="360"/>
      </w:pPr>
      <w:rPr>
        <w:rFonts w:ascii="Arial" w:hAnsi="Arial" w:hint="default"/>
      </w:rPr>
    </w:lvl>
    <w:lvl w:ilvl="6" w:tplc="DE946EEA" w:tentative="1">
      <w:start w:val="1"/>
      <w:numFmt w:val="bullet"/>
      <w:lvlText w:val="•"/>
      <w:lvlJc w:val="left"/>
      <w:pPr>
        <w:tabs>
          <w:tab w:val="num" w:pos="5040"/>
        </w:tabs>
        <w:ind w:left="5040" w:hanging="360"/>
      </w:pPr>
      <w:rPr>
        <w:rFonts w:ascii="Arial" w:hAnsi="Arial" w:hint="default"/>
      </w:rPr>
    </w:lvl>
    <w:lvl w:ilvl="7" w:tplc="6C486E6A" w:tentative="1">
      <w:start w:val="1"/>
      <w:numFmt w:val="bullet"/>
      <w:lvlText w:val="•"/>
      <w:lvlJc w:val="left"/>
      <w:pPr>
        <w:tabs>
          <w:tab w:val="num" w:pos="5760"/>
        </w:tabs>
        <w:ind w:left="5760" w:hanging="360"/>
      </w:pPr>
      <w:rPr>
        <w:rFonts w:ascii="Arial" w:hAnsi="Arial" w:hint="default"/>
      </w:rPr>
    </w:lvl>
    <w:lvl w:ilvl="8" w:tplc="558E98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35B4D2"/>
    <w:multiLevelType w:val="hybridMultilevel"/>
    <w:tmpl w:val="FFFFFFFF"/>
    <w:lvl w:ilvl="0" w:tplc="E48E97C6">
      <w:start w:val="1"/>
      <w:numFmt w:val="bullet"/>
      <w:lvlText w:val=""/>
      <w:lvlJc w:val="left"/>
      <w:pPr>
        <w:ind w:left="720" w:hanging="360"/>
      </w:pPr>
      <w:rPr>
        <w:rFonts w:ascii="Symbol" w:hAnsi="Symbol" w:hint="default"/>
      </w:rPr>
    </w:lvl>
    <w:lvl w:ilvl="1" w:tplc="26C6EFBA">
      <w:start w:val="1"/>
      <w:numFmt w:val="bullet"/>
      <w:lvlText w:val="o"/>
      <w:lvlJc w:val="left"/>
      <w:pPr>
        <w:ind w:left="1440" w:hanging="360"/>
      </w:pPr>
      <w:rPr>
        <w:rFonts w:ascii="Courier New" w:hAnsi="Courier New" w:hint="default"/>
      </w:rPr>
    </w:lvl>
    <w:lvl w:ilvl="2" w:tplc="75500382">
      <w:start w:val="1"/>
      <w:numFmt w:val="bullet"/>
      <w:lvlText w:val=""/>
      <w:lvlJc w:val="left"/>
      <w:pPr>
        <w:ind w:left="2160" w:hanging="360"/>
      </w:pPr>
      <w:rPr>
        <w:rFonts w:ascii="Wingdings" w:hAnsi="Wingdings" w:hint="default"/>
      </w:rPr>
    </w:lvl>
    <w:lvl w:ilvl="3" w:tplc="D87A5978">
      <w:start w:val="1"/>
      <w:numFmt w:val="bullet"/>
      <w:lvlText w:val=""/>
      <w:lvlJc w:val="left"/>
      <w:pPr>
        <w:ind w:left="2880" w:hanging="360"/>
      </w:pPr>
      <w:rPr>
        <w:rFonts w:ascii="Symbol" w:hAnsi="Symbol" w:hint="default"/>
      </w:rPr>
    </w:lvl>
    <w:lvl w:ilvl="4" w:tplc="B6D23BBC">
      <w:start w:val="1"/>
      <w:numFmt w:val="bullet"/>
      <w:lvlText w:val="o"/>
      <w:lvlJc w:val="left"/>
      <w:pPr>
        <w:ind w:left="3600" w:hanging="360"/>
      </w:pPr>
      <w:rPr>
        <w:rFonts w:ascii="Courier New" w:hAnsi="Courier New" w:hint="default"/>
      </w:rPr>
    </w:lvl>
    <w:lvl w:ilvl="5" w:tplc="2F868300">
      <w:start w:val="1"/>
      <w:numFmt w:val="bullet"/>
      <w:lvlText w:val=""/>
      <w:lvlJc w:val="left"/>
      <w:pPr>
        <w:ind w:left="4320" w:hanging="360"/>
      </w:pPr>
      <w:rPr>
        <w:rFonts w:ascii="Wingdings" w:hAnsi="Wingdings" w:hint="default"/>
      </w:rPr>
    </w:lvl>
    <w:lvl w:ilvl="6" w:tplc="1896AD7C">
      <w:start w:val="1"/>
      <w:numFmt w:val="bullet"/>
      <w:lvlText w:val=""/>
      <w:lvlJc w:val="left"/>
      <w:pPr>
        <w:ind w:left="5040" w:hanging="360"/>
      </w:pPr>
      <w:rPr>
        <w:rFonts w:ascii="Symbol" w:hAnsi="Symbol" w:hint="default"/>
      </w:rPr>
    </w:lvl>
    <w:lvl w:ilvl="7" w:tplc="03C2AD14">
      <w:start w:val="1"/>
      <w:numFmt w:val="bullet"/>
      <w:lvlText w:val="o"/>
      <w:lvlJc w:val="left"/>
      <w:pPr>
        <w:ind w:left="5760" w:hanging="360"/>
      </w:pPr>
      <w:rPr>
        <w:rFonts w:ascii="Courier New" w:hAnsi="Courier New" w:hint="default"/>
      </w:rPr>
    </w:lvl>
    <w:lvl w:ilvl="8" w:tplc="8C1460DE">
      <w:start w:val="1"/>
      <w:numFmt w:val="bullet"/>
      <w:lvlText w:val=""/>
      <w:lvlJc w:val="left"/>
      <w:pPr>
        <w:ind w:left="6480" w:hanging="360"/>
      </w:pPr>
      <w:rPr>
        <w:rFonts w:ascii="Wingdings" w:hAnsi="Wingdings" w:hint="default"/>
      </w:rPr>
    </w:lvl>
  </w:abstractNum>
  <w:abstractNum w:abstractNumId="3" w15:restartNumberingAfterBreak="0">
    <w:nsid w:val="34253315"/>
    <w:multiLevelType w:val="hybridMultilevel"/>
    <w:tmpl w:val="B6C64F58"/>
    <w:lvl w:ilvl="0" w:tplc="3A3C6772">
      <w:start w:val="1"/>
      <w:numFmt w:val="bullet"/>
      <w:lvlText w:val="-"/>
      <w:lvlJc w:val="left"/>
      <w:pPr>
        <w:tabs>
          <w:tab w:val="num" w:pos="720"/>
        </w:tabs>
        <w:ind w:left="720" w:hanging="360"/>
      </w:pPr>
      <w:rPr>
        <w:rFonts w:ascii="Times New Roman" w:hAnsi="Times New Roman" w:hint="default"/>
      </w:rPr>
    </w:lvl>
    <w:lvl w:ilvl="1" w:tplc="03DAFDFC" w:tentative="1">
      <w:start w:val="1"/>
      <w:numFmt w:val="bullet"/>
      <w:lvlText w:val="-"/>
      <w:lvlJc w:val="left"/>
      <w:pPr>
        <w:tabs>
          <w:tab w:val="num" w:pos="1440"/>
        </w:tabs>
        <w:ind w:left="1440" w:hanging="360"/>
      </w:pPr>
      <w:rPr>
        <w:rFonts w:ascii="Times New Roman" w:hAnsi="Times New Roman" w:hint="default"/>
      </w:rPr>
    </w:lvl>
    <w:lvl w:ilvl="2" w:tplc="5DF277EA" w:tentative="1">
      <w:start w:val="1"/>
      <w:numFmt w:val="bullet"/>
      <w:lvlText w:val="-"/>
      <w:lvlJc w:val="left"/>
      <w:pPr>
        <w:tabs>
          <w:tab w:val="num" w:pos="2160"/>
        </w:tabs>
        <w:ind w:left="2160" w:hanging="360"/>
      </w:pPr>
      <w:rPr>
        <w:rFonts w:ascii="Times New Roman" w:hAnsi="Times New Roman" w:hint="default"/>
      </w:rPr>
    </w:lvl>
    <w:lvl w:ilvl="3" w:tplc="EA0682D8" w:tentative="1">
      <w:start w:val="1"/>
      <w:numFmt w:val="bullet"/>
      <w:lvlText w:val="-"/>
      <w:lvlJc w:val="left"/>
      <w:pPr>
        <w:tabs>
          <w:tab w:val="num" w:pos="2880"/>
        </w:tabs>
        <w:ind w:left="2880" w:hanging="360"/>
      </w:pPr>
      <w:rPr>
        <w:rFonts w:ascii="Times New Roman" w:hAnsi="Times New Roman" w:hint="default"/>
      </w:rPr>
    </w:lvl>
    <w:lvl w:ilvl="4" w:tplc="2F60F2D6" w:tentative="1">
      <w:start w:val="1"/>
      <w:numFmt w:val="bullet"/>
      <w:lvlText w:val="-"/>
      <w:lvlJc w:val="left"/>
      <w:pPr>
        <w:tabs>
          <w:tab w:val="num" w:pos="3600"/>
        </w:tabs>
        <w:ind w:left="3600" w:hanging="360"/>
      </w:pPr>
      <w:rPr>
        <w:rFonts w:ascii="Times New Roman" w:hAnsi="Times New Roman" w:hint="default"/>
      </w:rPr>
    </w:lvl>
    <w:lvl w:ilvl="5" w:tplc="8EBA14D6" w:tentative="1">
      <w:start w:val="1"/>
      <w:numFmt w:val="bullet"/>
      <w:lvlText w:val="-"/>
      <w:lvlJc w:val="left"/>
      <w:pPr>
        <w:tabs>
          <w:tab w:val="num" w:pos="4320"/>
        </w:tabs>
        <w:ind w:left="4320" w:hanging="360"/>
      </w:pPr>
      <w:rPr>
        <w:rFonts w:ascii="Times New Roman" w:hAnsi="Times New Roman" w:hint="default"/>
      </w:rPr>
    </w:lvl>
    <w:lvl w:ilvl="6" w:tplc="BCDE1DFA" w:tentative="1">
      <w:start w:val="1"/>
      <w:numFmt w:val="bullet"/>
      <w:lvlText w:val="-"/>
      <w:lvlJc w:val="left"/>
      <w:pPr>
        <w:tabs>
          <w:tab w:val="num" w:pos="5040"/>
        </w:tabs>
        <w:ind w:left="5040" w:hanging="360"/>
      </w:pPr>
      <w:rPr>
        <w:rFonts w:ascii="Times New Roman" w:hAnsi="Times New Roman" w:hint="default"/>
      </w:rPr>
    </w:lvl>
    <w:lvl w:ilvl="7" w:tplc="7B5879D4" w:tentative="1">
      <w:start w:val="1"/>
      <w:numFmt w:val="bullet"/>
      <w:lvlText w:val="-"/>
      <w:lvlJc w:val="left"/>
      <w:pPr>
        <w:tabs>
          <w:tab w:val="num" w:pos="5760"/>
        </w:tabs>
        <w:ind w:left="5760" w:hanging="360"/>
      </w:pPr>
      <w:rPr>
        <w:rFonts w:ascii="Times New Roman" w:hAnsi="Times New Roman" w:hint="default"/>
      </w:rPr>
    </w:lvl>
    <w:lvl w:ilvl="8" w:tplc="2BB65D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BBE7A94"/>
    <w:multiLevelType w:val="hybridMultilevel"/>
    <w:tmpl w:val="A6E89130"/>
    <w:lvl w:ilvl="0" w:tplc="4F8C42B4">
      <w:start w:val="1"/>
      <w:numFmt w:val="bullet"/>
      <w:lvlText w:val="●"/>
      <w:lvlJc w:val="left"/>
      <w:pPr>
        <w:tabs>
          <w:tab w:val="num" w:pos="720"/>
        </w:tabs>
        <w:ind w:left="720" w:hanging="360"/>
      </w:pPr>
      <w:rPr>
        <w:rFonts w:ascii="Arial" w:hAnsi="Arial" w:hint="default"/>
      </w:rPr>
    </w:lvl>
    <w:lvl w:ilvl="1" w:tplc="82C89F26" w:tentative="1">
      <w:start w:val="1"/>
      <w:numFmt w:val="bullet"/>
      <w:lvlText w:val="●"/>
      <w:lvlJc w:val="left"/>
      <w:pPr>
        <w:tabs>
          <w:tab w:val="num" w:pos="1440"/>
        </w:tabs>
        <w:ind w:left="1440" w:hanging="360"/>
      </w:pPr>
      <w:rPr>
        <w:rFonts w:ascii="Arial" w:hAnsi="Arial" w:hint="default"/>
      </w:rPr>
    </w:lvl>
    <w:lvl w:ilvl="2" w:tplc="ED2A2010" w:tentative="1">
      <w:start w:val="1"/>
      <w:numFmt w:val="bullet"/>
      <w:lvlText w:val="●"/>
      <w:lvlJc w:val="left"/>
      <w:pPr>
        <w:tabs>
          <w:tab w:val="num" w:pos="2160"/>
        </w:tabs>
        <w:ind w:left="2160" w:hanging="360"/>
      </w:pPr>
      <w:rPr>
        <w:rFonts w:ascii="Arial" w:hAnsi="Arial" w:hint="default"/>
      </w:rPr>
    </w:lvl>
    <w:lvl w:ilvl="3" w:tplc="8D86C47A" w:tentative="1">
      <w:start w:val="1"/>
      <w:numFmt w:val="bullet"/>
      <w:lvlText w:val="●"/>
      <w:lvlJc w:val="left"/>
      <w:pPr>
        <w:tabs>
          <w:tab w:val="num" w:pos="2880"/>
        </w:tabs>
        <w:ind w:left="2880" w:hanging="360"/>
      </w:pPr>
      <w:rPr>
        <w:rFonts w:ascii="Arial" w:hAnsi="Arial" w:hint="default"/>
      </w:rPr>
    </w:lvl>
    <w:lvl w:ilvl="4" w:tplc="31CCC77A" w:tentative="1">
      <w:start w:val="1"/>
      <w:numFmt w:val="bullet"/>
      <w:lvlText w:val="●"/>
      <w:lvlJc w:val="left"/>
      <w:pPr>
        <w:tabs>
          <w:tab w:val="num" w:pos="3600"/>
        </w:tabs>
        <w:ind w:left="3600" w:hanging="360"/>
      </w:pPr>
      <w:rPr>
        <w:rFonts w:ascii="Arial" w:hAnsi="Arial" w:hint="default"/>
      </w:rPr>
    </w:lvl>
    <w:lvl w:ilvl="5" w:tplc="0AF8389E" w:tentative="1">
      <w:start w:val="1"/>
      <w:numFmt w:val="bullet"/>
      <w:lvlText w:val="●"/>
      <w:lvlJc w:val="left"/>
      <w:pPr>
        <w:tabs>
          <w:tab w:val="num" w:pos="4320"/>
        </w:tabs>
        <w:ind w:left="4320" w:hanging="360"/>
      </w:pPr>
      <w:rPr>
        <w:rFonts w:ascii="Arial" w:hAnsi="Arial" w:hint="default"/>
      </w:rPr>
    </w:lvl>
    <w:lvl w:ilvl="6" w:tplc="8B1E7A12" w:tentative="1">
      <w:start w:val="1"/>
      <w:numFmt w:val="bullet"/>
      <w:lvlText w:val="●"/>
      <w:lvlJc w:val="left"/>
      <w:pPr>
        <w:tabs>
          <w:tab w:val="num" w:pos="5040"/>
        </w:tabs>
        <w:ind w:left="5040" w:hanging="360"/>
      </w:pPr>
      <w:rPr>
        <w:rFonts w:ascii="Arial" w:hAnsi="Arial" w:hint="default"/>
      </w:rPr>
    </w:lvl>
    <w:lvl w:ilvl="7" w:tplc="811694E0" w:tentative="1">
      <w:start w:val="1"/>
      <w:numFmt w:val="bullet"/>
      <w:lvlText w:val="●"/>
      <w:lvlJc w:val="left"/>
      <w:pPr>
        <w:tabs>
          <w:tab w:val="num" w:pos="5760"/>
        </w:tabs>
        <w:ind w:left="5760" w:hanging="360"/>
      </w:pPr>
      <w:rPr>
        <w:rFonts w:ascii="Arial" w:hAnsi="Arial" w:hint="default"/>
      </w:rPr>
    </w:lvl>
    <w:lvl w:ilvl="8" w:tplc="F348B2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4741F5"/>
    <w:multiLevelType w:val="hybridMultilevel"/>
    <w:tmpl w:val="441AF22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612879B"/>
    <w:multiLevelType w:val="hybridMultilevel"/>
    <w:tmpl w:val="FFFFFFFF"/>
    <w:lvl w:ilvl="0" w:tplc="5072AC1E">
      <w:start w:val="1"/>
      <w:numFmt w:val="bullet"/>
      <w:lvlText w:val=""/>
      <w:lvlJc w:val="left"/>
      <w:pPr>
        <w:ind w:left="720" w:hanging="360"/>
      </w:pPr>
      <w:rPr>
        <w:rFonts w:ascii="Symbol" w:hAnsi="Symbol" w:hint="default"/>
      </w:rPr>
    </w:lvl>
    <w:lvl w:ilvl="1" w:tplc="6FBC00CE">
      <w:start w:val="1"/>
      <w:numFmt w:val="bullet"/>
      <w:lvlText w:val="o"/>
      <w:lvlJc w:val="left"/>
      <w:pPr>
        <w:ind w:left="1440" w:hanging="360"/>
      </w:pPr>
      <w:rPr>
        <w:rFonts w:ascii="Courier New" w:hAnsi="Courier New" w:hint="default"/>
      </w:rPr>
    </w:lvl>
    <w:lvl w:ilvl="2" w:tplc="224C2414">
      <w:start w:val="1"/>
      <w:numFmt w:val="bullet"/>
      <w:lvlText w:val=""/>
      <w:lvlJc w:val="left"/>
      <w:pPr>
        <w:ind w:left="2160" w:hanging="360"/>
      </w:pPr>
      <w:rPr>
        <w:rFonts w:ascii="Wingdings" w:hAnsi="Wingdings" w:hint="default"/>
      </w:rPr>
    </w:lvl>
    <w:lvl w:ilvl="3" w:tplc="887C7EDE">
      <w:start w:val="1"/>
      <w:numFmt w:val="bullet"/>
      <w:lvlText w:val=""/>
      <w:lvlJc w:val="left"/>
      <w:pPr>
        <w:ind w:left="2880" w:hanging="360"/>
      </w:pPr>
      <w:rPr>
        <w:rFonts w:ascii="Symbol" w:hAnsi="Symbol" w:hint="default"/>
      </w:rPr>
    </w:lvl>
    <w:lvl w:ilvl="4" w:tplc="AA32D070">
      <w:start w:val="1"/>
      <w:numFmt w:val="bullet"/>
      <w:lvlText w:val="o"/>
      <w:lvlJc w:val="left"/>
      <w:pPr>
        <w:ind w:left="3600" w:hanging="360"/>
      </w:pPr>
      <w:rPr>
        <w:rFonts w:ascii="Courier New" w:hAnsi="Courier New" w:hint="default"/>
      </w:rPr>
    </w:lvl>
    <w:lvl w:ilvl="5" w:tplc="F47A7016">
      <w:start w:val="1"/>
      <w:numFmt w:val="bullet"/>
      <w:lvlText w:val=""/>
      <w:lvlJc w:val="left"/>
      <w:pPr>
        <w:ind w:left="4320" w:hanging="360"/>
      </w:pPr>
      <w:rPr>
        <w:rFonts w:ascii="Wingdings" w:hAnsi="Wingdings" w:hint="default"/>
      </w:rPr>
    </w:lvl>
    <w:lvl w:ilvl="6" w:tplc="5D1C5004">
      <w:start w:val="1"/>
      <w:numFmt w:val="bullet"/>
      <w:lvlText w:val=""/>
      <w:lvlJc w:val="left"/>
      <w:pPr>
        <w:ind w:left="5040" w:hanging="360"/>
      </w:pPr>
      <w:rPr>
        <w:rFonts w:ascii="Symbol" w:hAnsi="Symbol" w:hint="default"/>
      </w:rPr>
    </w:lvl>
    <w:lvl w:ilvl="7" w:tplc="0CE62A5A">
      <w:start w:val="1"/>
      <w:numFmt w:val="bullet"/>
      <w:lvlText w:val="o"/>
      <w:lvlJc w:val="left"/>
      <w:pPr>
        <w:ind w:left="5760" w:hanging="360"/>
      </w:pPr>
      <w:rPr>
        <w:rFonts w:ascii="Courier New" w:hAnsi="Courier New" w:hint="default"/>
      </w:rPr>
    </w:lvl>
    <w:lvl w:ilvl="8" w:tplc="3DB6F650">
      <w:start w:val="1"/>
      <w:numFmt w:val="bullet"/>
      <w:lvlText w:val=""/>
      <w:lvlJc w:val="left"/>
      <w:pPr>
        <w:ind w:left="6480" w:hanging="360"/>
      </w:pPr>
      <w:rPr>
        <w:rFonts w:ascii="Wingdings" w:hAnsi="Wingdings" w:hint="default"/>
      </w:rPr>
    </w:lvl>
  </w:abstractNum>
  <w:abstractNum w:abstractNumId="7" w15:restartNumberingAfterBreak="0">
    <w:nsid w:val="56165967"/>
    <w:multiLevelType w:val="hybridMultilevel"/>
    <w:tmpl w:val="D122BAB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67F11BD"/>
    <w:multiLevelType w:val="hybridMultilevel"/>
    <w:tmpl w:val="C3983B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4E72B4"/>
    <w:multiLevelType w:val="hybridMultilevel"/>
    <w:tmpl w:val="836A06E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A707DCE"/>
    <w:multiLevelType w:val="hybridMultilevel"/>
    <w:tmpl w:val="4DDA2A02"/>
    <w:lvl w:ilvl="0" w:tplc="0C72DB08">
      <w:start w:val="1"/>
      <w:numFmt w:val="bullet"/>
      <w:lvlText w:val="•"/>
      <w:lvlJc w:val="left"/>
      <w:pPr>
        <w:tabs>
          <w:tab w:val="num" w:pos="720"/>
        </w:tabs>
        <w:ind w:left="720" w:hanging="360"/>
      </w:pPr>
      <w:rPr>
        <w:rFonts w:ascii="Arial" w:hAnsi="Arial" w:hint="default"/>
      </w:rPr>
    </w:lvl>
    <w:lvl w:ilvl="1" w:tplc="3B8250C0" w:tentative="1">
      <w:start w:val="1"/>
      <w:numFmt w:val="bullet"/>
      <w:lvlText w:val="•"/>
      <w:lvlJc w:val="left"/>
      <w:pPr>
        <w:tabs>
          <w:tab w:val="num" w:pos="1440"/>
        </w:tabs>
        <w:ind w:left="1440" w:hanging="360"/>
      </w:pPr>
      <w:rPr>
        <w:rFonts w:ascii="Arial" w:hAnsi="Arial" w:hint="default"/>
      </w:rPr>
    </w:lvl>
    <w:lvl w:ilvl="2" w:tplc="6F800FFE" w:tentative="1">
      <w:start w:val="1"/>
      <w:numFmt w:val="bullet"/>
      <w:lvlText w:val="•"/>
      <w:lvlJc w:val="left"/>
      <w:pPr>
        <w:tabs>
          <w:tab w:val="num" w:pos="2160"/>
        </w:tabs>
        <w:ind w:left="2160" w:hanging="360"/>
      </w:pPr>
      <w:rPr>
        <w:rFonts w:ascii="Arial" w:hAnsi="Arial" w:hint="default"/>
      </w:rPr>
    </w:lvl>
    <w:lvl w:ilvl="3" w:tplc="ED78D33C" w:tentative="1">
      <w:start w:val="1"/>
      <w:numFmt w:val="bullet"/>
      <w:lvlText w:val="•"/>
      <w:lvlJc w:val="left"/>
      <w:pPr>
        <w:tabs>
          <w:tab w:val="num" w:pos="2880"/>
        </w:tabs>
        <w:ind w:left="2880" w:hanging="360"/>
      </w:pPr>
      <w:rPr>
        <w:rFonts w:ascii="Arial" w:hAnsi="Arial" w:hint="default"/>
      </w:rPr>
    </w:lvl>
    <w:lvl w:ilvl="4" w:tplc="4C665B94" w:tentative="1">
      <w:start w:val="1"/>
      <w:numFmt w:val="bullet"/>
      <w:lvlText w:val="•"/>
      <w:lvlJc w:val="left"/>
      <w:pPr>
        <w:tabs>
          <w:tab w:val="num" w:pos="3600"/>
        </w:tabs>
        <w:ind w:left="3600" w:hanging="360"/>
      </w:pPr>
      <w:rPr>
        <w:rFonts w:ascii="Arial" w:hAnsi="Arial" w:hint="default"/>
      </w:rPr>
    </w:lvl>
    <w:lvl w:ilvl="5" w:tplc="91D419F6" w:tentative="1">
      <w:start w:val="1"/>
      <w:numFmt w:val="bullet"/>
      <w:lvlText w:val="•"/>
      <w:lvlJc w:val="left"/>
      <w:pPr>
        <w:tabs>
          <w:tab w:val="num" w:pos="4320"/>
        </w:tabs>
        <w:ind w:left="4320" w:hanging="360"/>
      </w:pPr>
      <w:rPr>
        <w:rFonts w:ascii="Arial" w:hAnsi="Arial" w:hint="default"/>
      </w:rPr>
    </w:lvl>
    <w:lvl w:ilvl="6" w:tplc="3676CD52" w:tentative="1">
      <w:start w:val="1"/>
      <w:numFmt w:val="bullet"/>
      <w:lvlText w:val="•"/>
      <w:lvlJc w:val="left"/>
      <w:pPr>
        <w:tabs>
          <w:tab w:val="num" w:pos="5040"/>
        </w:tabs>
        <w:ind w:left="5040" w:hanging="360"/>
      </w:pPr>
      <w:rPr>
        <w:rFonts w:ascii="Arial" w:hAnsi="Arial" w:hint="default"/>
      </w:rPr>
    </w:lvl>
    <w:lvl w:ilvl="7" w:tplc="79F8A4BA" w:tentative="1">
      <w:start w:val="1"/>
      <w:numFmt w:val="bullet"/>
      <w:lvlText w:val="•"/>
      <w:lvlJc w:val="left"/>
      <w:pPr>
        <w:tabs>
          <w:tab w:val="num" w:pos="5760"/>
        </w:tabs>
        <w:ind w:left="5760" w:hanging="360"/>
      </w:pPr>
      <w:rPr>
        <w:rFonts w:ascii="Arial" w:hAnsi="Arial" w:hint="default"/>
      </w:rPr>
    </w:lvl>
    <w:lvl w:ilvl="8" w:tplc="DDC439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8D19B0"/>
    <w:multiLevelType w:val="hybridMultilevel"/>
    <w:tmpl w:val="FFFFFFFF"/>
    <w:lvl w:ilvl="0" w:tplc="99B40E8A">
      <w:start w:val="1"/>
      <w:numFmt w:val="bullet"/>
      <w:lvlText w:val=""/>
      <w:lvlJc w:val="left"/>
      <w:pPr>
        <w:ind w:left="720" w:hanging="360"/>
      </w:pPr>
      <w:rPr>
        <w:rFonts w:ascii="Symbol" w:hAnsi="Symbol" w:hint="default"/>
      </w:rPr>
    </w:lvl>
    <w:lvl w:ilvl="1" w:tplc="0FCE92FA">
      <w:start w:val="1"/>
      <w:numFmt w:val="bullet"/>
      <w:lvlText w:val="o"/>
      <w:lvlJc w:val="left"/>
      <w:pPr>
        <w:ind w:left="1440" w:hanging="360"/>
      </w:pPr>
      <w:rPr>
        <w:rFonts w:ascii="Courier New" w:hAnsi="Courier New" w:hint="default"/>
      </w:rPr>
    </w:lvl>
    <w:lvl w:ilvl="2" w:tplc="2B40B282">
      <w:start w:val="1"/>
      <w:numFmt w:val="bullet"/>
      <w:lvlText w:val=""/>
      <w:lvlJc w:val="left"/>
      <w:pPr>
        <w:ind w:left="2160" w:hanging="360"/>
      </w:pPr>
      <w:rPr>
        <w:rFonts w:ascii="Wingdings" w:hAnsi="Wingdings" w:hint="default"/>
      </w:rPr>
    </w:lvl>
    <w:lvl w:ilvl="3" w:tplc="C212CB40">
      <w:start w:val="1"/>
      <w:numFmt w:val="bullet"/>
      <w:lvlText w:val=""/>
      <w:lvlJc w:val="left"/>
      <w:pPr>
        <w:ind w:left="2880" w:hanging="360"/>
      </w:pPr>
      <w:rPr>
        <w:rFonts w:ascii="Symbol" w:hAnsi="Symbol" w:hint="default"/>
      </w:rPr>
    </w:lvl>
    <w:lvl w:ilvl="4" w:tplc="CB448EEC">
      <w:start w:val="1"/>
      <w:numFmt w:val="bullet"/>
      <w:lvlText w:val="o"/>
      <w:lvlJc w:val="left"/>
      <w:pPr>
        <w:ind w:left="3600" w:hanging="360"/>
      </w:pPr>
      <w:rPr>
        <w:rFonts w:ascii="Courier New" w:hAnsi="Courier New" w:hint="default"/>
      </w:rPr>
    </w:lvl>
    <w:lvl w:ilvl="5" w:tplc="5E381A02">
      <w:start w:val="1"/>
      <w:numFmt w:val="bullet"/>
      <w:lvlText w:val=""/>
      <w:lvlJc w:val="left"/>
      <w:pPr>
        <w:ind w:left="4320" w:hanging="360"/>
      </w:pPr>
      <w:rPr>
        <w:rFonts w:ascii="Wingdings" w:hAnsi="Wingdings" w:hint="default"/>
      </w:rPr>
    </w:lvl>
    <w:lvl w:ilvl="6" w:tplc="15641256">
      <w:start w:val="1"/>
      <w:numFmt w:val="bullet"/>
      <w:lvlText w:val=""/>
      <w:lvlJc w:val="left"/>
      <w:pPr>
        <w:ind w:left="5040" w:hanging="360"/>
      </w:pPr>
      <w:rPr>
        <w:rFonts w:ascii="Symbol" w:hAnsi="Symbol" w:hint="default"/>
      </w:rPr>
    </w:lvl>
    <w:lvl w:ilvl="7" w:tplc="D33AF388">
      <w:start w:val="1"/>
      <w:numFmt w:val="bullet"/>
      <w:lvlText w:val="o"/>
      <w:lvlJc w:val="left"/>
      <w:pPr>
        <w:ind w:left="5760" w:hanging="360"/>
      </w:pPr>
      <w:rPr>
        <w:rFonts w:ascii="Courier New" w:hAnsi="Courier New" w:hint="default"/>
      </w:rPr>
    </w:lvl>
    <w:lvl w:ilvl="8" w:tplc="6B144544">
      <w:start w:val="1"/>
      <w:numFmt w:val="bullet"/>
      <w:lvlText w:val=""/>
      <w:lvlJc w:val="left"/>
      <w:pPr>
        <w:ind w:left="6480" w:hanging="360"/>
      </w:pPr>
      <w:rPr>
        <w:rFonts w:ascii="Wingdings" w:hAnsi="Wingdings" w:hint="default"/>
      </w:rPr>
    </w:lvl>
  </w:abstractNum>
  <w:num w:numId="1" w16cid:durableId="1731952027">
    <w:abstractNumId w:val="0"/>
  </w:num>
  <w:num w:numId="2" w16cid:durableId="171578147">
    <w:abstractNumId w:val="6"/>
  </w:num>
  <w:num w:numId="3" w16cid:durableId="1354696775">
    <w:abstractNumId w:val="2"/>
  </w:num>
  <w:num w:numId="4" w16cid:durableId="1075592434">
    <w:abstractNumId w:val="11"/>
  </w:num>
  <w:num w:numId="5" w16cid:durableId="1591505962">
    <w:abstractNumId w:val="7"/>
  </w:num>
  <w:num w:numId="6" w16cid:durableId="692152009">
    <w:abstractNumId w:val="4"/>
  </w:num>
  <w:num w:numId="7" w16cid:durableId="1889487210">
    <w:abstractNumId w:val="1"/>
  </w:num>
  <w:num w:numId="8" w16cid:durableId="775752450">
    <w:abstractNumId w:val="10"/>
  </w:num>
  <w:num w:numId="9" w16cid:durableId="254173474">
    <w:abstractNumId w:val="3"/>
  </w:num>
  <w:num w:numId="10" w16cid:durableId="513152179">
    <w:abstractNumId w:val="9"/>
  </w:num>
  <w:num w:numId="11" w16cid:durableId="1508400146">
    <w:abstractNumId w:val="5"/>
  </w:num>
  <w:num w:numId="12" w16cid:durableId="416093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85"/>
    <w:rsid w:val="00072615"/>
    <w:rsid w:val="000856DA"/>
    <w:rsid w:val="000950B9"/>
    <w:rsid w:val="000A4EBB"/>
    <w:rsid w:val="000E3243"/>
    <w:rsid w:val="001202CD"/>
    <w:rsid w:val="00146441"/>
    <w:rsid w:val="001D7752"/>
    <w:rsid w:val="001F6ADE"/>
    <w:rsid w:val="002312EA"/>
    <w:rsid w:val="002514F5"/>
    <w:rsid w:val="00256E4E"/>
    <w:rsid w:val="00297391"/>
    <w:rsid w:val="002A0CF2"/>
    <w:rsid w:val="002A430F"/>
    <w:rsid w:val="002B3C88"/>
    <w:rsid w:val="002D0B31"/>
    <w:rsid w:val="00312AD6"/>
    <w:rsid w:val="00361F6A"/>
    <w:rsid w:val="003D0EF0"/>
    <w:rsid w:val="003D78BC"/>
    <w:rsid w:val="00414803"/>
    <w:rsid w:val="004474D0"/>
    <w:rsid w:val="00452310"/>
    <w:rsid w:val="0045717B"/>
    <w:rsid w:val="00465645"/>
    <w:rsid w:val="004C28B3"/>
    <w:rsid w:val="004D5AB2"/>
    <w:rsid w:val="005700F8"/>
    <w:rsid w:val="005923FB"/>
    <w:rsid w:val="005C3ECB"/>
    <w:rsid w:val="006010DF"/>
    <w:rsid w:val="006219F5"/>
    <w:rsid w:val="006763EB"/>
    <w:rsid w:val="006950A3"/>
    <w:rsid w:val="006A1212"/>
    <w:rsid w:val="006C0B85"/>
    <w:rsid w:val="006D2357"/>
    <w:rsid w:val="007224D9"/>
    <w:rsid w:val="007273F7"/>
    <w:rsid w:val="007449D8"/>
    <w:rsid w:val="007618A7"/>
    <w:rsid w:val="0078776F"/>
    <w:rsid w:val="00792A60"/>
    <w:rsid w:val="007E5ED9"/>
    <w:rsid w:val="007F1D7D"/>
    <w:rsid w:val="00800566"/>
    <w:rsid w:val="0080386E"/>
    <w:rsid w:val="008231E1"/>
    <w:rsid w:val="00831490"/>
    <w:rsid w:val="00850558"/>
    <w:rsid w:val="0089686D"/>
    <w:rsid w:val="008F2B0F"/>
    <w:rsid w:val="00922E95"/>
    <w:rsid w:val="0096358E"/>
    <w:rsid w:val="00963CC9"/>
    <w:rsid w:val="00995EDD"/>
    <w:rsid w:val="009A1483"/>
    <w:rsid w:val="009A7D03"/>
    <w:rsid w:val="009E6631"/>
    <w:rsid w:val="00A15145"/>
    <w:rsid w:val="00A22524"/>
    <w:rsid w:val="00A70387"/>
    <w:rsid w:val="00A877B1"/>
    <w:rsid w:val="00AB2601"/>
    <w:rsid w:val="00AE593A"/>
    <w:rsid w:val="00AE6661"/>
    <w:rsid w:val="00AF60E2"/>
    <w:rsid w:val="00B27638"/>
    <w:rsid w:val="00B44453"/>
    <w:rsid w:val="00B50D93"/>
    <w:rsid w:val="00BA5BCC"/>
    <w:rsid w:val="00BB3F42"/>
    <w:rsid w:val="00BD6E12"/>
    <w:rsid w:val="00BF3B16"/>
    <w:rsid w:val="00BF6200"/>
    <w:rsid w:val="00C119C6"/>
    <w:rsid w:val="00C6391D"/>
    <w:rsid w:val="00C8730C"/>
    <w:rsid w:val="00CC3179"/>
    <w:rsid w:val="00CD5BC1"/>
    <w:rsid w:val="00CD69C8"/>
    <w:rsid w:val="00D04ED0"/>
    <w:rsid w:val="00D7124E"/>
    <w:rsid w:val="00D71C9A"/>
    <w:rsid w:val="00D800C9"/>
    <w:rsid w:val="00D83C5D"/>
    <w:rsid w:val="00DA456D"/>
    <w:rsid w:val="00DC12C1"/>
    <w:rsid w:val="00DC3E5F"/>
    <w:rsid w:val="00DD3B82"/>
    <w:rsid w:val="00DD61D8"/>
    <w:rsid w:val="00E102A5"/>
    <w:rsid w:val="00E27063"/>
    <w:rsid w:val="00E37D26"/>
    <w:rsid w:val="00E52FE6"/>
    <w:rsid w:val="00E57E27"/>
    <w:rsid w:val="00EB3405"/>
    <w:rsid w:val="00EB34E4"/>
    <w:rsid w:val="00EF0CBF"/>
    <w:rsid w:val="00EF7568"/>
    <w:rsid w:val="00F366AA"/>
    <w:rsid w:val="00F429C1"/>
    <w:rsid w:val="00F44409"/>
    <w:rsid w:val="00F7601F"/>
    <w:rsid w:val="00F86B58"/>
    <w:rsid w:val="00FB12BD"/>
    <w:rsid w:val="00FE77AB"/>
    <w:rsid w:val="064FDAE3"/>
    <w:rsid w:val="09C3690E"/>
    <w:rsid w:val="0AA7DCE2"/>
    <w:rsid w:val="0C4A244A"/>
    <w:rsid w:val="0D79C9F8"/>
    <w:rsid w:val="0DD03680"/>
    <w:rsid w:val="10157A9B"/>
    <w:rsid w:val="12C58378"/>
    <w:rsid w:val="16165E1B"/>
    <w:rsid w:val="1908F01C"/>
    <w:rsid w:val="190B989F"/>
    <w:rsid w:val="1B4F766E"/>
    <w:rsid w:val="1B637E64"/>
    <w:rsid w:val="1D185387"/>
    <w:rsid w:val="202F67A3"/>
    <w:rsid w:val="2130B9AA"/>
    <w:rsid w:val="2178C4E4"/>
    <w:rsid w:val="2190BE51"/>
    <w:rsid w:val="21AF4288"/>
    <w:rsid w:val="22060C6C"/>
    <w:rsid w:val="28C05FFB"/>
    <w:rsid w:val="2B9DE8DC"/>
    <w:rsid w:val="2C140195"/>
    <w:rsid w:val="2D2C3D0C"/>
    <w:rsid w:val="2D78F274"/>
    <w:rsid w:val="2FAC5AF6"/>
    <w:rsid w:val="2FBA2AD0"/>
    <w:rsid w:val="30D73400"/>
    <w:rsid w:val="36F894F0"/>
    <w:rsid w:val="382F959D"/>
    <w:rsid w:val="3A020D42"/>
    <w:rsid w:val="3A82E34D"/>
    <w:rsid w:val="3C5DAEA6"/>
    <w:rsid w:val="412F2B4F"/>
    <w:rsid w:val="41A7A6C6"/>
    <w:rsid w:val="42641734"/>
    <w:rsid w:val="42CA2228"/>
    <w:rsid w:val="43817DAA"/>
    <w:rsid w:val="438464B9"/>
    <w:rsid w:val="4470DFE7"/>
    <w:rsid w:val="482AFE03"/>
    <w:rsid w:val="4D45D801"/>
    <w:rsid w:val="4E7067F6"/>
    <w:rsid w:val="4F5D60C8"/>
    <w:rsid w:val="4FAC6F51"/>
    <w:rsid w:val="50489EBD"/>
    <w:rsid w:val="52485C6C"/>
    <w:rsid w:val="525829F7"/>
    <w:rsid w:val="534367EC"/>
    <w:rsid w:val="54294A07"/>
    <w:rsid w:val="5480C47F"/>
    <w:rsid w:val="54AB4A5F"/>
    <w:rsid w:val="579D5CBA"/>
    <w:rsid w:val="59DC81D9"/>
    <w:rsid w:val="5A445B39"/>
    <w:rsid w:val="5BE745A1"/>
    <w:rsid w:val="5C321C06"/>
    <w:rsid w:val="5E0D02E5"/>
    <w:rsid w:val="5E50CF15"/>
    <w:rsid w:val="5EEF70FC"/>
    <w:rsid w:val="5F468710"/>
    <w:rsid w:val="60EA841F"/>
    <w:rsid w:val="6289DD9B"/>
    <w:rsid w:val="630A0784"/>
    <w:rsid w:val="657BEFF6"/>
    <w:rsid w:val="6755C6DA"/>
    <w:rsid w:val="691C5AC7"/>
    <w:rsid w:val="6A3307F1"/>
    <w:rsid w:val="6A47D935"/>
    <w:rsid w:val="6C27F26E"/>
    <w:rsid w:val="70B84E68"/>
    <w:rsid w:val="72C44813"/>
    <w:rsid w:val="72D4AEC5"/>
    <w:rsid w:val="73D0691A"/>
    <w:rsid w:val="75B98297"/>
    <w:rsid w:val="75D0D411"/>
    <w:rsid w:val="79975A58"/>
    <w:rsid w:val="7CCEFB1A"/>
    <w:rsid w:val="7E3EA849"/>
    <w:rsid w:val="7E6D0691"/>
    <w:rsid w:val="7F57AD4F"/>
    <w:rsid w:val="7F617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94A4"/>
  <w15:chartTrackingRefBased/>
  <w15:docId w15:val="{15DC97AA-17C8-46DF-B852-2399171D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ED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paragraph" w:styleId="Heading2">
    <w:name w:val="heading 2"/>
    <w:basedOn w:val="Normal"/>
    <w:next w:val="Normal"/>
    <w:link w:val="Heading2Char"/>
    <w:uiPriority w:val="9"/>
    <w:semiHidden/>
    <w:unhideWhenUsed/>
    <w:qFormat/>
    <w:rsid w:val="004D5AB2"/>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EB3405"/>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semiHidden/>
    <w:unhideWhenUsed/>
    <w:qFormat/>
    <w:rsid w:val="004D5AB2"/>
    <w:pPr>
      <w:keepNext/>
      <w:keepLines/>
      <w:spacing w:before="80" w:after="0"/>
      <w:outlineLvl w:val="3"/>
    </w:pPr>
    <w:rPr>
      <w:rFonts w:asciiTheme="majorHAnsi" w:eastAsiaTheme="majorEastAsia" w:hAnsiTheme="majorHAnsi" w:cstheme="majorBidi"/>
      <w:color w:val="40619D" w:themeColor="accent6"/>
    </w:rPr>
  </w:style>
  <w:style w:type="paragraph" w:styleId="Heading5">
    <w:name w:val="heading 5"/>
    <w:basedOn w:val="Normal"/>
    <w:next w:val="Normal"/>
    <w:link w:val="Heading5Char"/>
    <w:uiPriority w:val="9"/>
    <w:semiHidden/>
    <w:unhideWhenUsed/>
    <w:qFormat/>
    <w:rsid w:val="004D5AB2"/>
    <w:pPr>
      <w:keepNext/>
      <w:keepLines/>
      <w:spacing w:before="40" w:after="0"/>
      <w:outlineLvl w:val="4"/>
    </w:pPr>
    <w:rPr>
      <w:rFonts w:asciiTheme="majorHAnsi" w:eastAsiaTheme="majorEastAsia" w:hAnsiTheme="majorHAnsi" w:cstheme="majorBidi"/>
      <w:i/>
      <w:iCs/>
      <w:color w:val="40619D" w:themeColor="accent6"/>
    </w:rPr>
  </w:style>
  <w:style w:type="paragraph" w:styleId="Heading6">
    <w:name w:val="heading 6"/>
    <w:basedOn w:val="Normal"/>
    <w:next w:val="Normal"/>
    <w:link w:val="Heading6Char"/>
    <w:uiPriority w:val="9"/>
    <w:semiHidden/>
    <w:unhideWhenUsed/>
    <w:qFormat/>
    <w:rsid w:val="004D5AB2"/>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4D5AB2"/>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4D5AB2"/>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4D5AB2"/>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ED0"/>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D04ED0"/>
    <w:pPr>
      <w:ind w:left="720"/>
      <w:contextualSpacing/>
    </w:pPr>
  </w:style>
  <w:style w:type="character" w:styleId="Hyperlink">
    <w:name w:val="Hyperlink"/>
    <w:basedOn w:val="DefaultParagraphFont"/>
    <w:uiPriority w:val="99"/>
    <w:unhideWhenUsed/>
    <w:rPr>
      <w:color w:val="828282"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90F26" w:themeColor="accent1" w:themeShade="BF"/>
      <w:sz w:val="32"/>
      <w:szCs w:val="32"/>
    </w:rPr>
  </w:style>
  <w:style w:type="character" w:customStyle="1" w:styleId="Heading2Char">
    <w:name w:val="Heading 2 Char"/>
    <w:basedOn w:val="DefaultParagraphFont"/>
    <w:link w:val="Heading2"/>
    <w:uiPriority w:val="9"/>
    <w:semiHidden/>
    <w:rsid w:val="004D5AB2"/>
    <w:rPr>
      <w:rFonts w:asciiTheme="majorHAnsi" w:eastAsiaTheme="majorEastAsia" w:hAnsiTheme="majorHAnsi" w:cstheme="majorBidi"/>
      <w:color w:val="304875" w:themeColor="accent6" w:themeShade="BF"/>
      <w:sz w:val="28"/>
      <w:szCs w:val="28"/>
    </w:rPr>
  </w:style>
  <w:style w:type="character" w:customStyle="1" w:styleId="Heading4Char">
    <w:name w:val="Heading 4 Char"/>
    <w:basedOn w:val="DefaultParagraphFont"/>
    <w:link w:val="Heading4"/>
    <w:uiPriority w:val="9"/>
    <w:semiHidden/>
    <w:rsid w:val="004D5AB2"/>
    <w:rPr>
      <w:rFonts w:asciiTheme="majorHAnsi" w:eastAsiaTheme="majorEastAsia" w:hAnsiTheme="majorHAnsi" w:cstheme="majorBidi"/>
      <w:color w:val="40619D" w:themeColor="accent6"/>
    </w:rPr>
  </w:style>
  <w:style w:type="character" w:customStyle="1" w:styleId="Heading5Char">
    <w:name w:val="Heading 5 Char"/>
    <w:basedOn w:val="DefaultParagraphFont"/>
    <w:link w:val="Heading5"/>
    <w:uiPriority w:val="9"/>
    <w:semiHidden/>
    <w:rsid w:val="004D5AB2"/>
    <w:rPr>
      <w:rFonts w:asciiTheme="majorHAnsi" w:eastAsiaTheme="majorEastAsia" w:hAnsiTheme="majorHAnsi" w:cstheme="majorBidi"/>
      <w:i/>
      <w:iCs/>
      <w:color w:val="40619D" w:themeColor="accent6"/>
    </w:rPr>
  </w:style>
  <w:style w:type="character" w:customStyle="1" w:styleId="Heading6Char">
    <w:name w:val="Heading 6 Char"/>
    <w:basedOn w:val="DefaultParagraphFont"/>
    <w:link w:val="Heading6"/>
    <w:uiPriority w:val="9"/>
    <w:semiHidden/>
    <w:rsid w:val="004D5AB2"/>
    <w:rPr>
      <w:rFonts w:asciiTheme="majorHAnsi" w:eastAsiaTheme="majorEastAsia" w:hAnsiTheme="majorHAnsi" w:cstheme="majorBidi"/>
      <w:color w:val="40619D" w:themeColor="accent6"/>
      <w:sz w:val="21"/>
      <w:szCs w:val="21"/>
    </w:rPr>
  </w:style>
  <w:style w:type="character" w:customStyle="1" w:styleId="Heading7Char">
    <w:name w:val="Heading 7 Char"/>
    <w:basedOn w:val="DefaultParagraphFont"/>
    <w:link w:val="Heading7"/>
    <w:uiPriority w:val="9"/>
    <w:semiHidden/>
    <w:rsid w:val="004D5AB2"/>
    <w:rPr>
      <w:rFonts w:asciiTheme="majorHAnsi" w:eastAsiaTheme="majorEastAsia" w:hAnsiTheme="majorHAnsi" w:cstheme="majorBidi"/>
      <w:b/>
      <w:bCs/>
      <w:color w:val="40619D" w:themeColor="accent6"/>
      <w:sz w:val="21"/>
      <w:szCs w:val="21"/>
    </w:rPr>
  </w:style>
  <w:style w:type="character" w:customStyle="1" w:styleId="Heading8Char">
    <w:name w:val="Heading 8 Char"/>
    <w:basedOn w:val="DefaultParagraphFont"/>
    <w:link w:val="Heading8"/>
    <w:uiPriority w:val="9"/>
    <w:semiHidden/>
    <w:rsid w:val="004D5AB2"/>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4D5AB2"/>
    <w:rPr>
      <w:rFonts w:asciiTheme="majorHAnsi" w:eastAsiaTheme="majorEastAsia" w:hAnsiTheme="majorHAnsi" w:cstheme="majorBidi"/>
      <w:i/>
      <w:iCs/>
      <w:color w:val="40619D" w:themeColor="accent6"/>
      <w:sz w:val="20"/>
      <w:szCs w:val="20"/>
    </w:rPr>
  </w:style>
  <w:style w:type="paragraph" w:styleId="Title">
    <w:name w:val="Title"/>
    <w:basedOn w:val="Normal"/>
    <w:next w:val="Normal"/>
    <w:link w:val="TitleChar"/>
    <w:uiPriority w:val="10"/>
    <w:qFormat/>
    <w:rsid w:val="004D5AB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5AB2"/>
    <w:rPr>
      <w:rFonts w:asciiTheme="majorHAnsi" w:eastAsiaTheme="majorEastAsia" w:hAnsiTheme="majorHAnsi" w:cstheme="majorBidi"/>
      <w:color w:val="262626" w:themeColor="text1" w:themeTint="D9"/>
      <w:spacing w:val="-15"/>
      <w:sz w:val="96"/>
      <w:szCs w:val="96"/>
    </w:rPr>
  </w:style>
  <w:style w:type="paragraph" w:styleId="Caption">
    <w:name w:val="caption"/>
    <w:basedOn w:val="Normal"/>
    <w:next w:val="Normal"/>
    <w:uiPriority w:val="35"/>
    <w:unhideWhenUsed/>
    <w:qFormat/>
    <w:rsid w:val="004D5AB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4D5AB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5AB2"/>
    <w:rPr>
      <w:rFonts w:asciiTheme="majorHAnsi" w:eastAsiaTheme="majorEastAsia" w:hAnsiTheme="majorHAnsi" w:cstheme="majorBidi"/>
      <w:sz w:val="30"/>
      <w:szCs w:val="30"/>
    </w:rPr>
  </w:style>
  <w:style w:type="character" w:styleId="Strong">
    <w:name w:val="Strong"/>
    <w:basedOn w:val="DefaultParagraphFont"/>
    <w:uiPriority w:val="22"/>
    <w:qFormat/>
    <w:rsid w:val="004D5AB2"/>
    <w:rPr>
      <w:b/>
      <w:bCs/>
    </w:rPr>
  </w:style>
  <w:style w:type="character" w:styleId="Emphasis">
    <w:name w:val="Emphasis"/>
    <w:basedOn w:val="DefaultParagraphFont"/>
    <w:uiPriority w:val="20"/>
    <w:qFormat/>
    <w:rsid w:val="004D5AB2"/>
    <w:rPr>
      <w:i/>
      <w:iCs/>
      <w:color w:val="40619D" w:themeColor="accent6"/>
    </w:rPr>
  </w:style>
  <w:style w:type="paragraph" w:styleId="NoSpacing">
    <w:name w:val="No Spacing"/>
    <w:uiPriority w:val="1"/>
    <w:qFormat/>
    <w:rsid w:val="004D5AB2"/>
    <w:pPr>
      <w:spacing w:after="0" w:line="240" w:lineRule="auto"/>
    </w:pPr>
  </w:style>
  <w:style w:type="paragraph" w:styleId="Quote">
    <w:name w:val="Quote"/>
    <w:basedOn w:val="Normal"/>
    <w:next w:val="Normal"/>
    <w:link w:val="QuoteChar"/>
    <w:uiPriority w:val="29"/>
    <w:qFormat/>
    <w:rsid w:val="004D5AB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5AB2"/>
    <w:rPr>
      <w:rFonts w:eastAsiaTheme="minorEastAsia"/>
      <w:i/>
      <w:iCs/>
      <w:color w:val="262626" w:themeColor="text1" w:themeTint="D9"/>
      <w:sz w:val="21"/>
      <w:szCs w:val="21"/>
    </w:rPr>
  </w:style>
  <w:style w:type="paragraph" w:styleId="IntenseQuote">
    <w:name w:val="Intense Quote"/>
    <w:basedOn w:val="Normal"/>
    <w:next w:val="Normal"/>
    <w:link w:val="IntenseQuoteChar"/>
    <w:uiPriority w:val="30"/>
    <w:qFormat/>
    <w:rsid w:val="004D5AB2"/>
    <w:pPr>
      <w:spacing w:before="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4D5AB2"/>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4D5AB2"/>
    <w:rPr>
      <w:i/>
      <w:iCs/>
    </w:rPr>
  </w:style>
  <w:style w:type="character" w:styleId="IntenseEmphasis">
    <w:name w:val="Intense Emphasis"/>
    <w:basedOn w:val="DefaultParagraphFont"/>
    <w:uiPriority w:val="21"/>
    <w:qFormat/>
    <w:rsid w:val="004D5AB2"/>
    <w:rPr>
      <w:b/>
      <w:bCs/>
      <w:i/>
      <w:iCs/>
    </w:rPr>
  </w:style>
  <w:style w:type="character" w:styleId="SubtleReference">
    <w:name w:val="Subtle Reference"/>
    <w:basedOn w:val="DefaultParagraphFont"/>
    <w:uiPriority w:val="31"/>
    <w:qFormat/>
    <w:rsid w:val="004D5AB2"/>
    <w:rPr>
      <w:smallCaps/>
      <w:color w:val="595959" w:themeColor="text1" w:themeTint="A6"/>
    </w:rPr>
  </w:style>
  <w:style w:type="character" w:styleId="IntenseReference">
    <w:name w:val="Intense Reference"/>
    <w:basedOn w:val="DefaultParagraphFont"/>
    <w:uiPriority w:val="32"/>
    <w:qFormat/>
    <w:rsid w:val="004D5AB2"/>
    <w:rPr>
      <w:b/>
      <w:bCs/>
      <w:smallCaps/>
      <w:color w:val="40619D" w:themeColor="accent6"/>
    </w:rPr>
  </w:style>
  <w:style w:type="character" w:styleId="BookTitle">
    <w:name w:val="Book Title"/>
    <w:basedOn w:val="DefaultParagraphFont"/>
    <w:uiPriority w:val="33"/>
    <w:qFormat/>
    <w:rsid w:val="004D5AB2"/>
    <w:rPr>
      <w:b/>
      <w:bCs/>
      <w:caps w:val="0"/>
      <w:smallCaps/>
      <w:spacing w:val="7"/>
      <w:sz w:val="21"/>
      <w:szCs w:val="21"/>
    </w:rPr>
  </w:style>
  <w:style w:type="paragraph" w:styleId="TOCHeading">
    <w:name w:val="TOC Heading"/>
    <w:basedOn w:val="Heading1"/>
    <w:next w:val="Normal"/>
    <w:uiPriority w:val="39"/>
    <w:unhideWhenUsed/>
    <w:qFormat/>
    <w:rsid w:val="004D5AB2"/>
    <w:pPr>
      <w:spacing w:before="360" w:after="40" w:line="240" w:lineRule="auto"/>
      <w:outlineLvl w:val="9"/>
    </w:pPr>
    <w:rPr>
      <w:color w:val="304875" w:themeColor="accent6" w:themeShade="BF"/>
      <w:sz w:val="40"/>
      <w:szCs w:val="40"/>
    </w:rPr>
  </w:style>
  <w:style w:type="character" w:styleId="UnresolvedMention">
    <w:name w:val="Unresolved Mention"/>
    <w:basedOn w:val="DefaultParagraphFont"/>
    <w:uiPriority w:val="99"/>
    <w:semiHidden/>
    <w:unhideWhenUsed/>
    <w:rsid w:val="006A1212"/>
    <w:rPr>
      <w:color w:val="605E5C"/>
      <w:shd w:val="clear" w:color="auto" w:fill="E1DFDD"/>
    </w:rPr>
  </w:style>
  <w:style w:type="paragraph" w:styleId="NormalWeb">
    <w:name w:val="Normal (Web)"/>
    <w:basedOn w:val="Normal"/>
    <w:uiPriority w:val="99"/>
    <w:semiHidden/>
    <w:unhideWhenUsed/>
    <w:rsid w:val="006A121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Header">
    <w:name w:val="header"/>
    <w:basedOn w:val="Normal"/>
    <w:link w:val="HeaderChar"/>
    <w:uiPriority w:val="99"/>
    <w:unhideWhenUsed/>
    <w:rsid w:val="004C28B3"/>
    <w:pPr>
      <w:tabs>
        <w:tab w:val="center" w:pos="4819"/>
        <w:tab w:val="right" w:pos="9638"/>
      </w:tabs>
      <w:spacing w:after="0" w:line="240" w:lineRule="auto"/>
    </w:pPr>
  </w:style>
  <w:style w:type="character" w:customStyle="1" w:styleId="HeaderChar">
    <w:name w:val="Header Char"/>
    <w:basedOn w:val="DefaultParagraphFont"/>
    <w:link w:val="Header"/>
    <w:uiPriority w:val="99"/>
    <w:rsid w:val="004C28B3"/>
  </w:style>
  <w:style w:type="paragraph" w:styleId="Footer">
    <w:name w:val="footer"/>
    <w:basedOn w:val="Normal"/>
    <w:link w:val="FooterChar"/>
    <w:uiPriority w:val="99"/>
    <w:unhideWhenUsed/>
    <w:rsid w:val="004C28B3"/>
    <w:pPr>
      <w:tabs>
        <w:tab w:val="center" w:pos="4819"/>
        <w:tab w:val="right" w:pos="9638"/>
      </w:tabs>
      <w:spacing w:after="0" w:line="240" w:lineRule="auto"/>
    </w:pPr>
  </w:style>
  <w:style w:type="character" w:customStyle="1" w:styleId="FooterChar">
    <w:name w:val="Footer Char"/>
    <w:basedOn w:val="DefaultParagraphFont"/>
    <w:link w:val="Footer"/>
    <w:uiPriority w:val="99"/>
    <w:rsid w:val="004C28B3"/>
  </w:style>
  <w:style w:type="paragraph" w:styleId="TOC1">
    <w:name w:val="toc 1"/>
    <w:basedOn w:val="Normal"/>
    <w:next w:val="Normal"/>
    <w:autoRedefine/>
    <w:uiPriority w:val="39"/>
    <w:unhideWhenUsed/>
    <w:rsid w:val="00FB12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5398">
      <w:bodyDiv w:val="1"/>
      <w:marLeft w:val="0"/>
      <w:marRight w:val="0"/>
      <w:marTop w:val="0"/>
      <w:marBottom w:val="0"/>
      <w:divBdr>
        <w:top w:val="none" w:sz="0" w:space="0" w:color="auto"/>
        <w:left w:val="none" w:sz="0" w:space="0" w:color="auto"/>
        <w:bottom w:val="none" w:sz="0" w:space="0" w:color="auto"/>
        <w:right w:val="none" w:sz="0" w:space="0" w:color="auto"/>
      </w:divBdr>
    </w:div>
    <w:div w:id="812678993">
      <w:bodyDiv w:val="1"/>
      <w:marLeft w:val="0"/>
      <w:marRight w:val="0"/>
      <w:marTop w:val="0"/>
      <w:marBottom w:val="0"/>
      <w:divBdr>
        <w:top w:val="none" w:sz="0" w:space="0" w:color="auto"/>
        <w:left w:val="none" w:sz="0" w:space="0" w:color="auto"/>
        <w:bottom w:val="none" w:sz="0" w:space="0" w:color="auto"/>
        <w:right w:val="none" w:sz="0" w:space="0" w:color="auto"/>
      </w:divBdr>
    </w:div>
    <w:div w:id="846403589">
      <w:bodyDiv w:val="1"/>
      <w:marLeft w:val="0"/>
      <w:marRight w:val="0"/>
      <w:marTop w:val="0"/>
      <w:marBottom w:val="0"/>
      <w:divBdr>
        <w:top w:val="none" w:sz="0" w:space="0" w:color="auto"/>
        <w:left w:val="none" w:sz="0" w:space="0" w:color="auto"/>
        <w:bottom w:val="none" w:sz="0" w:space="0" w:color="auto"/>
        <w:right w:val="none" w:sz="0" w:space="0" w:color="auto"/>
      </w:divBdr>
      <w:divsChild>
        <w:div w:id="1207378200">
          <w:marLeft w:val="547"/>
          <w:marRight w:val="0"/>
          <w:marTop w:val="0"/>
          <w:marBottom w:val="0"/>
          <w:divBdr>
            <w:top w:val="none" w:sz="0" w:space="0" w:color="auto"/>
            <w:left w:val="none" w:sz="0" w:space="0" w:color="auto"/>
            <w:bottom w:val="none" w:sz="0" w:space="0" w:color="auto"/>
            <w:right w:val="none" w:sz="0" w:space="0" w:color="auto"/>
          </w:divBdr>
        </w:div>
        <w:div w:id="2078167971">
          <w:marLeft w:val="547"/>
          <w:marRight w:val="0"/>
          <w:marTop w:val="0"/>
          <w:marBottom w:val="0"/>
          <w:divBdr>
            <w:top w:val="none" w:sz="0" w:space="0" w:color="auto"/>
            <w:left w:val="none" w:sz="0" w:space="0" w:color="auto"/>
            <w:bottom w:val="none" w:sz="0" w:space="0" w:color="auto"/>
            <w:right w:val="none" w:sz="0" w:space="0" w:color="auto"/>
          </w:divBdr>
        </w:div>
      </w:divsChild>
    </w:div>
    <w:div w:id="911112887">
      <w:bodyDiv w:val="1"/>
      <w:marLeft w:val="0"/>
      <w:marRight w:val="0"/>
      <w:marTop w:val="0"/>
      <w:marBottom w:val="0"/>
      <w:divBdr>
        <w:top w:val="none" w:sz="0" w:space="0" w:color="auto"/>
        <w:left w:val="none" w:sz="0" w:space="0" w:color="auto"/>
        <w:bottom w:val="none" w:sz="0" w:space="0" w:color="auto"/>
        <w:right w:val="none" w:sz="0" w:space="0" w:color="auto"/>
      </w:divBdr>
      <w:divsChild>
        <w:div w:id="19940708">
          <w:marLeft w:val="547"/>
          <w:marRight w:val="0"/>
          <w:marTop w:val="0"/>
          <w:marBottom w:val="0"/>
          <w:divBdr>
            <w:top w:val="none" w:sz="0" w:space="0" w:color="auto"/>
            <w:left w:val="none" w:sz="0" w:space="0" w:color="auto"/>
            <w:bottom w:val="none" w:sz="0" w:space="0" w:color="auto"/>
            <w:right w:val="none" w:sz="0" w:space="0" w:color="auto"/>
          </w:divBdr>
        </w:div>
        <w:div w:id="809522516">
          <w:marLeft w:val="547"/>
          <w:marRight w:val="0"/>
          <w:marTop w:val="0"/>
          <w:marBottom w:val="0"/>
          <w:divBdr>
            <w:top w:val="none" w:sz="0" w:space="0" w:color="auto"/>
            <w:left w:val="none" w:sz="0" w:space="0" w:color="auto"/>
            <w:bottom w:val="none" w:sz="0" w:space="0" w:color="auto"/>
            <w:right w:val="none" w:sz="0" w:space="0" w:color="auto"/>
          </w:divBdr>
        </w:div>
        <w:div w:id="1090547319">
          <w:marLeft w:val="547"/>
          <w:marRight w:val="0"/>
          <w:marTop w:val="0"/>
          <w:marBottom w:val="0"/>
          <w:divBdr>
            <w:top w:val="none" w:sz="0" w:space="0" w:color="auto"/>
            <w:left w:val="none" w:sz="0" w:space="0" w:color="auto"/>
            <w:bottom w:val="none" w:sz="0" w:space="0" w:color="auto"/>
            <w:right w:val="none" w:sz="0" w:space="0" w:color="auto"/>
          </w:divBdr>
        </w:div>
        <w:div w:id="1673993368">
          <w:marLeft w:val="547"/>
          <w:marRight w:val="0"/>
          <w:marTop w:val="0"/>
          <w:marBottom w:val="0"/>
          <w:divBdr>
            <w:top w:val="none" w:sz="0" w:space="0" w:color="auto"/>
            <w:left w:val="none" w:sz="0" w:space="0" w:color="auto"/>
            <w:bottom w:val="none" w:sz="0" w:space="0" w:color="auto"/>
            <w:right w:val="none" w:sz="0" w:space="0" w:color="auto"/>
          </w:divBdr>
        </w:div>
        <w:div w:id="1771662615">
          <w:marLeft w:val="547"/>
          <w:marRight w:val="0"/>
          <w:marTop w:val="0"/>
          <w:marBottom w:val="0"/>
          <w:divBdr>
            <w:top w:val="none" w:sz="0" w:space="0" w:color="auto"/>
            <w:left w:val="none" w:sz="0" w:space="0" w:color="auto"/>
            <w:bottom w:val="none" w:sz="0" w:space="0" w:color="auto"/>
            <w:right w:val="none" w:sz="0" w:space="0" w:color="auto"/>
          </w:divBdr>
        </w:div>
      </w:divsChild>
    </w:div>
    <w:div w:id="1283654318">
      <w:bodyDiv w:val="1"/>
      <w:marLeft w:val="0"/>
      <w:marRight w:val="0"/>
      <w:marTop w:val="0"/>
      <w:marBottom w:val="0"/>
      <w:divBdr>
        <w:top w:val="none" w:sz="0" w:space="0" w:color="auto"/>
        <w:left w:val="none" w:sz="0" w:space="0" w:color="auto"/>
        <w:bottom w:val="none" w:sz="0" w:space="0" w:color="auto"/>
        <w:right w:val="none" w:sz="0" w:space="0" w:color="auto"/>
      </w:divBdr>
      <w:divsChild>
        <w:div w:id="1324703612">
          <w:marLeft w:val="720"/>
          <w:marRight w:val="0"/>
          <w:marTop w:val="0"/>
          <w:marBottom w:val="0"/>
          <w:divBdr>
            <w:top w:val="none" w:sz="0" w:space="0" w:color="auto"/>
            <w:left w:val="none" w:sz="0" w:space="0" w:color="auto"/>
            <w:bottom w:val="none" w:sz="0" w:space="0" w:color="auto"/>
            <w:right w:val="none" w:sz="0" w:space="0" w:color="auto"/>
          </w:divBdr>
        </w:div>
      </w:divsChild>
    </w:div>
    <w:div w:id="1544638567">
      <w:bodyDiv w:val="1"/>
      <w:marLeft w:val="0"/>
      <w:marRight w:val="0"/>
      <w:marTop w:val="0"/>
      <w:marBottom w:val="0"/>
      <w:divBdr>
        <w:top w:val="none" w:sz="0" w:space="0" w:color="auto"/>
        <w:left w:val="none" w:sz="0" w:space="0" w:color="auto"/>
        <w:bottom w:val="none" w:sz="0" w:space="0" w:color="auto"/>
        <w:right w:val="none" w:sz="0" w:space="0" w:color="auto"/>
      </w:divBdr>
    </w:div>
    <w:div w:id="1959874431">
      <w:bodyDiv w:val="1"/>
      <w:marLeft w:val="0"/>
      <w:marRight w:val="0"/>
      <w:marTop w:val="0"/>
      <w:marBottom w:val="0"/>
      <w:divBdr>
        <w:top w:val="none" w:sz="0" w:space="0" w:color="auto"/>
        <w:left w:val="none" w:sz="0" w:space="0" w:color="auto"/>
        <w:bottom w:val="none" w:sz="0" w:space="0" w:color="auto"/>
        <w:right w:val="none" w:sz="0" w:space="0" w:color="auto"/>
      </w:divBdr>
      <w:divsChild>
        <w:div w:id="89476631">
          <w:marLeft w:val="360"/>
          <w:marRight w:val="0"/>
          <w:marTop w:val="200"/>
          <w:marBottom w:val="0"/>
          <w:divBdr>
            <w:top w:val="none" w:sz="0" w:space="0" w:color="auto"/>
            <w:left w:val="none" w:sz="0" w:space="0" w:color="auto"/>
            <w:bottom w:val="none" w:sz="0" w:space="0" w:color="auto"/>
            <w:right w:val="none" w:sz="0" w:space="0" w:color="auto"/>
          </w:divBdr>
        </w:div>
        <w:div w:id="677391529">
          <w:marLeft w:val="360"/>
          <w:marRight w:val="0"/>
          <w:marTop w:val="200"/>
          <w:marBottom w:val="0"/>
          <w:divBdr>
            <w:top w:val="none" w:sz="0" w:space="0" w:color="auto"/>
            <w:left w:val="none" w:sz="0" w:space="0" w:color="auto"/>
            <w:bottom w:val="none" w:sz="0" w:space="0" w:color="auto"/>
            <w:right w:val="none" w:sz="0" w:space="0" w:color="auto"/>
          </w:divBdr>
        </w:div>
        <w:div w:id="894388255">
          <w:marLeft w:val="360"/>
          <w:marRight w:val="0"/>
          <w:marTop w:val="200"/>
          <w:marBottom w:val="0"/>
          <w:divBdr>
            <w:top w:val="none" w:sz="0" w:space="0" w:color="auto"/>
            <w:left w:val="none" w:sz="0" w:space="0" w:color="auto"/>
            <w:bottom w:val="none" w:sz="0" w:space="0" w:color="auto"/>
            <w:right w:val="none" w:sz="0" w:space="0" w:color="auto"/>
          </w:divBdr>
        </w:div>
        <w:div w:id="1478449658">
          <w:marLeft w:val="360"/>
          <w:marRight w:val="0"/>
          <w:marTop w:val="200"/>
          <w:marBottom w:val="0"/>
          <w:divBdr>
            <w:top w:val="none" w:sz="0" w:space="0" w:color="auto"/>
            <w:left w:val="none" w:sz="0" w:space="0" w:color="auto"/>
            <w:bottom w:val="none" w:sz="0" w:space="0" w:color="auto"/>
            <w:right w:val="none" w:sz="0" w:space="0" w:color="auto"/>
          </w:divBdr>
        </w:div>
        <w:div w:id="18576179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diptyqueparis.com/en_uk/p/diffuseur-pour-la-voiture-et-sa-cartouche-parfumee-baies.html" TargetMode="External"/><Relationship Id="rId26" Type="http://schemas.openxmlformats.org/officeDocument/2006/relationships/hyperlink" Target="http://www.readersdigest.co.uk" TargetMode="External"/><Relationship Id="rId3" Type="http://schemas.openxmlformats.org/officeDocument/2006/relationships/styles" Target="styles.xml"/><Relationship Id="rId21" Type="http://schemas.openxmlformats.org/officeDocument/2006/relationships/hyperlink" Target="https://loriginal.co.uk/" TargetMode="External"/><Relationship Id="rId7" Type="http://schemas.openxmlformats.org/officeDocument/2006/relationships/endnotes" Target="endnotes.xml"/><Relationship Id="rId12" Type="http://schemas.openxmlformats.org/officeDocument/2006/relationships/hyperlink" Target="https://www.dxomark.com/glossary/ois/" TargetMode="External"/><Relationship Id="rId17" Type="http://schemas.openxmlformats.org/officeDocument/2006/relationships/hyperlink" Target="https://www.jomalone.co.uk/home/diffusers/car-diffuser-scented" TargetMode="External"/><Relationship Id="rId25" Type="http://schemas.openxmlformats.org/officeDocument/2006/relationships/hyperlink" Target="https://www.codetd.com/en/article/7713766" TargetMode="External"/><Relationship Id="rId2" Type="http://schemas.openxmlformats.org/officeDocument/2006/relationships/numbering" Target="numbering.xml"/><Relationship Id="rId16" Type="http://schemas.openxmlformats.org/officeDocument/2006/relationships/hyperlink" Target="https://www.thewhitecompany.com/uk/Car-Scent-Diffuser/p/CSDST?swatch=No+Colour" TargetMode="External"/><Relationship Id="rId20" Type="http://schemas.openxmlformats.org/officeDocument/2006/relationships/hyperlink" Target="https://www.acquadiparma.com/en/gb/car-diffuser/ADPCARDIFFUSERBUNDLE00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xomark.com/glossary/pdaf/" TargetMode="External"/><Relationship Id="rId24" Type="http://schemas.openxmlformats.org/officeDocument/2006/relationships/hyperlink" Target="https://www.analyticsvidhya.com/blog/2021/06/face-detection-and-recognition-capable-of-beating-humans-using-facene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yperlink" Target="https://www.dxomark.com/glossary/aperture/" TargetMode="External"/><Relationship Id="rId19" Type="http://schemas.openxmlformats.org/officeDocument/2006/relationships/hyperlink" Target="https://www.acquadiparma.com/en/gb/car-diffuser/ADPCARDIFFUSERBUNDLE00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loriginal.co.uk/" TargetMode="External"/><Relationship Id="rId27" Type="http://schemas.openxmlformats.org/officeDocument/2006/relationships/hyperlink" Target="https://www.researchgate.net/publication/340877662_Advances_in_automotive_interior_lighting_concerning_new_LED_approach_and_optical_performance/fulltext/5ea2aa84458515ec3a02f639/Advances-in-automotive-interior-lighting-concerning-new-LED-approach-and-optical-performance.pdf" TargetMode="External"/></Relationships>
</file>

<file path=word/theme/theme1.xml><?xml version="1.0" encoding="utf-8"?>
<a:theme xmlns:a="http://schemas.openxmlformats.org/drawingml/2006/main" name="Report">
  <a:themeElements>
    <a:clrScheme name="Dividendi">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i">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i">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1F4B4-66CA-4750-8BD5-1AFB19A8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1543</Words>
  <Characters>8796</Characters>
  <Application>Microsoft Office Word</Application>
  <DocSecurity>4</DocSecurity>
  <Lines>73</Lines>
  <Paragraphs>20</Paragraphs>
  <ScaleCrop>false</ScaleCrop>
  <Company/>
  <LinksUpToDate>false</LinksUpToDate>
  <CharactersWithSpaces>10319</CharactersWithSpaces>
  <SharedDoc>false</SharedDoc>
  <HLinks>
    <vt:vector size="162" baseType="variant">
      <vt:variant>
        <vt:i4>2097251</vt:i4>
      </vt:variant>
      <vt:variant>
        <vt:i4>129</vt:i4>
      </vt:variant>
      <vt:variant>
        <vt:i4>0</vt:i4>
      </vt:variant>
      <vt:variant>
        <vt:i4>5</vt:i4>
      </vt:variant>
      <vt:variant>
        <vt:lpwstr>https://www.researchgate.net/publication/340877662_Advances_in_automotive_interior_lighting_concerning_new_LED_approach_and_optical_performance/fulltext/5ea2aa84458515ec3a02f639/Advances-in-automotive-interior-lighting-concerning-new-LED-approach-and-optical-performance.pdf</vt:lpwstr>
      </vt:variant>
      <vt:variant>
        <vt:lpwstr/>
      </vt:variant>
      <vt:variant>
        <vt:i4>7340135</vt:i4>
      </vt:variant>
      <vt:variant>
        <vt:i4>126</vt:i4>
      </vt:variant>
      <vt:variant>
        <vt:i4>0</vt:i4>
      </vt:variant>
      <vt:variant>
        <vt:i4>5</vt:i4>
      </vt:variant>
      <vt:variant>
        <vt:lpwstr>http://www.readersdigest.co.uk/</vt:lpwstr>
      </vt:variant>
      <vt:variant>
        <vt:lpwstr/>
      </vt:variant>
      <vt:variant>
        <vt:i4>524305</vt:i4>
      </vt:variant>
      <vt:variant>
        <vt:i4>123</vt:i4>
      </vt:variant>
      <vt:variant>
        <vt:i4>0</vt:i4>
      </vt:variant>
      <vt:variant>
        <vt:i4>5</vt:i4>
      </vt:variant>
      <vt:variant>
        <vt:lpwstr>https://www.codetd.com/en/article/7713766</vt:lpwstr>
      </vt:variant>
      <vt:variant>
        <vt:lpwstr/>
      </vt:variant>
      <vt:variant>
        <vt:i4>5701659</vt:i4>
      </vt:variant>
      <vt:variant>
        <vt:i4>120</vt:i4>
      </vt:variant>
      <vt:variant>
        <vt:i4>0</vt:i4>
      </vt:variant>
      <vt:variant>
        <vt:i4>5</vt:i4>
      </vt:variant>
      <vt:variant>
        <vt:lpwstr>https://www.analyticsvidhya.com/blog/2021/06/face-detection-and-recognition-capable-of-beating-humans-using-facenet/</vt:lpwstr>
      </vt:variant>
      <vt:variant>
        <vt:lpwstr/>
      </vt:variant>
      <vt:variant>
        <vt:i4>262173</vt:i4>
      </vt:variant>
      <vt:variant>
        <vt:i4>114</vt:i4>
      </vt:variant>
      <vt:variant>
        <vt:i4>0</vt:i4>
      </vt:variant>
      <vt:variant>
        <vt:i4>5</vt:i4>
      </vt:variant>
      <vt:variant>
        <vt:lpwstr>https://loriginal.co.uk/</vt:lpwstr>
      </vt:variant>
      <vt:variant>
        <vt:lpwstr/>
      </vt:variant>
      <vt:variant>
        <vt:i4>262173</vt:i4>
      </vt:variant>
      <vt:variant>
        <vt:i4>111</vt:i4>
      </vt:variant>
      <vt:variant>
        <vt:i4>0</vt:i4>
      </vt:variant>
      <vt:variant>
        <vt:i4>5</vt:i4>
      </vt:variant>
      <vt:variant>
        <vt:lpwstr>https://loriginal.co.uk/</vt:lpwstr>
      </vt:variant>
      <vt:variant>
        <vt:lpwstr/>
      </vt:variant>
      <vt:variant>
        <vt:i4>5898328</vt:i4>
      </vt:variant>
      <vt:variant>
        <vt:i4>108</vt:i4>
      </vt:variant>
      <vt:variant>
        <vt:i4>0</vt:i4>
      </vt:variant>
      <vt:variant>
        <vt:i4>5</vt:i4>
      </vt:variant>
      <vt:variant>
        <vt:lpwstr>https://www.acquadiparma.com/en/gb/car-diffuser/ADPCARDIFFUSERBUNDLE001.html?</vt:lpwstr>
      </vt:variant>
      <vt:variant>
        <vt:lpwstr/>
      </vt:variant>
      <vt:variant>
        <vt:i4>5898328</vt:i4>
      </vt:variant>
      <vt:variant>
        <vt:i4>105</vt:i4>
      </vt:variant>
      <vt:variant>
        <vt:i4>0</vt:i4>
      </vt:variant>
      <vt:variant>
        <vt:i4>5</vt:i4>
      </vt:variant>
      <vt:variant>
        <vt:lpwstr>https://www.acquadiparma.com/en/gb/car-diffuser/ADPCARDIFFUSERBUNDLE001.html?</vt:lpwstr>
      </vt:variant>
      <vt:variant>
        <vt:lpwstr/>
      </vt:variant>
      <vt:variant>
        <vt:i4>8192016</vt:i4>
      </vt:variant>
      <vt:variant>
        <vt:i4>102</vt:i4>
      </vt:variant>
      <vt:variant>
        <vt:i4>0</vt:i4>
      </vt:variant>
      <vt:variant>
        <vt:i4>5</vt:i4>
      </vt:variant>
      <vt:variant>
        <vt:lpwstr>https://www.diptyqueparis.com/en_uk/p/diffuseur-pour-la-voiture-et-sa-cartouche-parfumee-baies.html</vt:lpwstr>
      </vt:variant>
      <vt:variant>
        <vt:lpwstr/>
      </vt:variant>
      <vt:variant>
        <vt:i4>2424947</vt:i4>
      </vt:variant>
      <vt:variant>
        <vt:i4>99</vt:i4>
      </vt:variant>
      <vt:variant>
        <vt:i4>0</vt:i4>
      </vt:variant>
      <vt:variant>
        <vt:i4>5</vt:i4>
      </vt:variant>
      <vt:variant>
        <vt:lpwstr>https://www.jomalone.co.uk/home/diffusers/car-diffuser-scented</vt:lpwstr>
      </vt:variant>
      <vt:variant>
        <vt:lpwstr/>
      </vt:variant>
      <vt:variant>
        <vt:i4>2949175</vt:i4>
      </vt:variant>
      <vt:variant>
        <vt:i4>96</vt:i4>
      </vt:variant>
      <vt:variant>
        <vt:i4>0</vt:i4>
      </vt:variant>
      <vt:variant>
        <vt:i4>5</vt:i4>
      </vt:variant>
      <vt:variant>
        <vt:lpwstr>https://www.thewhitecompany.com/uk/Car-Scent-Diffuser/p/CSDST?swatch=No+Colour</vt:lpwstr>
      </vt:variant>
      <vt:variant>
        <vt:lpwstr/>
      </vt:variant>
      <vt:variant>
        <vt:i4>5898240</vt:i4>
      </vt:variant>
      <vt:variant>
        <vt:i4>87</vt:i4>
      </vt:variant>
      <vt:variant>
        <vt:i4>0</vt:i4>
      </vt:variant>
      <vt:variant>
        <vt:i4>5</vt:i4>
      </vt:variant>
      <vt:variant>
        <vt:lpwstr>https://www.dxomark.com/glossary/ois/</vt:lpwstr>
      </vt:variant>
      <vt:variant>
        <vt:lpwstr/>
      </vt:variant>
      <vt:variant>
        <vt:i4>7864427</vt:i4>
      </vt:variant>
      <vt:variant>
        <vt:i4>84</vt:i4>
      </vt:variant>
      <vt:variant>
        <vt:i4>0</vt:i4>
      </vt:variant>
      <vt:variant>
        <vt:i4>5</vt:i4>
      </vt:variant>
      <vt:variant>
        <vt:lpwstr>https://www.dxomark.com/glossary/pdaf/</vt:lpwstr>
      </vt:variant>
      <vt:variant>
        <vt:lpwstr/>
      </vt:variant>
      <vt:variant>
        <vt:i4>7012475</vt:i4>
      </vt:variant>
      <vt:variant>
        <vt:i4>81</vt:i4>
      </vt:variant>
      <vt:variant>
        <vt:i4>0</vt:i4>
      </vt:variant>
      <vt:variant>
        <vt:i4>5</vt:i4>
      </vt:variant>
      <vt:variant>
        <vt:lpwstr>https://www.dxomark.com/glossary/aperture/</vt:lpwstr>
      </vt:variant>
      <vt:variant>
        <vt:lpwstr/>
      </vt:variant>
      <vt:variant>
        <vt:i4>1638448</vt:i4>
      </vt:variant>
      <vt:variant>
        <vt:i4>74</vt:i4>
      </vt:variant>
      <vt:variant>
        <vt:i4>0</vt:i4>
      </vt:variant>
      <vt:variant>
        <vt:i4>5</vt:i4>
      </vt:variant>
      <vt:variant>
        <vt:lpwstr/>
      </vt:variant>
      <vt:variant>
        <vt:lpwstr>_Toc131963670</vt:lpwstr>
      </vt:variant>
      <vt:variant>
        <vt:i4>1572912</vt:i4>
      </vt:variant>
      <vt:variant>
        <vt:i4>68</vt:i4>
      </vt:variant>
      <vt:variant>
        <vt:i4>0</vt:i4>
      </vt:variant>
      <vt:variant>
        <vt:i4>5</vt:i4>
      </vt:variant>
      <vt:variant>
        <vt:lpwstr/>
      </vt:variant>
      <vt:variant>
        <vt:lpwstr>_Toc131963669</vt:lpwstr>
      </vt:variant>
      <vt:variant>
        <vt:i4>1572912</vt:i4>
      </vt:variant>
      <vt:variant>
        <vt:i4>62</vt:i4>
      </vt:variant>
      <vt:variant>
        <vt:i4>0</vt:i4>
      </vt:variant>
      <vt:variant>
        <vt:i4>5</vt:i4>
      </vt:variant>
      <vt:variant>
        <vt:lpwstr/>
      </vt:variant>
      <vt:variant>
        <vt:lpwstr>_Toc131963668</vt:lpwstr>
      </vt:variant>
      <vt:variant>
        <vt:i4>1572912</vt:i4>
      </vt:variant>
      <vt:variant>
        <vt:i4>56</vt:i4>
      </vt:variant>
      <vt:variant>
        <vt:i4>0</vt:i4>
      </vt:variant>
      <vt:variant>
        <vt:i4>5</vt:i4>
      </vt:variant>
      <vt:variant>
        <vt:lpwstr/>
      </vt:variant>
      <vt:variant>
        <vt:lpwstr>_Toc131963667</vt:lpwstr>
      </vt:variant>
      <vt:variant>
        <vt:i4>1572912</vt:i4>
      </vt:variant>
      <vt:variant>
        <vt:i4>50</vt:i4>
      </vt:variant>
      <vt:variant>
        <vt:i4>0</vt:i4>
      </vt:variant>
      <vt:variant>
        <vt:i4>5</vt:i4>
      </vt:variant>
      <vt:variant>
        <vt:lpwstr/>
      </vt:variant>
      <vt:variant>
        <vt:lpwstr>_Toc131963666</vt:lpwstr>
      </vt:variant>
      <vt:variant>
        <vt:i4>1572912</vt:i4>
      </vt:variant>
      <vt:variant>
        <vt:i4>44</vt:i4>
      </vt:variant>
      <vt:variant>
        <vt:i4>0</vt:i4>
      </vt:variant>
      <vt:variant>
        <vt:i4>5</vt:i4>
      </vt:variant>
      <vt:variant>
        <vt:lpwstr/>
      </vt:variant>
      <vt:variant>
        <vt:lpwstr>_Toc131963665</vt:lpwstr>
      </vt:variant>
      <vt:variant>
        <vt:i4>1572912</vt:i4>
      </vt:variant>
      <vt:variant>
        <vt:i4>38</vt:i4>
      </vt:variant>
      <vt:variant>
        <vt:i4>0</vt:i4>
      </vt:variant>
      <vt:variant>
        <vt:i4>5</vt:i4>
      </vt:variant>
      <vt:variant>
        <vt:lpwstr/>
      </vt:variant>
      <vt:variant>
        <vt:lpwstr>_Toc131963664</vt:lpwstr>
      </vt:variant>
      <vt:variant>
        <vt:i4>1572912</vt:i4>
      </vt:variant>
      <vt:variant>
        <vt:i4>32</vt:i4>
      </vt:variant>
      <vt:variant>
        <vt:i4>0</vt:i4>
      </vt:variant>
      <vt:variant>
        <vt:i4>5</vt:i4>
      </vt:variant>
      <vt:variant>
        <vt:lpwstr/>
      </vt:variant>
      <vt:variant>
        <vt:lpwstr>_Toc131963663</vt:lpwstr>
      </vt:variant>
      <vt:variant>
        <vt:i4>1572912</vt:i4>
      </vt:variant>
      <vt:variant>
        <vt:i4>26</vt:i4>
      </vt:variant>
      <vt:variant>
        <vt:i4>0</vt:i4>
      </vt:variant>
      <vt:variant>
        <vt:i4>5</vt:i4>
      </vt:variant>
      <vt:variant>
        <vt:lpwstr/>
      </vt:variant>
      <vt:variant>
        <vt:lpwstr>_Toc131963662</vt:lpwstr>
      </vt:variant>
      <vt:variant>
        <vt:i4>1572912</vt:i4>
      </vt:variant>
      <vt:variant>
        <vt:i4>20</vt:i4>
      </vt:variant>
      <vt:variant>
        <vt:i4>0</vt:i4>
      </vt:variant>
      <vt:variant>
        <vt:i4>5</vt:i4>
      </vt:variant>
      <vt:variant>
        <vt:lpwstr/>
      </vt:variant>
      <vt:variant>
        <vt:lpwstr>_Toc131963661</vt:lpwstr>
      </vt:variant>
      <vt:variant>
        <vt:i4>1572912</vt:i4>
      </vt:variant>
      <vt:variant>
        <vt:i4>14</vt:i4>
      </vt:variant>
      <vt:variant>
        <vt:i4>0</vt:i4>
      </vt:variant>
      <vt:variant>
        <vt:i4>5</vt:i4>
      </vt:variant>
      <vt:variant>
        <vt:lpwstr/>
      </vt:variant>
      <vt:variant>
        <vt:lpwstr>_Toc131963660</vt:lpwstr>
      </vt:variant>
      <vt:variant>
        <vt:i4>1769520</vt:i4>
      </vt:variant>
      <vt:variant>
        <vt:i4>8</vt:i4>
      </vt:variant>
      <vt:variant>
        <vt:i4>0</vt:i4>
      </vt:variant>
      <vt:variant>
        <vt:i4>5</vt:i4>
      </vt:variant>
      <vt:variant>
        <vt:lpwstr/>
      </vt:variant>
      <vt:variant>
        <vt:lpwstr>_Toc131963659</vt:lpwstr>
      </vt:variant>
      <vt:variant>
        <vt:i4>1769520</vt:i4>
      </vt:variant>
      <vt:variant>
        <vt:i4>2</vt:i4>
      </vt:variant>
      <vt:variant>
        <vt:i4>0</vt:i4>
      </vt:variant>
      <vt:variant>
        <vt:i4>5</vt:i4>
      </vt:variant>
      <vt:variant>
        <vt:lpwstr/>
      </vt:variant>
      <vt:variant>
        <vt:lpwstr>_Toc131963658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Matrella</dc:creator>
  <cp:keywords/>
  <dc:description/>
  <cp:lastModifiedBy>Roberta Matrella</cp:lastModifiedBy>
  <cp:revision>59</cp:revision>
  <dcterms:created xsi:type="dcterms:W3CDTF">2022-12-20T08:40:00Z</dcterms:created>
  <dcterms:modified xsi:type="dcterms:W3CDTF">2023-04-10T03:24:00Z</dcterms:modified>
</cp:coreProperties>
</file>