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3CB7F" w14:textId="77777777" w:rsidR="00C102DD"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7C72B3DB" w14:textId="77777777" w:rsidR="00C102D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576AC7FA" w14:textId="77777777" w:rsidR="00C102D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36869F8E" w14:textId="77777777" w:rsidR="00C102D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65A3ED57" w14:textId="77777777" w:rsidR="00C102D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C102DD" w14:paraId="687873A6" w14:textId="77777777" w:rsidTr="0039630A">
        <w:trPr>
          <w:tblHeader/>
        </w:trPr>
        <w:tc>
          <w:tcPr>
            <w:tcW w:w="541" w:type="pct"/>
            <w:shd w:val="clear" w:color="auto" w:fill="DDDDDD"/>
          </w:tcPr>
          <w:p w14:paraId="5CD50BE1"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74359871"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472621DC"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1CEDC3AD" w14:textId="330BD0E8" w:rsidR="00C102DD"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C102DD" w14:paraId="5E5A926D" w14:textId="77777777" w:rsidTr="0039630A">
        <w:tc>
          <w:tcPr>
            <w:tcW w:w="541" w:type="pct"/>
          </w:tcPr>
          <w:p w14:paraId="6FF9A329" w14:textId="77777777" w:rsidR="00C102DD"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56F53F66"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2022-05-17</w:t>
            </w:r>
          </w:p>
        </w:tc>
        <w:tc>
          <w:tcPr>
            <w:tcW w:w="656" w:type="pct"/>
          </w:tcPr>
          <w:p w14:paraId="198E0E4A"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79C6E560"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r w:rsidR="0039630A" w14:paraId="656C10FB" w14:textId="77777777" w:rsidTr="0039630A">
        <w:tc>
          <w:tcPr>
            <w:tcW w:w="541" w:type="pct"/>
          </w:tcPr>
          <w:p w14:paraId="63688BC9" w14:textId="7DD45F12" w:rsidR="0039630A" w:rsidRPr="0039630A" w:rsidRDefault="0039630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w:t>
            </w:r>
          </w:p>
        </w:tc>
        <w:tc>
          <w:tcPr>
            <w:tcW w:w="978" w:type="pct"/>
          </w:tcPr>
          <w:p w14:paraId="3CC784D3" w14:textId="09FB72DA" w:rsidR="0039630A" w:rsidRPr="0039630A" w:rsidRDefault="0039630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2022-06-29</w:t>
            </w:r>
          </w:p>
        </w:tc>
        <w:tc>
          <w:tcPr>
            <w:tcW w:w="656" w:type="pct"/>
          </w:tcPr>
          <w:p w14:paraId="4D3F5C9B" w14:textId="3575E209" w:rsidR="0039630A" w:rsidRPr="0039630A" w:rsidRDefault="0039630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Célia Cruz</w:t>
            </w:r>
          </w:p>
        </w:tc>
        <w:tc>
          <w:tcPr>
            <w:tcW w:w="2825" w:type="pct"/>
          </w:tcPr>
          <w:p w14:paraId="12D08ADE" w14:textId="0A186509" w:rsidR="0039630A" w:rsidRPr="0039630A" w:rsidRDefault="0039630A">
            <w:pPr>
              <w:pBdr>
                <w:top w:val="nil"/>
                <w:left w:val="nil"/>
                <w:bottom w:val="nil"/>
                <w:right w:val="nil"/>
                <w:between w:val="nil"/>
              </w:pBdr>
              <w:rPr>
                <w:rFonts w:ascii="Calibri" w:eastAsia="Calibri" w:hAnsi="Calibri" w:cs="Calibri"/>
                <w:color w:val="00000A"/>
                <w:sz w:val="21"/>
                <w:szCs w:val="21"/>
                <w:lang w:val="pt-PT"/>
              </w:rPr>
            </w:pPr>
            <w:proofErr w:type="spellStart"/>
            <w:r>
              <w:rPr>
                <w:rFonts w:ascii="Calibri" w:eastAsia="Calibri" w:hAnsi="Calibri" w:cs="Calibri"/>
                <w:color w:val="00000A"/>
                <w:sz w:val="21"/>
                <w:szCs w:val="21"/>
                <w:lang w:val="pt-PT"/>
              </w:rPr>
              <w:t>Review</w:t>
            </w:r>
            <w:proofErr w:type="spellEnd"/>
            <w:r>
              <w:rPr>
                <w:rFonts w:ascii="Calibri" w:eastAsia="Calibri" w:hAnsi="Calibri" w:cs="Calibri"/>
                <w:color w:val="00000A"/>
                <w:sz w:val="21"/>
                <w:szCs w:val="21"/>
                <w:lang w:val="pt-PT"/>
              </w:rPr>
              <w:t xml:space="preserve"> formatting</w:t>
            </w:r>
          </w:p>
        </w:tc>
      </w:tr>
    </w:tbl>
    <w:p w14:paraId="53B057DB" w14:textId="77777777" w:rsidR="00C102DD" w:rsidRPr="0039630A" w:rsidRDefault="00C102DD" w:rsidP="0039630A">
      <w:pPr>
        <w:spacing w:before="120" w:after="120" w:line="288" w:lineRule="auto"/>
        <w:jc w:val="both"/>
        <w:rPr>
          <w:rFonts w:ascii="Calibri" w:hAnsi="Calibri" w:cs="Calibri"/>
          <w:sz w:val="21"/>
          <w:szCs w:val="21"/>
        </w:rPr>
      </w:pPr>
    </w:p>
    <w:p w14:paraId="2F275ADB" w14:textId="77777777" w:rsidR="00C102DD" w:rsidRDefault="00000000">
      <w:pPr>
        <w:pStyle w:val="Heading2"/>
        <w:numPr>
          <w:ilvl w:val="0"/>
          <w:numId w:val="1"/>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C102DD" w14:paraId="3A411C44" w14:textId="77777777" w:rsidTr="0039630A">
        <w:trPr>
          <w:tblHeader/>
        </w:trPr>
        <w:tc>
          <w:tcPr>
            <w:tcW w:w="447" w:type="pct"/>
            <w:shd w:val="clear" w:color="auto" w:fill="DDDDDD"/>
          </w:tcPr>
          <w:p w14:paraId="13D5456C" w14:textId="77777777" w:rsidR="00C102D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77D50D1C" w14:textId="77777777" w:rsidR="00C102D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4364D2F3" w14:textId="77777777" w:rsidR="00C102D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0DFD7DC9" w14:textId="77777777" w:rsidR="00C102D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50CF42C3" w14:textId="77777777" w:rsidR="00C102D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C102DD" w14:paraId="790915A4" w14:textId="77777777" w:rsidTr="0039630A">
        <w:tc>
          <w:tcPr>
            <w:tcW w:w="447" w:type="pct"/>
          </w:tcPr>
          <w:p w14:paraId="6EE625FB"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0E4C00C1"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14C59540" w14:textId="77777777" w:rsidR="00C102DD"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7AFB875F"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1E854086"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6C9020EC" w14:textId="77777777" w:rsidR="00C102DD" w:rsidRDefault="00000000">
      <w:pPr>
        <w:pStyle w:val="Heading2"/>
        <w:numPr>
          <w:ilvl w:val="0"/>
          <w:numId w:val="1"/>
        </w:numPr>
      </w:pPr>
      <w:r>
        <w:t>Purpose</w:t>
      </w:r>
    </w:p>
    <w:p w14:paraId="704BF0BF" w14:textId="77777777" w:rsidR="00C102DD"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Briefly describe the purpose of this document, updating the suggestion below as needed.</w:t>
      </w:r>
    </w:p>
    <w:p w14:paraId="2C5FC8B2" w14:textId="77777777" w:rsidR="00C102DD" w:rsidRPr="0039630A" w:rsidRDefault="00000000" w:rsidP="0039630A">
      <w:pPr>
        <w:spacing w:before="120" w:after="120" w:line="288" w:lineRule="auto"/>
        <w:jc w:val="both"/>
        <w:rPr>
          <w:rFonts w:ascii="Calibri" w:hAnsi="Calibri" w:cs="Calibri"/>
          <w:sz w:val="21"/>
          <w:szCs w:val="21"/>
        </w:rPr>
      </w:pPr>
      <w:r w:rsidRPr="0039630A">
        <w:rPr>
          <w:rFonts w:ascii="Calibri" w:hAnsi="Calibri" w:cs="Calibri"/>
          <w:sz w:val="21"/>
          <w:szCs w:val="21"/>
        </w:rPr>
        <w:t>This document is a protocol for specific usability test including their test scenarios and their acceptance criteria.</w:t>
      </w:r>
    </w:p>
    <w:p w14:paraId="71A3317F" w14:textId="77777777" w:rsidR="00C102DD" w:rsidRPr="0039630A" w:rsidRDefault="00C102DD" w:rsidP="0039630A">
      <w:pPr>
        <w:spacing w:before="120" w:after="120" w:line="288" w:lineRule="auto"/>
        <w:jc w:val="both"/>
        <w:rPr>
          <w:rFonts w:ascii="Calibri" w:hAnsi="Calibri" w:cs="Calibri"/>
          <w:sz w:val="21"/>
          <w:szCs w:val="21"/>
        </w:rPr>
      </w:pPr>
    </w:p>
    <w:p w14:paraId="1CAED75D" w14:textId="77777777" w:rsidR="00C102DD" w:rsidRDefault="00000000">
      <w:pPr>
        <w:pStyle w:val="Heading2"/>
        <w:numPr>
          <w:ilvl w:val="0"/>
          <w:numId w:val="1"/>
        </w:numPr>
      </w:pPr>
      <w:r>
        <w:t>Identification of the product</w:t>
      </w:r>
    </w:p>
    <w:tbl>
      <w:tblPr>
        <w:tblStyle w:val="a8"/>
        <w:tblW w:w="5000" w:type="pct"/>
        <w:tblBorders>
          <w:top w:val="nil"/>
          <w:left w:val="nil"/>
          <w:bottom w:val="nil"/>
          <w:right w:val="nil"/>
          <w:insideH w:val="nil"/>
          <w:insideV w:val="nil"/>
        </w:tblBorders>
        <w:tblLook w:val="0400" w:firstRow="0" w:lastRow="0" w:firstColumn="0" w:lastColumn="0" w:noHBand="0" w:noVBand="1"/>
      </w:tblPr>
      <w:tblGrid>
        <w:gridCol w:w="2030"/>
        <w:gridCol w:w="2092"/>
        <w:gridCol w:w="3069"/>
        <w:gridCol w:w="2441"/>
      </w:tblGrid>
      <w:tr w:rsidR="00C102DD" w14:paraId="749FCB69" w14:textId="77777777" w:rsidTr="0039630A">
        <w:trPr>
          <w:tblHeader/>
        </w:trPr>
        <w:tc>
          <w:tcPr>
            <w:tcW w:w="1054" w:type="pct"/>
            <w:shd w:val="clear" w:color="auto" w:fill="DDDDDD"/>
          </w:tcPr>
          <w:p w14:paraId="7A88D8EF"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Name of the product</w:t>
            </w:r>
          </w:p>
        </w:tc>
        <w:tc>
          <w:tcPr>
            <w:tcW w:w="1086" w:type="pct"/>
            <w:shd w:val="clear" w:color="auto" w:fill="DDDDDD"/>
          </w:tcPr>
          <w:p w14:paraId="6EF733F8"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Version of the product</w:t>
            </w:r>
          </w:p>
        </w:tc>
        <w:tc>
          <w:tcPr>
            <w:tcW w:w="1593" w:type="pct"/>
            <w:shd w:val="clear" w:color="auto" w:fill="DDDDDD"/>
          </w:tcPr>
          <w:p w14:paraId="1C91A7B5"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Software version of the product</w:t>
            </w:r>
          </w:p>
        </w:tc>
        <w:tc>
          <w:tcPr>
            <w:tcW w:w="1267" w:type="pct"/>
            <w:shd w:val="clear" w:color="auto" w:fill="DDDDDD"/>
          </w:tcPr>
          <w:p w14:paraId="1ADB92EA" w14:textId="77777777" w:rsidR="00C102D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 xml:space="preserve">Basic UDI-DI </w:t>
            </w:r>
            <w:r>
              <w:rPr>
                <w:rFonts w:ascii="Calibri" w:eastAsia="Calibri" w:hAnsi="Calibri" w:cs="Calibri"/>
                <w:b/>
                <w:color w:val="00000A"/>
                <w:sz w:val="21"/>
                <w:szCs w:val="21"/>
                <w:highlight w:val="yellow"/>
              </w:rPr>
              <w:t>(optional)</w:t>
            </w:r>
          </w:p>
        </w:tc>
      </w:tr>
      <w:tr w:rsidR="00C102DD" w14:paraId="7024C6EA" w14:textId="77777777" w:rsidTr="0039630A">
        <w:tc>
          <w:tcPr>
            <w:tcW w:w="1054" w:type="pct"/>
          </w:tcPr>
          <w:p w14:paraId="314B6206" w14:textId="77777777" w:rsidR="00C102DD" w:rsidRDefault="00000000">
            <w:pPr>
              <w:pBdr>
                <w:top w:val="nil"/>
                <w:left w:val="nil"/>
                <w:bottom w:val="nil"/>
                <w:right w:val="nil"/>
                <w:between w:val="nil"/>
              </w:pBdr>
              <w:rPr>
                <w:rFonts w:ascii="Calibri" w:eastAsia="Calibri" w:hAnsi="Calibri" w:cs="Calibri"/>
                <w:color w:val="00000A"/>
                <w:sz w:val="21"/>
                <w:szCs w:val="21"/>
              </w:rPr>
            </w:pPr>
            <w:bookmarkStart w:id="1" w:name="_heading=h.2p2csry" w:colFirst="0" w:colLast="0"/>
            <w:bookmarkEnd w:id="1"/>
            <w:r>
              <w:rPr>
                <w:rFonts w:ascii="Calibri" w:eastAsia="Calibri" w:hAnsi="Calibri" w:cs="Calibri"/>
                <w:i/>
                <w:color w:val="000000"/>
                <w:sz w:val="21"/>
                <w:szCs w:val="21"/>
                <w:highlight w:val="yellow"/>
              </w:rPr>
              <w:t>&lt; name of the product&gt;</w:t>
            </w:r>
          </w:p>
        </w:tc>
        <w:tc>
          <w:tcPr>
            <w:tcW w:w="1086" w:type="pct"/>
          </w:tcPr>
          <w:p w14:paraId="33FC42CB"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product. If standalone software, use either this or the next column and delete the other&gt;</w:t>
            </w:r>
          </w:p>
        </w:tc>
        <w:tc>
          <w:tcPr>
            <w:tcW w:w="1593" w:type="pct"/>
          </w:tcPr>
          <w:p w14:paraId="6F9B2B94" w14:textId="77777777" w:rsidR="00C102D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software&gt;</w:t>
            </w:r>
          </w:p>
        </w:tc>
        <w:tc>
          <w:tcPr>
            <w:tcW w:w="1267" w:type="pct"/>
          </w:tcPr>
          <w:p w14:paraId="2EE3B1B2" w14:textId="77777777" w:rsidR="00C102DD"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i/>
                <w:color w:val="000000"/>
                <w:sz w:val="21"/>
                <w:szCs w:val="21"/>
                <w:highlight w:val="yellow"/>
              </w:rPr>
              <w:t>&lt;Basic UDI-DI, if/when available&gt;</w:t>
            </w:r>
          </w:p>
        </w:tc>
      </w:tr>
    </w:tbl>
    <w:p w14:paraId="03B6BFED" w14:textId="77777777" w:rsidR="0039630A" w:rsidRPr="0039630A" w:rsidRDefault="0039630A" w:rsidP="0039630A">
      <w:pPr>
        <w:spacing w:before="120" w:after="120" w:line="288" w:lineRule="auto"/>
        <w:jc w:val="both"/>
        <w:rPr>
          <w:rFonts w:ascii="Calibri" w:hAnsi="Calibri" w:cs="Calibri"/>
          <w:sz w:val="21"/>
          <w:szCs w:val="21"/>
        </w:rPr>
      </w:pPr>
      <w:bookmarkStart w:id="2" w:name="_heading=h.3dy6vkm" w:colFirst="0" w:colLast="0"/>
      <w:bookmarkEnd w:id="2"/>
    </w:p>
    <w:p w14:paraId="4DEFE343" w14:textId="11BFBCB2" w:rsidR="00C102DD" w:rsidRDefault="00000000">
      <w:pPr>
        <w:pStyle w:val="Heading2"/>
        <w:numPr>
          <w:ilvl w:val="0"/>
          <w:numId w:val="1"/>
        </w:numPr>
      </w:pPr>
      <w:r>
        <w:t>Selection of use scenarios for the usability evaluation</w:t>
      </w:r>
    </w:p>
    <w:p w14:paraId="06EE5CAE" w14:textId="77777777" w:rsidR="00C102DD"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bookmarkStart w:id="3" w:name="_heading=h.1t3h5sf" w:colFirst="0" w:colLast="0"/>
      <w:bookmarkEnd w:id="3"/>
      <w:r>
        <w:rPr>
          <w:rFonts w:ascii="Calibri" w:eastAsia="Calibri" w:hAnsi="Calibri" w:cs="Calibri"/>
          <w:color w:val="666666"/>
          <w:sz w:val="21"/>
          <w:szCs w:val="21"/>
        </w:rPr>
        <w:t>Describe the use scenarios and the test scenarios they are covered in.</w:t>
      </w:r>
    </w:p>
    <w:tbl>
      <w:tblPr>
        <w:tblStyle w:val="a9"/>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4811"/>
        <w:gridCol w:w="4811"/>
      </w:tblGrid>
      <w:tr w:rsidR="00C102DD" w14:paraId="40F1378E" w14:textId="77777777" w:rsidTr="0039630A">
        <w:tc>
          <w:tcPr>
            <w:tcW w:w="2500" w:type="pct"/>
            <w:shd w:val="clear" w:color="auto" w:fill="DDDDDD"/>
          </w:tcPr>
          <w:p w14:paraId="016642CD" w14:textId="77777777" w:rsidR="00C102DD" w:rsidRDefault="00000000">
            <w:pPr>
              <w:jc w:val="center"/>
              <w:rPr>
                <w:rFonts w:ascii="Calibri" w:eastAsia="Calibri" w:hAnsi="Calibri" w:cs="Calibri"/>
                <w:b/>
                <w:sz w:val="20"/>
                <w:szCs w:val="20"/>
              </w:rPr>
            </w:pPr>
            <w:r>
              <w:rPr>
                <w:rFonts w:ascii="Calibri" w:eastAsia="Calibri" w:hAnsi="Calibri" w:cs="Calibri"/>
                <w:b/>
                <w:sz w:val="20"/>
                <w:szCs w:val="20"/>
              </w:rPr>
              <w:t>Use Scenario</w:t>
            </w:r>
          </w:p>
        </w:tc>
        <w:tc>
          <w:tcPr>
            <w:tcW w:w="2500" w:type="pct"/>
            <w:shd w:val="clear" w:color="auto" w:fill="DDDDDD"/>
          </w:tcPr>
          <w:p w14:paraId="4B1D5FCE" w14:textId="77777777" w:rsidR="00C102DD" w:rsidRDefault="00000000">
            <w:pPr>
              <w:jc w:val="center"/>
              <w:rPr>
                <w:rFonts w:ascii="Calibri" w:eastAsia="Calibri" w:hAnsi="Calibri" w:cs="Calibri"/>
                <w:b/>
                <w:sz w:val="20"/>
                <w:szCs w:val="20"/>
              </w:rPr>
            </w:pPr>
            <w:r>
              <w:rPr>
                <w:rFonts w:ascii="Calibri" w:eastAsia="Calibri" w:hAnsi="Calibri" w:cs="Calibri"/>
                <w:b/>
                <w:sz w:val="20"/>
                <w:szCs w:val="20"/>
              </w:rPr>
              <w:t>Test Scenario</w:t>
            </w:r>
          </w:p>
        </w:tc>
      </w:tr>
      <w:tr w:rsidR="00C102DD" w14:paraId="0FC99C1A" w14:textId="77777777" w:rsidTr="0039630A">
        <w:tc>
          <w:tcPr>
            <w:tcW w:w="2500" w:type="pct"/>
          </w:tcPr>
          <w:p w14:paraId="00ED201A" w14:textId="77777777" w:rsidR="00C102DD" w:rsidRDefault="00000000">
            <w:pPr>
              <w:spacing w:after="200"/>
              <w:rPr>
                <w:rFonts w:ascii="Calibri" w:eastAsia="Calibri" w:hAnsi="Calibri" w:cs="Calibri"/>
                <w:sz w:val="20"/>
                <w:szCs w:val="20"/>
              </w:rPr>
            </w:pPr>
            <w:r>
              <w:rPr>
                <w:rFonts w:ascii="Calibri" w:eastAsia="Calibri" w:hAnsi="Calibri" w:cs="Calibri"/>
                <w:sz w:val="20"/>
                <w:szCs w:val="20"/>
                <w:highlight w:val="yellow"/>
              </w:rPr>
              <w:lastRenderedPageBreak/>
              <w:t>XX</w:t>
            </w:r>
          </w:p>
        </w:tc>
        <w:tc>
          <w:tcPr>
            <w:tcW w:w="2500" w:type="pct"/>
          </w:tcPr>
          <w:p w14:paraId="23F52CEF" w14:textId="77777777" w:rsidR="00C102DD" w:rsidRDefault="00000000">
            <w:pPr>
              <w:spacing w:after="200"/>
              <w:rPr>
                <w:rFonts w:ascii="Calibri" w:eastAsia="Calibri" w:hAnsi="Calibri" w:cs="Calibri"/>
                <w:sz w:val="20"/>
                <w:szCs w:val="20"/>
              </w:rPr>
            </w:pPr>
            <w:r>
              <w:rPr>
                <w:rFonts w:ascii="Calibri" w:eastAsia="Calibri" w:hAnsi="Calibri" w:cs="Calibri"/>
                <w:sz w:val="20"/>
                <w:szCs w:val="20"/>
                <w:highlight w:val="yellow"/>
              </w:rPr>
              <w:t>XX</w:t>
            </w:r>
          </w:p>
        </w:tc>
      </w:tr>
    </w:tbl>
    <w:p w14:paraId="4476572B" w14:textId="77777777" w:rsidR="00C102DD" w:rsidRPr="0039630A" w:rsidRDefault="00C102DD" w:rsidP="0039630A">
      <w:pPr>
        <w:spacing w:before="120" w:after="120" w:line="288" w:lineRule="auto"/>
        <w:jc w:val="both"/>
        <w:rPr>
          <w:rFonts w:ascii="Calibri" w:hAnsi="Calibri" w:cs="Calibri"/>
          <w:sz w:val="21"/>
          <w:szCs w:val="21"/>
        </w:rPr>
      </w:pPr>
    </w:p>
    <w:p w14:paraId="0AFAD3EB" w14:textId="77777777" w:rsidR="00C102DD" w:rsidRDefault="00000000">
      <w:pPr>
        <w:pStyle w:val="Heading2"/>
        <w:numPr>
          <w:ilvl w:val="0"/>
          <w:numId w:val="1"/>
        </w:numPr>
      </w:pPr>
      <w:r>
        <w:t>Usability Test</w:t>
      </w:r>
    </w:p>
    <w:p w14:paraId="53A09E82" w14:textId="77777777" w:rsidR="00C102DD" w:rsidRDefault="00000000">
      <w:pPr>
        <w:pStyle w:val="Heading3"/>
      </w:pPr>
      <w:r>
        <w:t>User Group and Environment</w:t>
      </w:r>
    </w:p>
    <w:p w14:paraId="53EDCDA6" w14:textId="37CE6D26" w:rsidR="00C102DD" w:rsidRDefault="00000000" w:rsidP="0039630A">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Describe the user group and the environment in which the user test is being conducted. </w:t>
      </w:r>
    </w:p>
    <w:p w14:paraId="053E09E6" w14:textId="77777777" w:rsidR="0039630A" w:rsidRPr="0039630A" w:rsidRDefault="0039630A" w:rsidP="0039630A">
      <w:pPr>
        <w:spacing w:before="120" w:after="120" w:line="288" w:lineRule="auto"/>
        <w:jc w:val="both"/>
        <w:rPr>
          <w:rFonts w:ascii="Calibri" w:hAnsi="Calibri" w:cs="Calibri"/>
          <w:sz w:val="21"/>
          <w:szCs w:val="21"/>
        </w:rPr>
      </w:pPr>
    </w:p>
    <w:p w14:paraId="64F72CC6" w14:textId="77777777" w:rsidR="00C102DD" w:rsidRDefault="00000000">
      <w:pPr>
        <w:pStyle w:val="Heading3"/>
      </w:pPr>
      <w:bookmarkStart w:id="4" w:name="_heading=h.2s8eyo1" w:colFirst="0" w:colLast="0"/>
      <w:bookmarkEnd w:id="4"/>
      <w:r>
        <w:t>Test Method</w:t>
      </w:r>
    </w:p>
    <w:p w14:paraId="797D8F1A" w14:textId="793FF8DA" w:rsidR="00C102DD" w:rsidRDefault="00000000" w:rsidP="0039630A">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For a detailed description of the test method applied please refer to the </w:t>
      </w:r>
      <w:r>
        <w:rPr>
          <w:rFonts w:ascii="Calibri" w:eastAsia="Calibri" w:hAnsi="Calibri" w:cs="Calibri"/>
          <w:b/>
          <w:color w:val="00000A"/>
          <w:sz w:val="21"/>
          <w:szCs w:val="21"/>
        </w:rPr>
        <w:t>TMP-HF-02 Usability Evaluation Plan</w:t>
      </w:r>
      <w:r>
        <w:rPr>
          <w:rFonts w:ascii="Calibri" w:eastAsia="Calibri" w:hAnsi="Calibri" w:cs="Calibri"/>
          <w:color w:val="00000A"/>
          <w:sz w:val="21"/>
          <w:szCs w:val="21"/>
        </w:rPr>
        <w:t>.</w:t>
      </w:r>
    </w:p>
    <w:p w14:paraId="263AC619" w14:textId="77777777" w:rsidR="0039630A" w:rsidRPr="0039630A" w:rsidRDefault="0039630A" w:rsidP="0039630A">
      <w:pPr>
        <w:spacing w:before="120" w:after="120" w:line="288" w:lineRule="auto"/>
        <w:jc w:val="both"/>
        <w:rPr>
          <w:rFonts w:ascii="Calibri" w:hAnsi="Calibri" w:cs="Calibri"/>
          <w:sz w:val="21"/>
          <w:szCs w:val="21"/>
        </w:rPr>
      </w:pPr>
    </w:p>
    <w:p w14:paraId="60E7DD37" w14:textId="77777777" w:rsidR="00C102DD" w:rsidRDefault="00000000">
      <w:pPr>
        <w:pStyle w:val="Heading3"/>
      </w:pPr>
      <w:r>
        <w:t>Preparation before usability test</w:t>
      </w:r>
    </w:p>
    <w:p w14:paraId="3A1E8217" w14:textId="77777777" w:rsidR="00C102DD" w:rsidRDefault="00000000" w:rsidP="0039630A">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Describe required preparations before the test. </w:t>
      </w:r>
    </w:p>
    <w:p w14:paraId="3F71708A" w14:textId="0C15F8DB" w:rsidR="00C102DD" w:rsidRDefault="00000000" w:rsidP="0039630A">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These may include the following supplies available (User Manual, Quick reference guide, Disposables, Informed Consent/NDA, …).</w:t>
      </w:r>
    </w:p>
    <w:p w14:paraId="41F89A30" w14:textId="77777777" w:rsidR="0039630A" w:rsidRPr="0039630A" w:rsidRDefault="0039630A" w:rsidP="0039630A">
      <w:pPr>
        <w:spacing w:before="120" w:after="120" w:line="288" w:lineRule="auto"/>
        <w:jc w:val="both"/>
        <w:rPr>
          <w:rFonts w:ascii="Calibri" w:hAnsi="Calibri" w:cs="Calibri"/>
          <w:sz w:val="21"/>
          <w:szCs w:val="21"/>
        </w:rPr>
      </w:pPr>
    </w:p>
    <w:p w14:paraId="7DF74335" w14:textId="77777777" w:rsidR="00C102DD" w:rsidRDefault="00000000">
      <w:pPr>
        <w:pStyle w:val="Heading3"/>
        <w:numPr>
          <w:ilvl w:val="2"/>
          <w:numId w:val="1"/>
        </w:numPr>
        <w:pBdr>
          <w:top w:val="nil"/>
          <w:left w:val="nil"/>
          <w:bottom w:val="nil"/>
          <w:right w:val="nil"/>
          <w:between w:val="nil"/>
        </w:pBdr>
      </w:pPr>
      <w:r>
        <w:rPr>
          <w:szCs w:val="24"/>
        </w:rPr>
        <w:t xml:space="preserve">Training given to each participant </w:t>
      </w:r>
    </w:p>
    <w:p w14:paraId="11DA49BC" w14:textId="77777777" w:rsidR="00C102DD" w:rsidRDefault="00000000" w:rsidP="0039630A">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Specify if training shall take place and eventually refer to training documents. This should be based on the use context that the users will be using the device in real life. An example of text is below.</w:t>
      </w:r>
    </w:p>
    <w:p w14:paraId="7E4B5FF9" w14:textId="675A2833" w:rsidR="00C102DD" w:rsidRDefault="00000000" w:rsidP="0039630A">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Each test participant will be instructed in the use of the medical device app for 15 min. The training will be based on demonstrating how to conduct the tasks on the medical device assisted by the instructions for use.</w:t>
      </w:r>
    </w:p>
    <w:p w14:paraId="08C51727" w14:textId="77777777" w:rsidR="0039630A" w:rsidRPr="0039630A" w:rsidRDefault="0039630A" w:rsidP="0039630A">
      <w:pPr>
        <w:spacing w:before="120" w:after="120" w:line="288" w:lineRule="auto"/>
        <w:jc w:val="both"/>
        <w:rPr>
          <w:rFonts w:ascii="Calibri" w:hAnsi="Calibri" w:cs="Calibri"/>
          <w:sz w:val="21"/>
          <w:szCs w:val="21"/>
        </w:rPr>
      </w:pPr>
    </w:p>
    <w:p w14:paraId="2CADD9E1" w14:textId="77777777" w:rsidR="00C102DD" w:rsidRDefault="00000000">
      <w:pPr>
        <w:pStyle w:val="Heading3"/>
        <w:pBdr>
          <w:top w:val="nil"/>
          <w:left w:val="nil"/>
          <w:bottom w:val="nil"/>
          <w:right w:val="nil"/>
          <w:between w:val="nil"/>
        </w:pBdr>
      </w:pPr>
      <w:r>
        <w:t>List of Tasks</w:t>
      </w:r>
    </w:p>
    <w:p w14:paraId="248C617C" w14:textId="77777777" w:rsidR="00C102DD"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Describe the tasks that the users should perform including pass/fail criteria. This table can be used to document if each participant has passed the criteria during the test. A different table should be used for each participant and for each test scenario.</w:t>
      </w:r>
    </w:p>
    <w:tbl>
      <w:tblPr>
        <w:tblStyle w:val="aa"/>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600" w:firstRow="0" w:lastRow="0" w:firstColumn="0" w:lastColumn="0" w:noHBand="1" w:noVBand="1"/>
      </w:tblPr>
      <w:tblGrid>
        <w:gridCol w:w="494"/>
        <w:gridCol w:w="1343"/>
        <w:gridCol w:w="1509"/>
        <w:gridCol w:w="2144"/>
        <w:gridCol w:w="1640"/>
        <w:gridCol w:w="2492"/>
      </w:tblGrid>
      <w:tr w:rsidR="00C102DD" w14:paraId="3AF254C7" w14:textId="77777777" w:rsidTr="0039630A">
        <w:tc>
          <w:tcPr>
            <w:tcW w:w="257" w:type="pct"/>
            <w:shd w:val="clear" w:color="auto" w:fill="DDDDDD"/>
            <w:vAlign w:val="center"/>
          </w:tcPr>
          <w:p w14:paraId="3884963B"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ID</w:t>
            </w:r>
          </w:p>
        </w:tc>
        <w:tc>
          <w:tcPr>
            <w:tcW w:w="698" w:type="pct"/>
            <w:shd w:val="clear" w:color="auto" w:fill="DDDDDD"/>
            <w:vAlign w:val="center"/>
          </w:tcPr>
          <w:p w14:paraId="51843A83"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Tasks</w:t>
            </w:r>
          </w:p>
        </w:tc>
        <w:tc>
          <w:tcPr>
            <w:tcW w:w="784" w:type="pct"/>
            <w:shd w:val="clear" w:color="auto" w:fill="DDDDDD"/>
            <w:vAlign w:val="center"/>
          </w:tcPr>
          <w:p w14:paraId="58C58EB4"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Acceptance Criteria</w:t>
            </w:r>
          </w:p>
        </w:tc>
        <w:tc>
          <w:tcPr>
            <w:tcW w:w="1114" w:type="pct"/>
            <w:shd w:val="clear" w:color="auto" w:fill="DDDDDD"/>
            <w:vAlign w:val="center"/>
          </w:tcPr>
          <w:p w14:paraId="2E006470"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Passed, Failed, Close Call</w:t>
            </w:r>
          </w:p>
        </w:tc>
        <w:tc>
          <w:tcPr>
            <w:tcW w:w="852" w:type="pct"/>
            <w:shd w:val="clear" w:color="auto" w:fill="DDDDDD"/>
            <w:vAlign w:val="center"/>
          </w:tcPr>
          <w:p w14:paraId="6019D661"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Observations</w:t>
            </w:r>
          </w:p>
        </w:tc>
        <w:tc>
          <w:tcPr>
            <w:tcW w:w="1295" w:type="pct"/>
            <w:shd w:val="clear" w:color="auto" w:fill="DDDDDD"/>
            <w:vAlign w:val="center"/>
          </w:tcPr>
          <w:p w14:paraId="5A424232" w14:textId="77777777" w:rsidR="00C102DD"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Hazards encountered</w:t>
            </w:r>
          </w:p>
        </w:tc>
      </w:tr>
      <w:tr w:rsidR="00C102DD" w14:paraId="3BDA0510" w14:textId="77777777" w:rsidTr="0039630A">
        <w:tc>
          <w:tcPr>
            <w:tcW w:w="257" w:type="pct"/>
          </w:tcPr>
          <w:p w14:paraId="7DAB1D3F" w14:textId="77777777" w:rsidR="00C102DD" w:rsidRDefault="00C102DD">
            <w:pPr>
              <w:rPr>
                <w:rFonts w:ascii="Calibri" w:eastAsia="Calibri" w:hAnsi="Calibri" w:cs="Calibri"/>
                <w:sz w:val="20"/>
                <w:szCs w:val="20"/>
              </w:rPr>
            </w:pPr>
          </w:p>
        </w:tc>
        <w:tc>
          <w:tcPr>
            <w:tcW w:w="698" w:type="pct"/>
          </w:tcPr>
          <w:p w14:paraId="288DFA9E" w14:textId="77777777" w:rsidR="00C102DD" w:rsidRDefault="00000000">
            <w:pPr>
              <w:rPr>
                <w:rFonts w:ascii="Calibri" w:eastAsia="Calibri" w:hAnsi="Calibri" w:cs="Calibri"/>
                <w:sz w:val="20"/>
                <w:szCs w:val="20"/>
              </w:rPr>
            </w:pPr>
            <w:r>
              <w:rPr>
                <w:rFonts w:ascii="Calibri" w:eastAsia="Calibri" w:hAnsi="Calibri" w:cs="Calibri"/>
                <w:i/>
                <w:color w:val="808080"/>
                <w:sz w:val="20"/>
                <w:szCs w:val="20"/>
              </w:rPr>
              <w:t>Unpacking device</w:t>
            </w:r>
          </w:p>
        </w:tc>
        <w:tc>
          <w:tcPr>
            <w:tcW w:w="784" w:type="pct"/>
          </w:tcPr>
          <w:p w14:paraId="69D43545" w14:textId="77777777" w:rsidR="00C102DD" w:rsidRDefault="00000000">
            <w:pPr>
              <w:rPr>
                <w:rFonts w:ascii="Calibri" w:eastAsia="Calibri" w:hAnsi="Calibri" w:cs="Calibri"/>
                <w:sz w:val="20"/>
                <w:szCs w:val="20"/>
              </w:rPr>
            </w:pPr>
            <w:r>
              <w:rPr>
                <w:rFonts w:ascii="Calibri" w:eastAsia="Calibri" w:hAnsi="Calibri" w:cs="Calibri"/>
                <w:i/>
                <w:color w:val="808080"/>
                <w:sz w:val="20"/>
                <w:szCs w:val="20"/>
              </w:rPr>
              <w:t>All components are unpacked</w:t>
            </w:r>
          </w:p>
        </w:tc>
        <w:tc>
          <w:tcPr>
            <w:tcW w:w="1114" w:type="pct"/>
          </w:tcPr>
          <w:p w14:paraId="0D0C88E9" w14:textId="77777777" w:rsidR="00C102DD" w:rsidRDefault="00000000">
            <w:pPr>
              <w:spacing w:after="0"/>
              <w:rPr>
                <w:rFonts w:ascii="Calibri" w:eastAsia="Calibri" w:hAnsi="Calibri" w:cs="Calibri"/>
                <w:sz w:val="20"/>
                <w:szCs w:val="20"/>
              </w:rPr>
            </w:pPr>
            <w:sdt>
              <w:sdtPr>
                <w:tag w:val="goog_rdk_0"/>
                <w:id w:val="448509281"/>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Passed</w:t>
            </w:r>
          </w:p>
          <w:p w14:paraId="34ED1B40" w14:textId="77777777" w:rsidR="00C102DD" w:rsidRDefault="00000000">
            <w:pPr>
              <w:spacing w:after="0"/>
              <w:rPr>
                <w:rFonts w:ascii="Calibri" w:eastAsia="Calibri" w:hAnsi="Calibri" w:cs="Calibri"/>
                <w:sz w:val="20"/>
                <w:szCs w:val="20"/>
              </w:rPr>
            </w:pPr>
            <w:sdt>
              <w:sdtPr>
                <w:tag w:val="goog_rdk_1"/>
                <w:id w:val="-1301528455"/>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Failed</w:t>
            </w:r>
          </w:p>
          <w:p w14:paraId="073B4078" w14:textId="77777777" w:rsidR="00C102DD" w:rsidRDefault="00000000">
            <w:pPr>
              <w:spacing w:after="0"/>
              <w:rPr>
                <w:rFonts w:ascii="Calibri" w:eastAsia="Calibri" w:hAnsi="Calibri" w:cs="Calibri"/>
                <w:sz w:val="20"/>
                <w:szCs w:val="20"/>
              </w:rPr>
            </w:pPr>
            <w:sdt>
              <w:sdtPr>
                <w:tag w:val="goog_rdk_2"/>
                <w:id w:val="-1403368386"/>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Close Call</w:t>
            </w:r>
          </w:p>
        </w:tc>
        <w:tc>
          <w:tcPr>
            <w:tcW w:w="852" w:type="pct"/>
          </w:tcPr>
          <w:p w14:paraId="0724E362" w14:textId="77777777" w:rsidR="00C102DD" w:rsidRDefault="00C102DD">
            <w:pPr>
              <w:rPr>
                <w:rFonts w:ascii="Calibri" w:eastAsia="Calibri" w:hAnsi="Calibri" w:cs="Calibri"/>
                <w:sz w:val="20"/>
                <w:szCs w:val="20"/>
              </w:rPr>
            </w:pPr>
          </w:p>
        </w:tc>
        <w:tc>
          <w:tcPr>
            <w:tcW w:w="1295" w:type="pct"/>
          </w:tcPr>
          <w:p w14:paraId="2D33EB63" w14:textId="77777777" w:rsidR="00C102DD" w:rsidRDefault="00C102DD">
            <w:pPr>
              <w:rPr>
                <w:rFonts w:ascii="Calibri" w:eastAsia="Calibri" w:hAnsi="Calibri" w:cs="Calibri"/>
                <w:sz w:val="20"/>
                <w:szCs w:val="20"/>
              </w:rPr>
            </w:pPr>
          </w:p>
        </w:tc>
      </w:tr>
      <w:tr w:rsidR="00C102DD" w14:paraId="546F264D" w14:textId="77777777" w:rsidTr="0039630A">
        <w:tc>
          <w:tcPr>
            <w:tcW w:w="257" w:type="pct"/>
          </w:tcPr>
          <w:p w14:paraId="36011752" w14:textId="77777777" w:rsidR="00C102DD" w:rsidRDefault="00C102DD">
            <w:pPr>
              <w:rPr>
                <w:rFonts w:ascii="Calibri" w:eastAsia="Calibri" w:hAnsi="Calibri" w:cs="Calibri"/>
                <w:sz w:val="20"/>
                <w:szCs w:val="20"/>
              </w:rPr>
            </w:pPr>
          </w:p>
        </w:tc>
        <w:tc>
          <w:tcPr>
            <w:tcW w:w="698" w:type="pct"/>
          </w:tcPr>
          <w:p w14:paraId="62E87CD4" w14:textId="77777777" w:rsidR="00C102DD" w:rsidRDefault="00000000">
            <w:pPr>
              <w:rPr>
                <w:rFonts w:ascii="Calibri" w:eastAsia="Calibri" w:hAnsi="Calibri" w:cs="Calibri"/>
                <w:i/>
                <w:color w:val="808080"/>
                <w:sz w:val="20"/>
                <w:szCs w:val="20"/>
              </w:rPr>
            </w:pPr>
            <w:r>
              <w:rPr>
                <w:rFonts w:ascii="Calibri" w:eastAsia="Calibri" w:hAnsi="Calibri" w:cs="Calibri"/>
                <w:i/>
                <w:color w:val="808080"/>
                <w:sz w:val="20"/>
                <w:szCs w:val="20"/>
              </w:rPr>
              <w:t>Inserting batteries</w:t>
            </w:r>
          </w:p>
        </w:tc>
        <w:tc>
          <w:tcPr>
            <w:tcW w:w="784" w:type="pct"/>
          </w:tcPr>
          <w:p w14:paraId="0C09BB44" w14:textId="77777777" w:rsidR="00C102DD" w:rsidRDefault="00000000">
            <w:pPr>
              <w:rPr>
                <w:rFonts w:ascii="Calibri" w:eastAsia="Calibri" w:hAnsi="Calibri" w:cs="Calibri"/>
                <w:i/>
                <w:color w:val="808080"/>
                <w:sz w:val="20"/>
                <w:szCs w:val="20"/>
              </w:rPr>
            </w:pPr>
            <w:r>
              <w:rPr>
                <w:rFonts w:ascii="Calibri" w:eastAsia="Calibri" w:hAnsi="Calibri" w:cs="Calibri"/>
                <w:i/>
                <w:color w:val="808080"/>
                <w:sz w:val="20"/>
                <w:szCs w:val="20"/>
              </w:rPr>
              <w:t>Batteries are inserted correctly and battery lid is closed again.</w:t>
            </w:r>
          </w:p>
        </w:tc>
        <w:tc>
          <w:tcPr>
            <w:tcW w:w="1114" w:type="pct"/>
          </w:tcPr>
          <w:p w14:paraId="6C61E8E8" w14:textId="77777777" w:rsidR="00C102DD" w:rsidRDefault="00C102DD">
            <w:pPr>
              <w:rPr>
                <w:rFonts w:ascii="Calibri" w:eastAsia="Calibri" w:hAnsi="Calibri" w:cs="Calibri"/>
                <w:sz w:val="20"/>
                <w:szCs w:val="20"/>
              </w:rPr>
            </w:pPr>
          </w:p>
        </w:tc>
        <w:tc>
          <w:tcPr>
            <w:tcW w:w="852" w:type="pct"/>
          </w:tcPr>
          <w:p w14:paraId="0330F7E2" w14:textId="77777777" w:rsidR="00C102DD" w:rsidRDefault="00C102DD">
            <w:pPr>
              <w:rPr>
                <w:rFonts w:ascii="Calibri" w:eastAsia="Calibri" w:hAnsi="Calibri" w:cs="Calibri"/>
                <w:sz w:val="20"/>
                <w:szCs w:val="20"/>
              </w:rPr>
            </w:pPr>
          </w:p>
        </w:tc>
        <w:tc>
          <w:tcPr>
            <w:tcW w:w="1295" w:type="pct"/>
          </w:tcPr>
          <w:p w14:paraId="08A24649" w14:textId="77777777" w:rsidR="00C102DD" w:rsidRDefault="00C102DD">
            <w:pPr>
              <w:rPr>
                <w:rFonts w:ascii="Calibri" w:eastAsia="Calibri" w:hAnsi="Calibri" w:cs="Calibri"/>
                <w:sz w:val="20"/>
                <w:szCs w:val="20"/>
              </w:rPr>
            </w:pPr>
          </w:p>
        </w:tc>
      </w:tr>
    </w:tbl>
    <w:p w14:paraId="471D4941" w14:textId="77777777" w:rsidR="00C102DD" w:rsidRPr="0039630A" w:rsidRDefault="00C102DD" w:rsidP="0039630A">
      <w:pPr>
        <w:spacing w:before="120" w:after="120" w:line="288" w:lineRule="auto"/>
        <w:jc w:val="both"/>
        <w:rPr>
          <w:rFonts w:ascii="Calibri" w:hAnsi="Calibri" w:cs="Calibri"/>
          <w:sz w:val="21"/>
          <w:szCs w:val="21"/>
        </w:rPr>
      </w:pPr>
    </w:p>
    <w:sectPr w:rsidR="00C102DD" w:rsidRPr="0039630A" w:rsidSect="0039630A">
      <w:headerReference w:type="default" r:id="rId8"/>
      <w:footerReference w:type="default" r:id="rId9"/>
      <w:headerReference w:type="first" r:id="rId10"/>
      <w:footerReference w:type="first" r:id="rId11"/>
      <w:pgSz w:w="11900" w:h="16840"/>
      <w:pgMar w:top="1418" w:right="1134" w:bottom="1134" w:left="1134" w:header="425"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2D27D" w14:textId="77777777" w:rsidR="000E6D28" w:rsidRDefault="000E6D28">
      <w:r>
        <w:separator/>
      </w:r>
    </w:p>
  </w:endnote>
  <w:endnote w:type="continuationSeparator" w:id="0">
    <w:p w14:paraId="198C594D" w14:textId="77777777" w:rsidR="000E6D28" w:rsidRDefault="000E6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4D"/>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C102DD" w14:paraId="7800FDE2" w14:textId="77777777">
      <w:tc>
        <w:tcPr>
          <w:tcW w:w="3687" w:type="dxa"/>
          <w:tcBorders>
            <w:top w:val="single" w:sz="4" w:space="0" w:color="FFFFFF"/>
            <w:left w:val="single" w:sz="4" w:space="0" w:color="FFFFFF"/>
            <w:bottom w:val="single" w:sz="4" w:space="0" w:color="FFFFFF"/>
            <w:right w:val="single" w:sz="4" w:space="0" w:color="FFFFFF"/>
          </w:tcBorders>
        </w:tcPr>
        <w:p w14:paraId="30C2D904" w14:textId="77777777" w:rsidR="00C102DD" w:rsidRDefault="00000000">
          <w:pPr>
            <w:spacing w:after="60"/>
            <w:rPr>
              <w:rFonts w:ascii="Calibri" w:eastAsia="Calibri" w:hAnsi="Calibri" w:cs="Calibri"/>
              <w:sz w:val="18"/>
              <w:szCs w:val="18"/>
            </w:rPr>
          </w:pPr>
          <w:bookmarkStart w:id="5" w:name="_heading=h.19c6y18" w:colFirst="0" w:colLast="0"/>
          <w:bookmarkEnd w:id="5"/>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3E0C48E4" w14:textId="77777777" w:rsidR="00C102DD" w:rsidRDefault="00C102DD">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785535E1" w14:textId="77777777" w:rsidR="00C102DD"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9630A">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39630A">
            <w:rPr>
              <w:rFonts w:ascii="Calibri" w:eastAsia="Calibri" w:hAnsi="Calibri" w:cs="Calibri"/>
              <w:noProof/>
              <w:sz w:val="18"/>
              <w:szCs w:val="18"/>
            </w:rPr>
            <w:t>2</w:t>
          </w:r>
          <w:r>
            <w:rPr>
              <w:rFonts w:ascii="Calibri" w:eastAsia="Calibri" w:hAnsi="Calibri" w:cs="Calibri"/>
              <w:sz w:val="18"/>
              <w:szCs w:val="18"/>
            </w:rPr>
            <w:fldChar w:fldCharType="end"/>
          </w:r>
        </w:p>
      </w:tc>
    </w:tr>
  </w:tbl>
  <w:p w14:paraId="5918BEC3" w14:textId="77777777" w:rsidR="00C102DD" w:rsidRDefault="00C102D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C102DD" w14:paraId="2381271A" w14:textId="77777777">
      <w:tc>
        <w:tcPr>
          <w:tcW w:w="3687" w:type="dxa"/>
          <w:tcBorders>
            <w:top w:val="single" w:sz="4" w:space="0" w:color="FFFFFF"/>
            <w:left w:val="single" w:sz="4" w:space="0" w:color="FFFFFF"/>
            <w:bottom w:val="single" w:sz="4" w:space="0" w:color="FFFFFF"/>
            <w:right w:val="single" w:sz="4" w:space="0" w:color="FFFFFF"/>
          </w:tcBorders>
        </w:tcPr>
        <w:p w14:paraId="31A72A39" w14:textId="77777777" w:rsidR="00C102DD"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750B98AE" w14:textId="77777777" w:rsidR="00C102DD" w:rsidRDefault="00C102DD">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58ED5275" w14:textId="77777777" w:rsidR="00C102DD"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9630A">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39630A">
            <w:rPr>
              <w:rFonts w:ascii="Calibri" w:eastAsia="Calibri" w:hAnsi="Calibri" w:cs="Calibri"/>
              <w:noProof/>
              <w:sz w:val="18"/>
              <w:szCs w:val="18"/>
            </w:rPr>
            <w:t>2</w:t>
          </w:r>
          <w:r>
            <w:rPr>
              <w:rFonts w:ascii="Calibri" w:eastAsia="Calibri" w:hAnsi="Calibri" w:cs="Calibri"/>
              <w:sz w:val="18"/>
              <w:szCs w:val="18"/>
            </w:rPr>
            <w:fldChar w:fldCharType="end"/>
          </w:r>
        </w:p>
      </w:tc>
    </w:tr>
  </w:tbl>
  <w:p w14:paraId="2CC5C6B2" w14:textId="77777777" w:rsidR="00C102DD" w:rsidRDefault="00C102D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810F9" w14:textId="77777777" w:rsidR="000E6D28" w:rsidRDefault="000E6D28">
      <w:r>
        <w:separator/>
      </w:r>
    </w:p>
  </w:footnote>
  <w:footnote w:type="continuationSeparator" w:id="0">
    <w:p w14:paraId="6F8C6CF9" w14:textId="77777777" w:rsidR="000E6D28" w:rsidRDefault="000E6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C102DD" w14:paraId="5BC0DA9B"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6CD42444" w14:textId="77777777" w:rsidR="00C102DD"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21802F2E" w14:textId="77777777" w:rsidR="00C102DD" w:rsidRDefault="00000000">
          <w:pPr>
            <w:pStyle w:val="Heading1"/>
            <w:spacing w:before="120"/>
            <w:jc w:val="center"/>
          </w:pPr>
          <w:r>
            <w:t>Usability Test Protocol</w:t>
          </w:r>
        </w:p>
      </w:tc>
      <w:tc>
        <w:tcPr>
          <w:tcW w:w="1843" w:type="dxa"/>
          <w:tcBorders>
            <w:top w:val="single" w:sz="4" w:space="0" w:color="FFFFFF"/>
            <w:left w:val="single" w:sz="4" w:space="0" w:color="FFFFFF"/>
            <w:bottom w:val="single" w:sz="4" w:space="0" w:color="FFFFFF"/>
            <w:right w:val="single" w:sz="4" w:space="0" w:color="FFFFFF"/>
          </w:tcBorders>
          <w:vAlign w:val="center"/>
        </w:tcPr>
        <w:p w14:paraId="4D9EAF88" w14:textId="77777777" w:rsidR="00C102DD"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TMP-HF-03</w:t>
          </w:r>
        </w:p>
      </w:tc>
    </w:tr>
  </w:tbl>
  <w:p w14:paraId="108F6339" w14:textId="77777777" w:rsidR="00C102DD" w:rsidRDefault="00C102D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C102DD" w14:paraId="2DDC902A"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52F2C2E6" w14:textId="77777777" w:rsidR="00C102DD" w:rsidRDefault="00000000" w:rsidP="0039630A">
          <w:pPr>
            <w:spacing w:before="240" w:after="240"/>
            <w:jc w:val="center"/>
            <w:rPr>
              <w:rFonts w:ascii="Calibri" w:eastAsia="Calibri" w:hAnsi="Calibri" w:cs="Calibri"/>
              <w:color w:val="000000"/>
              <w:sz w:val="22"/>
              <w:szCs w:val="22"/>
              <w:highlight w:val="yellow"/>
            </w:rPr>
          </w:pPr>
          <w:bookmarkStart w:id="6" w:name="_heading=h.vx1227" w:colFirst="0" w:colLast="0"/>
          <w:bookmarkEnd w:id="6"/>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462BCF84" w14:textId="77777777" w:rsidR="00C102DD" w:rsidRDefault="00000000" w:rsidP="0039630A">
          <w:pPr>
            <w:pStyle w:val="Heading1"/>
            <w:spacing w:after="240"/>
            <w:jc w:val="center"/>
          </w:pPr>
          <w:r>
            <w:t>Usability Test Protocol</w:t>
          </w:r>
        </w:p>
      </w:tc>
      <w:tc>
        <w:tcPr>
          <w:tcW w:w="1782" w:type="dxa"/>
          <w:tcBorders>
            <w:top w:val="single" w:sz="4" w:space="0" w:color="FFFFFF"/>
            <w:left w:val="single" w:sz="4" w:space="0" w:color="FFFFFF"/>
            <w:bottom w:val="single" w:sz="4" w:space="0" w:color="FFFFFF"/>
            <w:right w:val="single" w:sz="4" w:space="0" w:color="FFFFFF"/>
          </w:tcBorders>
          <w:vAlign w:val="center"/>
        </w:tcPr>
        <w:p w14:paraId="19C4CC41" w14:textId="77777777" w:rsidR="00C102DD" w:rsidRDefault="00000000" w:rsidP="0039630A">
          <w:pPr>
            <w:pBdr>
              <w:top w:val="nil"/>
              <w:left w:val="nil"/>
              <w:bottom w:val="nil"/>
              <w:right w:val="nil"/>
              <w:between w:val="nil"/>
            </w:pBdr>
            <w:spacing w:before="240" w:after="240"/>
            <w:jc w:val="center"/>
            <w:rPr>
              <w:rFonts w:ascii="Calibri" w:eastAsia="Calibri" w:hAnsi="Calibri" w:cs="Calibri"/>
              <w:color w:val="00000A"/>
              <w:sz w:val="22"/>
              <w:szCs w:val="22"/>
            </w:rPr>
          </w:pPr>
          <w:r>
            <w:rPr>
              <w:rFonts w:ascii="Calibri" w:eastAsia="Calibri" w:hAnsi="Calibri" w:cs="Calibri"/>
              <w:color w:val="00000A"/>
              <w:sz w:val="22"/>
              <w:szCs w:val="22"/>
            </w:rPr>
            <w:t>TMP-HF-03</w:t>
          </w:r>
        </w:p>
      </w:tc>
    </w:tr>
    <w:tr w:rsidR="00C102DD" w14:paraId="20E36AA6"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019357BB" w14:textId="77777777" w:rsidR="00C102DD" w:rsidRDefault="00000000" w:rsidP="0039630A">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0C994474" w14:textId="77777777" w:rsidR="00C102DD" w:rsidRDefault="00000000" w:rsidP="0039630A">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6EE3CD5D" w14:textId="77777777" w:rsidR="00C102DD" w:rsidRDefault="00000000" w:rsidP="0039630A">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344A491B" w14:textId="77777777" w:rsidR="00C102DD" w:rsidRDefault="00000000" w:rsidP="0039630A">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4F7F33FA" w14:textId="77777777" w:rsidR="00C102DD" w:rsidRDefault="00C102D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F52"/>
    <w:multiLevelType w:val="multilevel"/>
    <w:tmpl w:val="827689B0"/>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4480D02"/>
    <w:multiLevelType w:val="multilevel"/>
    <w:tmpl w:val="7040A31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86951517">
    <w:abstractNumId w:val="0"/>
  </w:num>
  <w:num w:numId="2" w16cid:durableId="1409694741">
    <w:abstractNumId w:val="1"/>
  </w:num>
  <w:num w:numId="3" w16cid:durableId="1002507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9470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0531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3263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2DD"/>
    <w:rsid w:val="000E6D28"/>
    <w:rsid w:val="0039630A"/>
    <w:rsid w:val="00C102DD"/>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85C5706"/>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7B9"/>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semiHidden/>
    <w:unhideWhenUsed/>
    <w:qFormat/>
    <w:rsid w:val="009F403B"/>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paragraph" w:styleId="Heading7">
    <w:name w:val="heading 7"/>
    <w:basedOn w:val="Normal"/>
    <w:next w:val="Normal"/>
    <w:link w:val="Heading7Char"/>
    <w:uiPriority w:val="9"/>
    <w:semiHidden/>
    <w:unhideWhenUsed/>
    <w:qFormat/>
    <w:rsid w:val="007B567B"/>
    <w:pPr>
      <w:keepNext/>
      <w:keepLines/>
      <w:spacing w:before="40" w:line="276" w:lineRule="auto"/>
      <w:ind w:left="1296" w:right="60" w:hanging="1296"/>
      <w:outlineLvl w:val="6"/>
    </w:pPr>
    <w:rPr>
      <w:rFonts w:asciiTheme="majorHAnsi" w:eastAsiaTheme="majorEastAsia" w:hAnsiTheme="majorHAnsi" w:cstheme="majorBidi"/>
      <w:i/>
      <w:iCs/>
      <w:color w:val="243F60" w:themeColor="accent1" w:themeShade="7F"/>
      <w:sz w:val="21"/>
      <w:lang w:val="en-US" w:eastAsia="ar-SA"/>
    </w:rPr>
  </w:style>
  <w:style w:type="paragraph" w:styleId="Heading8">
    <w:name w:val="heading 8"/>
    <w:basedOn w:val="Normal"/>
    <w:next w:val="Normal"/>
    <w:link w:val="Heading8Char"/>
    <w:uiPriority w:val="9"/>
    <w:semiHidden/>
    <w:unhideWhenUsed/>
    <w:qFormat/>
    <w:rsid w:val="007B567B"/>
    <w:pPr>
      <w:keepNext/>
      <w:keepLines/>
      <w:spacing w:before="40" w:line="276" w:lineRule="auto"/>
      <w:ind w:left="1440" w:right="60" w:hanging="1440"/>
      <w:outlineLvl w:val="7"/>
    </w:pPr>
    <w:rPr>
      <w:rFonts w:asciiTheme="majorHAnsi" w:eastAsiaTheme="majorEastAsia" w:hAnsiTheme="majorHAnsi" w:cstheme="majorBidi"/>
      <w:color w:val="272727" w:themeColor="text1" w:themeTint="D8"/>
      <w:sz w:val="21"/>
      <w:szCs w:val="21"/>
      <w:lang w:val="en-US" w:eastAsia="ar-SA"/>
    </w:rPr>
  </w:style>
  <w:style w:type="paragraph" w:styleId="Heading9">
    <w:name w:val="heading 9"/>
    <w:basedOn w:val="Normal"/>
    <w:next w:val="Normal"/>
    <w:link w:val="Heading9Char"/>
    <w:uiPriority w:val="9"/>
    <w:semiHidden/>
    <w:unhideWhenUsed/>
    <w:qFormat/>
    <w:rsid w:val="007B567B"/>
    <w:pPr>
      <w:keepNext/>
      <w:keepLines/>
      <w:spacing w:before="40" w:line="276" w:lineRule="auto"/>
      <w:ind w:left="1584" w:right="60" w:hanging="1584"/>
      <w:outlineLvl w:val="8"/>
    </w:pPr>
    <w:rPr>
      <w:rFonts w:asciiTheme="majorHAnsi" w:eastAsiaTheme="majorEastAsia" w:hAnsiTheme="majorHAnsi" w:cstheme="majorBidi"/>
      <w:i/>
      <w:iCs/>
      <w:color w:val="272727" w:themeColor="text1" w:themeTint="D8"/>
      <w:sz w:val="21"/>
      <w:szCs w:val="2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aliases w:val="MASE Beschriftung"/>
    <w:basedOn w:val="Normal"/>
    <w:uiPriority w:val="35"/>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3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uiPriority w:val="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uiPriority w:val="1"/>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uiPriority w:val="1"/>
    <w:rsid w:val="009F403B"/>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link w:val="Heading7"/>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link w:val="Heading8"/>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link w:val="Heading9"/>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aliases w:val="Numbered list,Numbered list 2,Bullet L1"/>
    <w:basedOn w:val="Normal"/>
    <w:link w:val="ListParagraphChar"/>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character" w:customStyle="1" w:styleId="ListParagraphChar">
    <w:name w:val="List Paragraph Char"/>
    <w:aliases w:val="Numbered list Char,Numbered list 2 Char,Bullet L1 Char"/>
    <w:basedOn w:val="DefaultParagraphFont"/>
    <w:link w:val="ListParagraph"/>
    <w:uiPriority w:val="34"/>
    <w:rsid w:val="007B567B"/>
    <w:rPr>
      <w:rFonts w:ascii="Calibri" w:hAnsi="Calibri" w:cs="Tms Rmn"/>
      <w:sz w:val="21"/>
      <w:szCs w:val="20"/>
      <w:lang w:eastAsia="ar-SA"/>
    </w:rPr>
  </w:style>
  <w:style w:type="character" w:customStyle="1" w:styleId="Heading7Char1">
    <w:name w:val="Heading 7 Char1"/>
    <w:basedOn w:val="DefaultParagraphFont"/>
    <w:uiPriority w:val="9"/>
    <w:semiHidden/>
    <w:rsid w:val="007B567B"/>
    <w:rPr>
      <w:rFonts w:asciiTheme="majorHAnsi" w:eastAsiaTheme="majorEastAsia" w:hAnsiTheme="majorHAnsi" w:cstheme="majorBidi"/>
      <w:i/>
      <w:iCs/>
      <w:color w:val="243F60" w:themeColor="accent1" w:themeShade="7F"/>
      <w:lang w:val="en-ES"/>
    </w:rPr>
  </w:style>
  <w:style w:type="character" w:customStyle="1" w:styleId="Heading8Char1">
    <w:name w:val="Heading 8 Char1"/>
    <w:basedOn w:val="DefaultParagraphFont"/>
    <w:uiPriority w:val="9"/>
    <w:semiHidden/>
    <w:rsid w:val="007B567B"/>
    <w:rPr>
      <w:rFonts w:asciiTheme="majorHAnsi" w:eastAsiaTheme="majorEastAsia" w:hAnsiTheme="majorHAnsi" w:cstheme="majorBidi"/>
      <w:color w:val="272727" w:themeColor="text1" w:themeTint="D8"/>
      <w:sz w:val="21"/>
      <w:szCs w:val="21"/>
      <w:lang w:val="en-ES"/>
    </w:rPr>
  </w:style>
  <w:style w:type="character" w:customStyle="1" w:styleId="Heading9Char1">
    <w:name w:val="Heading 9 Char1"/>
    <w:basedOn w:val="DefaultParagraphFont"/>
    <w:uiPriority w:val="9"/>
    <w:semiHidden/>
    <w:rsid w:val="007B567B"/>
    <w:rPr>
      <w:rFonts w:asciiTheme="majorHAnsi" w:eastAsiaTheme="majorEastAsia" w:hAnsiTheme="majorHAnsi" w:cstheme="majorBidi"/>
      <w:i/>
      <w:iCs/>
      <w:color w:val="272727" w:themeColor="text1" w:themeTint="D8"/>
      <w:sz w:val="21"/>
      <w:szCs w:val="21"/>
      <w:lang w:val="en-ES"/>
    </w:rPr>
  </w:style>
  <w:style w:type="paragraph" w:customStyle="1" w:styleId="FirstParagraph">
    <w:name w:val="First Paragraph"/>
    <w:basedOn w:val="BodyText"/>
    <w:next w:val="BodyText"/>
    <w:qFormat/>
    <w:rsid w:val="00FC0DF9"/>
    <w:pPr>
      <w:spacing w:before="180" w:after="180" w:line="240" w:lineRule="auto"/>
    </w:pPr>
    <w:rPr>
      <w:rFonts w:asciiTheme="minorHAnsi" w:eastAsiaTheme="minorHAnsi" w:hAnsiTheme="minorHAnsi" w:cstheme="minorBidi"/>
      <w:color w:val="auto"/>
      <w:sz w:val="24"/>
      <w:szCs w:val="24"/>
      <w:lang w:eastAsia="en-US"/>
    </w:rPr>
  </w:style>
  <w:style w:type="paragraph" w:customStyle="1" w:styleId="Compact">
    <w:name w:val="Compact"/>
    <w:basedOn w:val="BodyText"/>
    <w:qFormat/>
    <w:rsid w:val="00FC0DF9"/>
    <w:pPr>
      <w:spacing w:before="36" w:after="36" w:line="240" w:lineRule="auto"/>
    </w:pPr>
    <w:rPr>
      <w:rFonts w:asciiTheme="minorHAnsi" w:eastAsiaTheme="minorHAnsi" w:hAnsiTheme="minorHAnsi" w:cstheme="minorBidi"/>
      <w:color w:val="auto"/>
      <w:sz w:val="24"/>
      <w:szCs w:val="24"/>
      <w:lang w:eastAsia="en-US"/>
    </w:rPr>
  </w:style>
  <w:style w:type="table" w:customStyle="1" w:styleId="Table">
    <w:name w:val="Table"/>
    <w:semiHidden/>
    <w:unhideWhenUsed/>
    <w:qFormat/>
    <w:rsid w:val="00FC0DF9"/>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character" w:styleId="IntenseEmphasis">
    <w:name w:val="Intense Emphasis"/>
    <w:uiPriority w:val="21"/>
    <w:qFormat/>
    <w:rsid w:val="00E00C3D"/>
    <w:rPr>
      <w:bCs/>
      <w:i/>
      <w:color w:val="4F81BD"/>
      <w:sz w:val="20"/>
      <w:szCs w:val="20"/>
      <w:lang w:val="en-US"/>
    </w:r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pPr>
      <w:spacing w:after="200"/>
    </w:pPr>
    <w:rPr>
      <w:rFonts w:ascii="Cambria" w:eastAsia="Cambria" w:hAnsi="Cambria" w:cs="Cambria"/>
    </w:rPr>
    <w:tblPr>
      <w:tblStyleRowBandSize w:val="1"/>
      <w:tblStyleColBandSize w:val="1"/>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 w:type="table" w:customStyle="1" w:styleId="ae">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t+SVkN8sKE75/TTkmpo3J8z/Rg==">AMUW2mUcEivu4ukf/LkoYAPZuR1VdppBxCEVRHahY6mhEqol8zXInmXYMCu0eOONSCFbe/F+YHjm2KB+5dlr76SKfBnXaIowYqcAT8NvzvT+kZVWYa8f7IDggxvLKOdemn6ziY+ntZVLjKJWxFzSCoL5cx3xWDDvXNkviiMXfNdIXiqiKm6kdfWRczW0tk3K2Kw0pM3WpvSOpQTowKlYlNJ8SQt9IGzH5laMJniidra72vOuU0C2AMoAjjRjRkP7r77RDEu1aS5MePWp+mUL9vfmck6LWagr23rbYDbPBgG4+ereuUOdriSWgvecEPHkxwavIQLgXrJkSPCByEYhv1T01N6RNJUhgZkbILHerAFJzyio/f6guwvy6/UajtT2hKAi1sDEWcLiLR1IPFiSC0fyY1QSPboxSj551IUnIF8lOUpPO6MM1W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47B4E4-E9AA-48BA-B053-30D76EBA5851}"/>
</file>

<file path=customXml/itemProps3.xml><?xml version="1.0" encoding="utf-8"?>
<ds:datastoreItem xmlns:ds="http://schemas.openxmlformats.org/officeDocument/2006/customXml" ds:itemID="{E6390298-12C3-48E6-92A6-0EB5E9E3E45B}"/>
</file>

<file path=customXml/itemProps4.xml><?xml version="1.0" encoding="utf-8"?>
<ds:datastoreItem xmlns:ds="http://schemas.openxmlformats.org/officeDocument/2006/customXml" ds:itemID="{9CA471B8-D0FA-4006-ABD3-8234691F2358}"/>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2022-06-29T21:31:00Z</dcterms:created>
  <dcterms:modified xsi:type="dcterms:W3CDTF">2022-06-29T21:31:00Z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