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M Serif Display" w:hAnsi="DM Serif Display" w:cs="DM Serif Display"/>
          <w:b w:val="0"/>
          <w:bCs w:val="0"/>
          <w:sz w:val="56"/>
          <w:szCs w:val="56"/>
          <w:lang w:val="en"/>
        </w:rPr>
      </w:pPr>
      <w:r>
        <w:rPr>
          <w:rFonts w:hint="default" w:ascii="DM Serif Display" w:hAnsi="DM Serif Display" w:cs="DM Serif Display"/>
          <w:b w:val="0"/>
          <w:bCs w:val="0"/>
          <w:sz w:val="56"/>
          <w:szCs w:val="56"/>
          <w:lang w:val="en"/>
        </w:rPr>
        <w:t>The Determina</w:t>
      </w:r>
      <w:bookmarkStart w:id="0" w:name="_GoBack"/>
      <w:bookmarkEnd w:id="0"/>
      <w:r>
        <w:rPr>
          <w:rFonts w:hint="default" w:ascii="DM Serif Display" w:hAnsi="DM Serif Display" w:cs="DM Serif Display"/>
          <w:b w:val="0"/>
          <w:bCs w:val="0"/>
          <w:sz w:val="56"/>
          <w:szCs w:val="56"/>
          <w:lang w:val="en"/>
        </w:rPr>
        <w:t>tion of Planck’s Constant using LEDs, 1</w:t>
      </w:r>
      <w:r>
        <w:rPr>
          <w:rFonts w:hint="default" w:ascii="DM Serif Display" w:hAnsi="DM Serif Display" w:cs="DM Serif Display"/>
          <w:b w:val="0"/>
          <w:bCs w:val="0"/>
          <w:sz w:val="56"/>
          <w:szCs w:val="56"/>
          <w:vertAlign w:val="superscript"/>
          <w:lang w:val="en"/>
        </w:rPr>
        <w:t>st</w:t>
      </w:r>
      <w:r>
        <w:rPr>
          <w:rFonts w:hint="default" w:ascii="DM Serif Display" w:hAnsi="DM Serif Display" w:cs="DM Serif Display"/>
          <w:b w:val="0"/>
          <w:bCs w:val="0"/>
          <w:sz w:val="56"/>
          <w:szCs w:val="56"/>
          <w:lang w:val="en"/>
        </w:rPr>
        <w:t xml:space="preserve"> Year Laboratory</w:t>
      </w:r>
    </w:p>
    <w:p>
      <w:pPr>
        <w:jc w:val="center"/>
        <w:rPr>
          <w:rFonts w:hint="default" w:ascii="DM Serif Text" w:hAnsi="DM Serif Text" w:cs="DM Serif Text"/>
          <w:b w:val="0"/>
          <w:bCs w:val="0"/>
          <w:sz w:val="13"/>
          <w:szCs w:val="13"/>
          <w:lang w:val="en"/>
        </w:rPr>
      </w:pPr>
    </w:p>
    <w:p>
      <w:pPr>
        <w:jc w:val="center"/>
        <w:rPr>
          <w:rFonts w:hint="default" w:ascii="CMU Sans Serif" w:hAnsi="CMU Sans Serif" w:cs="CMU Sans Serif"/>
          <w:b w:val="0"/>
          <w:bCs w:val="0"/>
          <w:i w:val="0"/>
          <w:iCs w:val="0"/>
          <w:sz w:val="20"/>
          <w:szCs w:val="20"/>
          <w:u w:val="none"/>
          <w:lang w:val="en"/>
        </w:rPr>
      </w:pPr>
      <w:r>
        <w:rPr>
          <w:rFonts w:hint="default" w:ascii="CMU Sans Serif" w:hAnsi="CMU Sans Serif" w:cs="CMU Sans Serif"/>
          <w:b w:val="0"/>
          <w:bCs w:val="0"/>
          <w:i w:val="0"/>
          <w:iCs w:val="0"/>
          <w:sz w:val="20"/>
          <w:szCs w:val="20"/>
          <w:u w:val="none"/>
          <w:lang w:val="en"/>
        </w:rPr>
        <w:t xml:space="preserve">Martin He, Student at </w:t>
      </w:r>
      <w:r>
        <w:rPr>
          <w:rFonts w:hint="default" w:ascii="CMU Sans Serif" w:hAnsi="CMU Sans Serif" w:cs="CMU Sans Serif"/>
          <w:b w:val="0"/>
          <w:bCs w:val="0"/>
          <w:i/>
          <w:iCs/>
          <w:sz w:val="20"/>
          <w:szCs w:val="20"/>
          <w:u w:val="none"/>
          <w:lang w:val="en"/>
        </w:rPr>
        <w:t>Imperial College London</w:t>
      </w:r>
    </w:p>
    <w:p>
      <w:pPr>
        <w:jc w:val="both"/>
        <w:rPr>
          <w:rFonts w:hint="default" w:ascii="DM Serif Text" w:hAnsi="DM Serif Text" w:cs="DM Serif Text"/>
          <w:b w:val="0"/>
          <w:bCs w:val="0"/>
          <w:i w:val="0"/>
          <w:iCs w:val="0"/>
          <w:sz w:val="21"/>
          <w:szCs w:val="21"/>
          <w:u w:val="none"/>
          <w:lang w:val="en"/>
        </w:rPr>
      </w:pPr>
    </w:p>
    <w:p>
      <w:pPr>
        <w:jc w:val="both"/>
        <w:rPr>
          <w:rFonts w:hint="default" w:ascii="DM Serif Text" w:hAnsi="DM Serif Text" w:cs="DM Serif Text"/>
          <w:b w:val="0"/>
          <w:bCs w:val="0"/>
          <w:i w:val="0"/>
          <w:iCs w:val="0"/>
          <w:sz w:val="21"/>
          <w:szCs w:val="21"/>
          <w:u w:val="none"/>
          <w:lang w:val="en"/>
        </w:rPr>
      </w:pPr>
    </w:p>
    <w:p>
      <w:pPr>
        <w:jc w:val="both"/>
        <w:rPr>
          <w:rFonts w:hint="default" w:ascii="DM Serif Text" w:hAnsi="DM Serif Text" w:cs="DM Serif Text"/>
          <w:b w:val="0"/>
          <w:bCs w:val="0"/>
          <w:i w:val="0"/>
          <w:iCs w:val="0"/>
          <w:sz w:val="21"/>
          <w:szCs w:val="21"/>
          <w:u w:val="none"/>
          <w:lang w:val="en"/>
        </w:rPr>
        <w:sectPr>
          <w:headerReference r:id="rId4"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pPr>
        <w:jc w:val="left"/>
        <w:rPr>
          <w:rFonts w:hint="default" w:cs="CMU Serif"/>
          <w:b w:val="0"/>
          <w:bCs w:val="0"/>
          <w:i w:val="0"/>
          <w:iCs w:val="0"/>
          <w:sz w:val="18"/>
          <w:szCs w:val="18"/>
          <w:u w:val="none"/>
          <w:vertAlign w:val="baseline"/>
          <w:lang w:val="en"/>
        </w:rPr>
      </w:pPr>
      <w:r>
        <w:rPr>
          <w:rFonts w:hint="default" w:ascii="CMU Serif" w:hAnsi="CMU Serif" w:cs="CMU Serif"/>
          <w:b/>
          <w:bCs/>
          <w:i w:val="0"/>
          <w:iCs w:val="0"/>
          <w:caps w:val="0"/>
          <w:smallCaps/>
          <w:sz w:val="18"/>
          <w:szCs w:val="18"/>
          <w:u w:val="none"/>
          <w:lang w:val="en"/>
        </w:rPr>
        <w:t>Abstract</w:t>
      </w:r>
      <w:r>
        <w:rPr>
          <w:rFonts w:hint="default" w:cs="CMU Serif"/>
          <w:b w:val="0"/>
          <w:bCs w:val="0"/>
          <w:i w:val="0"/>
          <w:iCs w:val="0"/>
          <w:caps w:val="0"/>
          <w:smallCaps/>
          <w:sz w:val="18"/>
          <w:szCs w:val="18"/>
          <w:u w:val="none"/>
          <w:lang w:val="en"/>
        </w:rPr>
        <w:t xml:space="preserve"> </w:t>
      </w:r>
      <w:r>
        <w:rPr>
          <w:rFonts w:hint="default" w:cs="CMU Serif"/>
          <w:b w:val="0"/>
          <w:bCs w:val="0"/>
          <w:i w:val="0"/>
          <w:iCs w:val="0"/>
          <w:caps w:val="0"/>
          <w:smallCaps/>
          <w:sz w:val="18"/>
          <w:szCs w:val="18"/>
          <w:u w:val="none"/>
          <w:lang w:val="en"/>
        </w:rPr>
        <w:tab/>
      </w:r>
      <w:r>
        <w:rPr>
          <w:rFonts w:hint="default" w:cs="CMU Serif"/>
          <w:b w:val="0"/>
          <w:bCs w:val="0"/>
          <w:i w:val="0"/>
          <w:iCs w:val="0"/>
          <w:sz w:val="18"/>
          <w:szCs w:val="18"/>
          <w:u w:val="none"/>
          <w:lang w:val="en"/>
        </w:rPr>
        <w:t>We calculated the value of Planck’s constant (</w:t>
      </w:r>
      <w:r>
        <w:rPr>
          <w:rFonts w:hint="default" w:cs="CMU Serif"/>
          <w:b w:val="0"/>
          <w:bCs w:val="0"/>
          <w:i/>
          <w:iCs/>
          <w:sz w:val="18"/>
          <w:szCs w:val="18"/>
          <w:u w:val="none"/>
          <w:lang w:val="en"/>
        </w:rPr>
        <w:t>h</w:t>
      </w:r>
      <w:r>
        <w:rPr>
          <w:rFonts w:hint="default" w:cs="CMU Serif"/>
          <w:b w:val="0"/>
          <w:bCs w:val="0"/>
          <w:i w:val="0"/>
          <w:iCs w:val="0"/>
          <w:sz w:val="18"/>
          <w:szCs w:val="18"/>
          <w:u w:val="none"/>
          <w:lang w:val="en"/>
        </w:rPr>
        <w:t>) through the measurement of current-voltage characteristics across several LEDs with certain wavelengths (λ) found through a spectrometer, and then back-extrapolated from the resultant graphs to determine their threshold voltages (V</w:t>
      </w:r>
      <w:r>
        <w:rPr>
          <w:rFonts w:hint="default" w:cs="CMU Serif"/>
          <w:b w:val="0"/>
          <w:bCs w:val="0"/>
          <w:i w:val="0"/>
          <w:iCs w:val="0"/>
          <w:sz w:val="18"/>
          <w:szCs w:val="18"/>
          <w:u w:val="none"/>
          <w:vertAlign w:val="subscript"/>
          <w:lang w:val="en"/>
        </w:rPr>
        <w:t>T</w:t>
      </w:r>
      <w:r>
        <w:rPr>
          <w:rFonts w:hint="default" w:cs="CMU Serif"/>
          <w:b w:val="0"/>
          <w:bCs w:val="0"/>
          <w:i w:val="0"/>
          <w:iCs w:val="0"/>
          <w:sz w:val="18"/>
          <w:szCs w:val="18"/>
          <w:u w:val="none"/>
          <w:vertAlign w:val="baseline"/>
          <w:lang w:val="en"/>
        </w:rPr>
        <w:t>). Plotting a graph of these values of V</w:t>
      </w:r>
      <w:r>
        <w:rPr>
          <w:rFonts w:hint="default" w:cs="CMU Serif"/>
          <w:b w:val="0"/>
          <w:bCs w:val="0"/>
          <w:i w:val="0"/>
          <w:iCs w:val="0"/>
          <w:sz w:val="18"/>
          <w:szCs w:val="18"/>
          <w:u w:val="none"/>
          <w:vertAlign w:val="subscript"/>
          <w:lang w:val="en"/>
        </w:rPr>
        <w:t>T</w:t>
      </w:r>
      <w:r>
        <w:rPr>
          <w:rFonts w:hint="default" w:cs="CMU Serif"/>
          <w:b w:val="0"/>
          <w:bCs w:val="0"/>
          <w:i w:val="0"/>
          <w:iCs w:val="0"/>
          <w:sz w:val="18"/>
          <w:szCs w:val="18"/>
          <w:u w:val="none"/>
          <w:vertAlign w:val="baseline"/>
          <w:lang w:val="en"/>
        </w:rPr>
        <w:t xml:space="preserve"> against </w:t>
      </w:r>
      <m:oMath>
        <m:f>
          <m:fPr>
            <m:ctrlPr>
              <w:rPr>
                <w:rFonts w:ascii="Cambria Math" w:hAnsi="Cambria Math" w:cs="CMU Serif"/>
                <w:bCs w:val="0"/>
                <w:i/>
                <w:iCs w:val="0"/>
                <w:sz w:val="18"/>
                <w:szCs w:val="18"/>
                <w:u w:val="none"/>
                <w:vertAlign w:val="baseline"/>
                <w:lang w:val="en"/>
              </w:rPr>
            </m:ctrlPr>
          </m:fPr>
          <m:num>
            <m:r>
              <m:rPr/>
              <w:rPr>
                <w:rFonts w:hint="default" w:ascii="Cambria Math" w:hAnsi="Cambria Math" w:cs="CMU Serif"/>
                <w:sz w:val="18"/>
                <w:szCs w:val="18"/>
                <w:u w:val="none"/>
                <w:vertAlign w:val="baseline"/>
                <w:lang w:val="en"/>
              </w:rPr>
              <m:t>1</m:t>
            </m:r>
            <m:ctrlPr>
              <w:rPr>
                <w:rFonts w:ascii="Cambria Math" w:hAnsi="Cambria Math" w:cs="CMU Serif"/>
                <w:bCs w:val="0"/>
                <w:i/>
                <w:iCs w:val="0"/>
                <w:sz w:val="18"/>
                <w:szCs w:val="18"/>
                <w:u w:val="none"/>
                <w:vertAlign w:val="baseline"/>
                <w:lang w:val="en"/>
              </w:rPr>
            </m:ctrlPr>
          </m:num>
          <m:den>
            <m:r>
              <m:rPr/>
              <w:rPr>
                <w:rFonts w:ascii="Cambria Math" w:hAnsi="Cambria Math" w:cs="CMU Serif"/>
                <w:sz w:val="18"/>
                <w:szCs w:val="18"/>
                <w:u w:val="none"/>
                <w:vertAlign w:val="baseline"/>
                <w:lang w:val="en"/>
              </w:rPr>
              <m:t>λ</m:t>
            </m:r>
            <m:ctrlPr>
              <w:rPr>
                <w:rFonts w:ascii="Cambria Math" w:hAnsi="Cambria Math" w:cs="CMU Serif"/>
                <w:bCs w:val="0"/>
                <w:i/>
                <w:iCs w:val="0"/>
                <w:sz w:val="18"/>
                <w:szCs w:val="18"/>
                <w:u w:val="none"/>
                <w:vertAlign w:val="baseline"/>
                <w:lang w:val="en"/>
              </w:rPr>
            </m:ctrlPr>
          </m:den>
        </m:f>
      </m:oMath>
      <w:r>
        <w:rPr>
          <w:rFonts w:hint="default" w:cs="CMU Serif"/>
          <w:b w:val="0"/>
          <w:bCs w:val="0"/>
          <w:i w:val="0"/>
          <w:iCs w:val="0"/>
          <w:sz w:val="18"/>
          <w:szCs w:val="18"/>
          <w:u w:val="none"/>
          <w:lang w:val="en"/>
        </w:rPr>
        <w:t xml:space="preserve"> consequently means that a gradient can be obtained, which in turn is used to work out </w:t>
      </w:r>
      <w:r>
        <w:rPr>
          <w:rFonts w:hint="default" w:cs="CMU Serif"/>
          <w:b w:val="0"/>
          <w:bCs w:val="0"/>
          <w:i/>
          <w:iCs/>
          <w:sz w:val="18"/>
          <w:szCs w:val="18"/>
          <w:u w:val="none"/>
          <w:lang w:val="en"/>
        </w:rPr>
        <w:t>h</w:t>
      </w:r>
      <w:r>
        <w:rPr>
          <w:rFonts w:hint="default" w:cs="CMU Serif"/>
          <w:b w:val="0"/>
          <w:bCs w:val="0"/>
          <w:i w:val="0"/>
          <w:iCs w:val="0"/>
          <w:sz w:val="18"/>
          <w:szCs w:val="18"/>
          <w:u w:val="none"/>
          <w:lang w:val="en"/>
        </w:rPr>
        <w:t>. Our experimental value was (6.90</w:t>
      </w:r>
      <w:r>
        <w:rPr>
          <w:rFonts w:hint="default" w:cs="CMU Serif"/>
          <w:b w:val="0"/>
          <w:bCs w:val="0"/>
          <w:i w:val="0"/>
          <w:iCs w:val="0"/>
          <w:sz w:val="18"/>
          <w:szCs w:val="18"/>
          <w:u w:val="none"/>
          <w:vertAlign w:val="baseline"/>
          <w:lang w:val="en"/>
        </w:rPr>
        <w:t>± 0.3)</w:t>
      </w:r>
      <w:r>
        <w:rPr>
          <w:rFonts w:hint="default" w:cs="CMU Serif"/>
          <w:b w:val="0"/>
          <w:bCs w:val="0"/>
          <w:i w:val="0"/>
          <w:iCs w:val="0"/>
          <w:sz w:val="18"/>
          <w:szCs w:val="18"/>
          <w:u w:val="none"/>
          <w:lang w:val="en"/>
        </w:rPr>
        <w:t>×10</w:t>
      </w:r>
      <w:r>
        <w:rPr>
          <w:rFonts w:hint="default" w:cs="CMU Serif"/>
          <w:b w:val="0"/>
          <w:bCs w:val="0"/>
          <w:i w:val="0"/>
          <w:iCs w:val="0"/>
          <w:sz w:val="18"/>
          <w:szCs w:val="18"/>
          <w:u w:val="none"/>
          <w:vertAlign w:val="superscript"/>
          <w:lang w:val="en"/>
        </w:rPr>
        <w:t>-34</w:t>
      </w:r>
      <w:r>
        <w:rPr>
          <w:rFonts w:hint="default" w:cs="CMU Serif"/>
          <w:b w:val="0"/>
          <w:bCs w:val="0"/>
          <w:i w:val="0"/>
          <w:iCs w:val="0"/>
          <w:sz w:val="18"/>
          <w:szCs w:val="18"/>
          <w:u w:val="none"/>
          <w:vertAlign w:val="baseline"/>
          <w:lang w:val="en"/>
        </w:rPr>
        <w:t xml:space="preserve"> J.s which was </w:t>
      </w:r>
      <w:r>
        <w:rPr>
          <w:rFonts w:hint="default" w:cs="CMU Serif"/>
          <w:b w:val="0"/>
          <w:bCs w:val="0"/>
          <w:i/>
          <w:iCs/>
          <w:sz w:val="18"/>
          <w:szCs w:val="18"/>
          <w:u w:val="none"/>
          <w:vertAlign w:val="baseline"/>
          <w:lang w:val="en"/>
        </w:rPr>
        <w:t xml:space="preserve">4.13% off </w:t>
      </w:r>
      <w:r>
        <w:rPr>
          <w:rFonts w:hint="default" w:cs="CMU Serif"/>
          <w:b w:val="0"/>
          <w:bCs w:val="0"/>
          <w:i w:val="0"/>
          <w:iCs w:val="0"/>
          <w:sz w:val="18"/>
          <w:szCs w:val="18"/>
          <w:u w:val="none"/>
          <w:vertAlign w:val="baseline"/>
          <w:lang w:val="en"/>
        </w:rPr>
        <w:t>the defined, accepted value of 6.62607015×10</w:t>
      </w:r>
      <w:r>
        <w:rPr>
          <w:rFonts w:hint="default" w:cs="CMU Serif"/>
          <w:b w:val="0"/>
          <w:bCs w:val="0"/>
          <w:i w:val="0"/>
          <w:iCs w:val="0"/>
          <w:sz w:val="18"/>
          <w:szCs w:val="18"/>
          <w:u w:val="none"/>
          <w:vertAlign w:val="superscript"/>
          <w:lang w:val="en"/>
        </w:rPr>
        <w:t>-34</w:t>
      </w:r>
      <w:r>
        <w:rPr>
          <w:rFonts w:hint="default" w:cs="CMU Serif"/>
          <w:b w:val="0"/>
          <w:bCs w:val="0"/>
          <w:i w:val="0"/>
          <w:iCs w:val="0"/>
          <w:sz w:val="18"/>
          <w:szCs w:val="18"/>
          <w:u w:val="none"/>
          <w:vertAlign w:val="baseline"/>
          <w:lang w:val="en"/>
        </w:rPr>
        <w:t xml:space="preserve"> J.s </w:t>
      </w:r>
      <w:r>
        <w:rPr>
          <w:rStyle w:val="32"/>
          <w:rFonts w:hint="default" w:cs="CMU Serif"/>
          <w:b w:val="0"/>
          <w:bCs w:val="0"/>
          <w:i w:val="0"/>
          <w:iCs w:val="0"/>
          <w:sz w:val="18"/>
          <w:szCs w:val="18"/>
          <w:u w:val="none"/>
          <w:lang w:val="en"/>
        </w:rPr>
        <w:endnoteReference w:id="0"/>
      </w:r>
      <w:r>
        <w:rPr>
          <w:rFonts w:hint="default" w:cs="CMU Serif"/>
          <w:b w:val="0"/>
          <w:bCs w:val="0"/>
          <w:i w:val="0"/>
          <w:iCs w:val="0"/>
          <w:sz w:val="18"/>
          <w:szCs w:val="18"/>
          <w:u w:val="none"/>
          <w:vertAlign w:val="baseline"/>
          <w:lang w:val="en"/>
        </w:rPr>
        <w:t>.</w:t>
      </w:r>
    </w:p>
    <w:p>
      <w:pPr>
        <w:jc w:val="left"/>
        <w:rPr>
          <w:rFonts w:hint="default" w:cs="CMU Serif"/>
          <w:b w:val="0"/>
          <w:bCs w:val="0"/>
          <w:i w:val="0"/>
          <w:iCs w:val="0"/>
          <w:sz w:val="18"/>
          <w:szCs w:val="18"/>
          <w:u w:val="none"/>
          <w:lang w:val="en"/>
        </w:rPr>
      </w:pPr>
    </w:p>
    <w:p>
      <w:pPr>
        <w:numPr>
          <w:ilvl w:val="0"/>
          <w:numId w:val="11"/>
        </w:numPr>
        <w:jc w:val="both"/>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Introduction</w:t>
      </w:r>
    </w:p>
    <w:p>
      <w:pPr>
        <w:numPr>
          <w:ilvl w:val="0"/>
          <w:numId w:val="0"/>
        </w:numPr>
        <w:jc w:val="both"/>
        <w:rPr>
          <w:rFonts w:hint="default" w:cs="CMU Serif"/>
          <w:b w:val="0"/>
          <w:bCs w:val="0"/>
          <w:i w:val="0"/>
          <w:iCs w:val="0"/>
          <w:caps w:val="0"/>
          <w:smallCaps/>
          <w:sz w:val="11"/>
          <w:szCs w:val="11"/>
          <w:u w:val="none"/>
          <w:lang w:val="en"/>
        </w:rPr>
      </w:pPr>
    </w:p>
    <w:p>
      <w:pPr>
        <w:keepNext/>
        <w:framePr w:dropCap="drop" w:lines="3" w:wrap="around" w:vAnchor="text" w:hAnchor="text"/>
        <w:numPr>
          <w:ilvl w:val="0"/>
          <w:numId w:val="0"/>
        </w:numPr>
        <w:spacing w:after="0" w:afterLines="0" w:line="743" w:lineRule="exact"/>
        <w:ind w:left="0" w:leftChars="0" w:firstLine="0" w:firstLineChars="0"/>
        <w:jc w:val="left"/>
        <w:textAlignment w:val="baseline"/>
        <w:rPr>
          <w:rFonts w:hint="default" w:ascii="CMU Serif" w:hAnsi="CMU Serif" w:cs="CMU Serif"/>
          <w:b w:val="0"/>
          <w:bCs w:val="0"/>
          <w:i w:val="0"/>
          <w:iCs w:val="0"/>
          <w:position w:val="-9"/>
          <w:sz w:val="92"/>
          <w:szCs w:val="92"/>
          <w:u w:val="none"/>
          <w:lang w:val="en"/>
        </w:rPr>
      </w:pPr>
      <w:r>
        <w:rPr>
          <w:rFonts w:hint="default" w:ascii="CMU Serif" w:hAnsi="CMU Serif" w:cs="CMU Serif"/>
          <w:b w:val="0"/>
          <w:bCs w:val="0"/>
          <w:i w:val="0"/>
          <w:iCs w:val="0"/>
          <w:position w:val="-9"/>
          <w:sz w:val="92"/>
          <w:szCs w:val="92"/>
          <w:u w:val="none"/>
          <w:lang w:val="en"/>
        </w:rPr>
        <w:t>P</w:t>
      </w:r>
    </w:p>
    <w:p>
      <w:pPr>
        <w:pageBreakBefore w:val="0"/>
        <w:numPr>
          <w:ilvl w:val="0"/>
          <w:numId w:val="0"/>
        </w:numPr>
        <w:ind w:firstLine="90" w:firstLineChars="50"/>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LANCK’S constant, represented by the letter </w:t>
      </w:r>
      <w:r>
        <w:rPr>
          <w:rFonts w:hint="default" w:cs="CMU Serif"/>
          <w:b w:val="0"/>
          <w:bCs w:val="0"/>
          <w:i/>
          <w:iCs/>
          <w:sz w:val="18"/>
          <w:szCs w:val="18"/>
          <w:u w:val="none"/>
          <w:lang w:val="en"/>
        </w:rPr>
        <w:t>h</w:t>
      </w:r>
      <w:r>
        <w:rPr>
          <w:rFonts w:hint="default" w:cs="CMU Serif"/>
          <w:b w:val="0"/>
          <w:bCs w:val="0"/>
          <w:i w:val="0"/>
          <w:iCs w:val="0"/>
          <w:sz w:val="18"/>
          <w:szCs w:val="18"/>
          <w:u w:val="none"/>
          <w:lang w:val="en"/>
        </w:rPr>
        <w:t xml:space="preserve">, is a fundamental Physical constant with wide-ranging applications across many fields. Its inception came about from Max Planck’s </w:t>
      </w:r>
      <w:r>
        <w:rPr>
          <w:rFonts w:hint="default" w:cs="CMU Serif"/>
          <w:b w:val="0"/>
          <w:bCs w:val="0"/>
          <w:i/>
          <w:iCs/>
          <w:sz w:val="18"/>
          <w:szCs w:val="18"/>
          <w:u w:val="none"/>
          <w:lang w:val="en"/>
        </w:rPr>
        <w:t>(whom the constant is eponymously-named after)</w:t>
      </w:r>
      <w:r>
        <w:rPr>
          <w:rFonts w:hint="default" w:cs="CMU Serif"/>
          <w:b w:val="0"/>
          <w:bCs w:val="0"/>
          <w:i w:val="0"/>
          <w:iCs w:val="0"/>
          <w:sz w:val="18"/>
          <w:szCs w:val="18"/>
          <w:u w:val="none"/>
          <w:lang w:val="en"/>
        </w:rPr>
        <w:t xml:space="preserve"> efforts at the turn of the 19</w:t>
      </w:r>
      <w:r>
        <w:rPr>
          <w:rFonts w:hint="default" w:cs="CMU Serif"/>
          <w:b w:val="0"/>
          <w:bCs w:val="0"/>
          <w:i w:val="0"/>
          <w:iCs w:val="0"/>
          <w:sz w:val="18"/>
          <w:szCs w:val="18"/>
          <w:u w:val="none"/>
          <w:vertAlign w:val="superscript"/>
          <w:lang w:val="en"/>
        </w:rPr>
        <w:t>th</w:t>
      </w:r>
      <w:r>
        <w:rPr>
          <w:rFonts w:hint="default" w:cs="CMU Serif"/>
          <w:b w:val="0"/>
          <w:bCs w:val="0"/>
          <w:i w:val="0"/>
          <w:iCs w:val="0"/>
          <w:sz w:val="18"/>
          <w:szCs w:val="18"/>
          <w:u w:val="none"/>
          <w:lang w:val="en"/>
        </w:rPr>
        <w:t xml:space="preserve"> century to explain the emissions of light from black bodies </w:t>
      </w:r>
      <w:r>
        <w:rPr>
          <w:rStyle w:val="32"/>
          <w:rFonts w:hint="default" w:cs="CMU Serif"/>
          <w:b w:val="0"/>
          <w:bCs w:val="0"/>
          <w:i w:val="0"/>
          <w:iCs w:val="0"/>
          <w:sz w:val="18"/>
          <w:szCs w:val="18"/>
          <w:u w:val="none"/>
          <w:lang w:val="en"/>
        </w:rPr>
        <w:endnoteReference w:id="1"/>
      </w:r>
      <w:r>
        <w:rPr>
          <w:rFonts w:hint="default" w:cs="CMU Serif"/>
          <w:b w:val="0"/>
          <w:bCs w:val="0"/>
          <w:i w:val="0"/>
          <w:iCs w:val="0"/>
          <w:sz w:val="18"/>
          <w:szCs w:val="18"/>
          <w:u w:val="none"/>
          <w:vertAlign w:val="superscript"/>
          <w:lang w:val="en"/>
        </w:rPr>
        <w:t>i</w:t>
      </w:r>
      <w:r>
        <w:rPr>
          <w:rFonts w:hint="default" w:cs="CMU Serif"/>
          <w:b w:val="0"/>
          <w:bCs w:val="0"/>
          <w:i w:val="0"/>
          <w:iCs w:val="0"/>
          <w:sz w:val="18"/>
          <w:szCs w:val="18"/>
          <w:u w:val="none"/>
          <w:vertAlign w:val="subscript"/>
          <w:lang w:val="en"/>
        </w:rPr>
        <w:t>,</w:t>
      </w:r>
      <w:r>
        <w:rPr>
          <w:rFonts w:hint="default" w:cs="CMU Serif"/>
          <w:b w:val="0"/>
          <w:bCs w:val="0"/>
          <w:i w:val="0"/>
          <w:iCs w:val="0"/>
          <w:sz w:val="18"/>
          <w:szCs w:val="18"/>
          <w:u w:val="none"/>
          <w:lang w:val="en"/>
        </w:rPr>
        <w:t xml:space="preserve"> in </w:t>
      </w:r>
      <w:r>
        <w:rPr>
          <w:rFonts w:hint="default" w:cs="CMU Serif"/>
          <w:b w:val="0"/>
          <w:bCs w:val="0"/>
          <w:i/>
          <w:iCs/>
          <w:sz w:val="18"/>
          <w:szCs w:val="18"/>
          <w:u w:val="none"/>
          <w:lang w:val="en"/>
        </w:rPr>
        <w:t>Planck’s Law</w:t>
      </w:r>
      <w:r>
        <w:rPr>
          <w:rFonts w:hint="default" w:cs="CMU Serif"/>
          <w:b w:val="0"/>
          <w:bCs w:val="0"/>
          <w:i w:val="0"/>
          <w:iCs w:val="0"/>
          <w:sz w:val="18"/>
          <w:szCs w:val="18"/>
          <w:u w:val="none"/>
          <w:lang w:val="en"/>
        </w:rPr>
        <w:t xml:space="preserve">. The same number was later famously used to express the energy carried by a single photon </w:t>
      </w:r>
      <w:r>
        <w:rPr>
          <w:rStyle w:val="32"/>
          <w:rFonts w:hint="default" w:cs="CMU Serif"/>
          <w:b w:val="0"/>
          <w:bCs w:val="0"/>
          <w:i w:val="0"/>
          <w:iCs w:val="0"/>
          <w:sz w:val="18"/>
          <w:szCs w:val="18"/>
          <w:u w:val="none"/>
          <w:lang w:val="en"/>
        </w:rPr>
        <w:endnoteReference w:id="2"/>
      </w:r>
      <w:r>
        <w:rPr>
          <w:rFonts w:hint="default" w:cs="CMU Serif"/>
          <w:b w:val="0"/>
          <w:bCs w:val="0"/>
          <w:i w:val="0"/>
          <w:iCs w:val="0"/>
          <w:sz w:val="18"/>
          <w:szCs w:val="18"/>
          <w:u w:val="none"/>
          <w:lang w:val="en"/>
        </w:rPr>
        <w:t xml:space="preserve"> as being directly proportional to its frequency, with Planck providing the mediating constant.</w:t>
      </w:r>
    </w:p>
    <w:p>
      <w:pPr>
        <w:pageBreakBefore w:val="0"/>
        <w:numPr>
          <w:ilvl w:val="0"/>
          <w:numId w:val="0"/>
        </w:num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Theory</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In order to obtain its value, we must begin with Planck’s equation, relating photon energy to its characteristic frequency:</w:t>
      </w:r>
    </w:p>
    <w:p>
      <w:pPr>
        <w:jc w:val="left"/>
        <w:rPr>
          <w:rFonts w:hint="default" w:cs="CMU Serif"/>
          <w:b w:val="0"/>
          <w:bCs w:val="0"/>
          <w:i w:val="0"/>
          <w:iCs w:val="0"/>
          <w:sz w:val="18"/>
          <w:szCs w:val="18"/>
          <w:u w:val="none"/>
          <w:lang w:val="en"/>
        </w:rPr>
      </w:pPr>
    </w:p>
    <w:p>
      <w:pPr>
        <w:jc w:val="center"/>
        <w:rPr>
          <w:rFonts w:hint="default" w:cs="CMU Serif"/>
          <w:b/>
          <w:bCs/>
          <w:i w:val="0"/>
          <w:iCs w:val="0"/>
          <w:sz w:val="18"/>
          <w:szCs w:val="18"/>
          <w:u w:val="none"/>
          <w:lang w:val="en"/>
        </w:rPr>
      </w:pPr>
      <m:oMath>
        <m:r>
          <m:rPr/>
          <w:rPr>
            <w:rFonts w:ascii="Cambria Math" w:hAnsi="Cambria Math" w:cs="CMU Serif"/>
            <w:sz w:val="18"/>
            <w:szCs w:val="18"/>
            <w:u w:val="none"/>
            <w:lang w:val="en" w:eastAsia="zh-CN" w:bidi="ar-SA"/>
          </w:rPr>
          <m:t>E</m:t>
        </m:r>
        <m:r>
          <m:rPr/>
          <w:rPr>
            <w:rFonts w:hint="default" w:ascii="Cambria Math" w:hAnsi="Cambria Math" w:cs="CMU Serif"/>
            <w:sz w:val="18"/>
            <w:szCs w:val="18"/>
            <w:u w:val="none"/>
            <w:lang w:val="en" w:eastAsia="zh-CN" w:bidi="ar-SA"/>
          </w:rPr>
          <m:t xml:space="preserve"> = ℎ · </m:t>
        </m:r>
      </m:oMath>
      <w:r>
        <w:rPr>
          <w:rFonts w:hint="default" w:ascii="Times New Roman" w:hAnsi="Cambria Math" w:cs="CMU Serif"/>
          <w:b w:val="0"/>
          <w:bCs w:val="0"/>
          <w:i/>
          <w:iCs/>
          <w:sz w:val="18"/>
          <w:szCs w:val="18"/>
          <w:u w:val="none"/>
          <w:lang w:val="en" w:eastAsia="zh-CN" w:bidi="ar-SA"/>
        </w:rPr>
        <w:t xml:space="preserve">f  </w:t>
      </w:r>
      <w:r>
        <w:rPr>
          <w:rFonts w:hint="default" w:cs="CMU Serif"/>
          <w:b/>
          <w:bCs/>
          <w:i w:val="0"/>
          <w:iCs w:val="0"/>
          <w:sz w:val="18"/>
          <w:szCs w:val="18"/>
          <w:u w:val="none"/>
          <w:lang w:val="en"/>
        </w:rPr>
        <w:t>(1)</w:t>
      </w:r>
    </w:p>
    <w:p>
      <w:pPr>
        <w:jc w:val="center"/>
        <w:rPr>
          <w:rFonts w:hint="default" w:cs="CMU Serif"/>
          <w:b/>
          <w:bCs/>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whereby </w:t>
      </w:r>
      <w:r>
        <w:rPr>
          <w:rFonts w:hint="default" w:cs="CMU Serif"/>
          <w:b w:val="0"/>
          <w:bCs w:val="0"/>
          <w:i/>
          <w:iCs/>
          <w:sz w:val="18"/>
          <w:szCs w:val="18"/>
          <w:u w:val="none"/>
          <w:lang w:val="en"/>
        </w:rPr>
        <w:t>E</w:t>
      </w:r>
      <w:r>
        <w:rPr>
          <w:rFonts w:hint="default" w:cs="CMU Serif"/>
          <w:b w:val="0"/>
          <w:bCs w:val="0"/>
          <w:i w:val="0"/>
          <w:iCs w:val="0"/>
          <w:sz w:val="18"/>
          <w:szCs w:val="18"/>
          <w:u w:val="none"/>
          <w:lang w:val="en"/>
        </w:rPr>
        <w:t xml:space="preserve"> is photon energy </w:t>
      </w:r>
      <w:r>
        <w:rPr>
          <w:rFonts w:hint="default" w:cs="CMU Serif"/>
          <w:b w:val="0"/>
          <w:bCs w:val="0"/>
          <w:i/>
          <w:iCs/>
          <w:sz w:val="18"/>
          <w:szCs w:val="18"/>
          <w:u w:val="none"/>
          <w:lang w:val="en"/>
        </w:rPr>
        <w:t xml:space="preserve">(J) </w:t>
      </w:r>
      <w:r>
        <w:rPr>
          <w:rFonts w:hint="default" w:cs="CMU Serif"/>
          <w:b w:val="0"/>
          <w:bCs w:val="0"/>
          <w:i w:val="0"/>
          <w:iCs w:val="0"/>
          <w:sz w:val="18"/>
          <w:szCs w:val="18"/>
          <w:u w:val="none"/>
          <w:lang w:val="en"/>
        </w:rPr>
        <w:t xml:space="preserve">and </w:t>
      </w:r>
      <w:r>
        <w:rPr>
          <w:rFonts w:hint="default" w:cs="CMU Serif"/>
          <w:b w:val="0"/>
          <w:bCs w:val="0"/>
          <w:i/>
          <w:iCs/>
          <w:sz w:val="18"/>
          <w:szCs w:val="18"/>
          <w:u w:val="none"/>
          <w:lang w:val="en"/>
        </w:rPr>
        <w:t>f</w:t>
      </w:r>
      <w:r>
        <w:rPr>
          <w:rFonts w:hint="default" w:cs="CMU Serif"/>
          <w:b w:val="0"/>
          <w:bCs w:val="0"/>
          <w:i w:val="0"/>
          <w:iCs w:val="0"/>
          <w:sz w:val="18"/>
          <w:szCs w:val="18"/>
          <w:u w:val="none"/>
          <w:lang w:val="en"/>
        </w:rPr>
        <w:t xml:space="preserve"> is the frequency </w:t>
      </w:r>
      <w:r>
        <w:rPr>
          <w:rFonts w:hint="default" w:cs="CMU Serif"/>
          <w:b w:val="0"/>
          <w:bCs w:val="0"/>
          <w:i/>
          <w:iCs/>
          <w:sz w:val="18"/>
          <w:szCs w:val="18"/>
          <w:u w:val="none"/>
          <w:lang w:val="en"/>
        </w:rPr>
        <w:t>(Hz).</w:t>
      </w:r>
      <w:r>
        <w:rPr>
          <w:rFonts w:hint="default" w:cs="CMU Serif"/>
          <w:b w:val="0"/>
          <w:bCs w:val="0"/>
          <w:i w:val="0"/>
          <w:iCs w:val="0"/>
          <w:sz w:val="18"/>
          <w:szCs w:val="18"/>
          <w:u w:val="none"/>
          <w:lang w:val="en"/>
        </w:rPr>
        <w:t xml:space="preserve"> </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We also know that the energy of a charged particle, E</w:t>
      </w:r>
      <w:r>
        <w:rPr>
          <w:rFonts w:hint="default" w:cs="CMU Serif"/>
          <w:b w:val="0"/>
          <w:bCs w:val="0"/>
          <w:i w:val="0"/>
          <w:iCs w:val="0"/>
          <w:sz w:val="18"/>
          <w:szCs w:val="18"/>
          <w:u w:val="none"/>
          <w:vertAlign w:val="subscript"/>
          <w:lang w:val="en"/>
        </w:rPr>
        <w:t>q</w:t>
      </w:r>
      <w:r>
        <w:rPr>
          <w:rFonts w:hint="default" w:cs="CMU Serif"/>
          <w:b w:val="0"/>
          <w:bCs w:val="0"/>
          <w:i w:val="0"/>
          <w:iCs w:val="0"/>
          <w:sz w:val="18"/>
          <w:szCs w:val="18"/>
          <w:u w:val="none"/>
          <w:lang w:val="en"/>
        </w:rPr>
        <w:t>, accelerated through voltage, V, is given by:</w:t>
      </w:r>
    </w:p>
    <w:p>
      <w:pPr>
        <w:jc w:val="left"/>
        <w:rPr>
          <w:rFonts w:hint="default" w:cs="CMU Serif"/>
          <w:b w:val="0"/>
          <w:bCs w:val="0"/>
          <w:i w:val="0"/>
          <w:iCs w:val="0"/>
          <w:sz w:val="18"/>
          <w:szCs w:val="18"/>
          <w:u w:val="none"/>
          <w:lang w:val="en"/>
        </w:rPr>
      </w:pPr>
    </w:p>
    <w:p>
      <w:pPr>
        <w:jc w:val="center"/>
        <w:rPr>
          <w:rFonts w:hint="default" w:cs="CMU Serif"/>
          <w:b w:val="0"/>
          <w:bCs w:val="0"/>
          <w:i/>
          <w:iCs/>
          <w:sz w:val="18"/>
          <w:szCs w:val="18"/>
          <w:u w:val="none"/>
          <w:lang w:val="en"/>
        </w:rPr>
      </w:pPr>
      <m:oMath>
        <m:sSub>
          <m:sSubPr>
            <m:ctrlPr>
              <w:rPr>
                <w:rFonts w:hint="default" w:ascii="Cambria Math" w:hAnsi="Cambria Math" w:cs="CMU Serif"/>
                <w:b w:val="0"/>
                <w:bCs w:val="0"/>
                <w:i/>
                <w:iCs/>
                <w:sz w:val="18"/>
                <w:szCs w:val="18"/>
                <w:u w:val="none"/>
                <w:lang w:val="en" w:eastAsia="zh-CN" w:bidi="ar-SA"/>
              </w:rPr>
            </m:ctrlPr>
          </m:sSubPr>
          <m:e>
            <m:r>
              <m:rPr/>
              <w:rPr>
                <w:rFonts w:hint="default" w:ascii="Cambria Math" w:hAnsi="Cambria Math" w:cs="CMU Serif"/>
                <w:sz w:val="18"/>
                <w:szCs w:val="18"/>
                <w:u w:val="none"/>
                <w:lang w:val="en" w:eastAsia="zh-CN" w:bidi="ar-SA"/>
              </w:rPr>
              <m:t>E</m:t>
            </m:r>
            <m:ctrlPr>
              <w:rPr>
                <w:rFonts w:hint="default" w:ascii="Cambria Math" w:hAnsi="Cambria Math" w:cs="CMU Serif"/>
                <w:b w:val="0"/>
                <w:bCs w:val="0"/>
                <w:i/>
                <w:iCs/>
                <w:sz w:val="18"/>
                <w:szCs w:val="18"/>
                <w:u w:val="none"/>
                <w:lang w:val="en" w:eastAsia="zh-CN" w:bidi="ar-SA"/>
              </w:rPr>
            </m:ctrlPr>
          </m:e>
          <m:sub>
            <m:r>
              <m:rPr/>
              <w:rPr>
                <w:rFonts w:hint="default" w:ascii="Cambria Math" w:hAnsi="Cambria Math" w:cs="CMU Serif"/>
                <w:sz w:val="18"/>
                <w:szCs w:val="18"/>
                <w:u w:val="none"/>
                <w:lang w:val="en" w:eastAsia="zh-CN" w:bidi="ar-SA"/>
              </w:rPr>
              <m:t>q</m:t>
            </m:r>
            <m:ctrlPr>
              <w:rPr>
                <w:rFonts w:hint="default" w:ascii="Cambria Math" w:hAnsi="Cambria Math" w:cs="CMU Serif"/>
                <w:b w:val="0"/>
                <w:bCs w:val="0"/>
                <w:i/>
                <w:iCs/>
                <w:sz w:val="18"/>
                <w:szCs w:val="18"/>
                <w:u w:val="none"/>
                <w:lang w:val="en" w:eastAsia="zh-CN" w:bidi="ar-SA"/>
              </w:rPr>
            </m:ctrlPr>
          </m:sub>
        </m:sSub>
        <m:r>
          <m:rPr/>
          <w:rPr>
            <w:rFonts w:hint="default" w:ascii="Cambria Math" w:hAnsi="Cambria Math" w:cs="CMU Serif"/>
            <w:sz w:val="18"/>
            <w:szCs w:val="18"/>
            <w:u w:val="none"/>
            <w:lang w:val="en" w:eastAsia="zh-CN" w:bidi="ar-SA"/>
          </w:rPr>
          <m:t xml:space="preserve"> = q · V</m:t>
        </m:r>
      </m:oMath>
      <w:r>
        <w:rPr>
          <w:rFonts w:hint="default" w:ascii="Times New Roman" w:hAnsi="Cambria Math" w:cs="CMU Serif"/>
          <w:b w:val="0"/>
          <w:bCs w:val="0"/>
          <w:i/>
          <w:iCs/>
          <w:sz w:val="18"/>
          <w:szCs w:val="18"/>
          <w:u w:val="none"/>
          <w:lang w:val="en" w:eastAsia="zh-CN" w:bidi="ar-SA"/>
        </w:rPr>
        <w:t xml:space="preserve">  </w:t>
      </w:r>
      <w:r>
        <w:rPr>
          <w:rFonts w:hint="default" w:ascii="Times New Roman" w:hAnsi="Cambria Math" w:cs="CMU Serif"/>
          <w:b/>
          <w:bCs/>
          <w:i w:val="0"/>
          <w:iCs w:val="0"/>
          <w:sz w:val="18"/>
          <w:szCs w:val="18"/>
          <w:u w:val="none"/>
          <w:lang w:val="en" w:eastAsia="zh-CN" w:bidi="ar-SA"/>
        </w:rPr>
        <w:t>(2)</w:t>
      </w:r>
    </w:p>
    <w:p>
      <w:pPr>
        <w:jc w:val="left"/>
        <w:rPr>
          <w:rFonts w:hint="default" w:cs="CMU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Thus, we obtain for an electron of charge e, that </w:t>
      </w:r>
      <m:oMath>
        <m:sSub>
          <m:sSubPr>
            <m:ctrlPr>
              <w:rPr>
                <w:rFonts w:ascii="Cambria Math" w:hAnsi="Cambria Math" w:cs="CMU Serif"/>
                <w:bCs w:val="0"/>
                <w:i/>
                <w:iCs w:val="0"/>
                <w:sz w:val="18"/>
                <w:szCs w:val="18"/>
                <w:u w:val="none"/>
                <w:lang w:val="en"/>
              </w:rPr>
            </m:ctrlPr>
          </m:sSubPr>
          <m:e>
            <m:r>
              <m:rPr/>
              <w:rPr>
                <w:rFonts w:hint="default" w:ascii="Cambria Math" w:hAnsi="Cambria Math" w:cs="CMU Serif"/>
                <w:sz w:val="18"/>
                <w:szCs w:val="18"/>
                <w:u w:val="none"/>
                <w:lang w:val="en"/>
              </w:rPr>
              <m:t>E</m:t>
            </m:r>
            <m:ctrlPr>
              <w:rPr>
                <w:rFonts w:ascii="Cambria Math" w:hAnsi="Cambria Math" w:cs="CMU Serif"/>
                <w:bCs w:val="0"/>
                <w:i/>
                <w:iCs w:val="0"/>
                <w:sz w:val="18"/>
                <w:szCs w:val="18"/>
                <w:u w:val="none"/>
                <w:lang w:val="en"/>
              </w:rPr>
            </m:ctrlPr>
          </m:e>
          <m:sub>
            <m:r>
              <m:rPr/>
              <w:rPr>
                <w:rFonts w:hint="default" w:ascii="Cambria Math" w:hAnsi="Cambria Math" w:cs="CMU Serif"/>
                <w:sz w:val="18"/>
                <w:szCs w:val="18"/>
                <w:u w:val="none"/>
                <w:lang w:val="en"/>
              </w:rPr>
              <m:t>e</m:t>
            </m:r>
            <m:ctrlPr>
              <w:rPr>
                <w:rFonts w:ascii="Cambria Math" w:hAnsi="Cambria Math" w:cs="CMU Serif"/>
                <w:bCs w:val="0"/>
                <w:i/>
                <w:iCs w:val="0"/>
                <w:sz w:val="18"/>
                <w:szCs w:val="18"/>
                <w:u w:val="none"/>
                <w:lang w:val="en"/>
              </w:rPr>
            </m:ctrlPr>
          </m:sub>
        </m:sSub>
        <m:r>
          <m:rPr/>
          <w:rPr>
            <w:rFonts w:hint="default" w:ascii="Cambria Math" w:hAnsi="Cambria Math" w:cs="CMU Serif"/>
            <w:sz w:val="18"/>
            <w:szCs w:val="18"/>
            <w:u w:val="none"/>
            <w:lang w:val="en"/>
          </w:rPr>
          <m:t>=q · V</m:t>
        </m:r>
      </m:oMath>
      <w:r>
        <w:rPr>
          <w:rFonts w:hint="default" w:ascii="Times New Roman" w:hAnsi="Cambria Math" w:cs="CMU Serif"/>
          <w:i w:val="0"/>
          <w:sz w:val="18"/>
          <w:szCs w:val="18"/>
          <w:u w:val="none"/>
          <w:lang w:val="en"/>
        </w:rPr>
        <w:t xml:space="preserve"> </w:t>
      </w:r>
      <w:r>
        <w:rPr>
          <w:rFonts w:hint="default" w:ascii="Times New Roman" w:hAnsi="Cambria Math" w:cs="CMU Serif"/>
          <w:b/>
          <w:bCs/>
          <w:i w:val="0"/>
          <w:sz w:val="18"/>
          <w:szCs w:val="18"/>
          <w:u w:val="none"/>
          <w:lang w:val="en"/>
        </w:rPr>
        <w:t>(3)</w:t>
      </w:r>
      <w:r>
        <w:rPr>
          <w:rFonts w:hint="default" w:ascii="Times New Roman" w:hAnsi="Cambria Math" w:cs="CMU Serif"/>
          <w:bCs w:val="0"/>
          <w:i w:val="0"/>
          <w:iCs w:val="0"/>
          <w:sz w:val="18"/>
          <w:szCs w:val="18"/>
          <w:u w:val="none"/>
          <w:lang w:val="en"/>
        </w:rPr>
        <w:t xml:space="preserve"> </w:t>
      </w:r>
      <w:r>
        <w:rPr>
          <w:rFonts w:hint="default" w:cs="CMU Serif"/>
          <w:b w:val="0"/>
          <w:bCs w:val="0"/>
          <w:i w:val="0"/>
          <w:iCs w:val="0"/>
          <w:sz w:val="18"/>
          <w:szCs w:val="18"/>
          <w:u w:val="none"/>
          <w:lang w:val="en"/>
        </w:rPr>
        <w:t xml:space="preserve">and therefore if by setting the power supply to our LED, so  </w:t>
      </w:r>
      <m:oMath>
        <m:sSub>
          <m:sSubPr>
            <m:ctrlPr>
              <w:rPr>
                <w:rFonts w:hint="default" w:ascii="Cambria Math" w:hAnsi="Cambria Math" w:cs="CMU Serif"/>
                <w:b w:val="0"/>
                <w:bCs w:val="0"/>
                <w:i/>
                <w:iCs/>
                <w:sz w:val="18"/>
                <w:szCs w:val="18"/>
                <w:u w:val="none"/>
                <w:lang w:val="en"/>
              </w:rPr>
            </m:ctrlPr>
          </m:sSubPr>
          <m:e>
            <m:r>
              <m:rPr/>
              <w:rPr>
                <w:rFonts w:hint="default" w:ascii="Cambria Math" w:hAnsi="Cambria Math" w:cs="CMU Serif"/>
                <w:sz w:val="18"/>
                <w:szCs w:val="18"/>
                <w:u w:val="none"/>
                <w:lang w:val="en"/>
              </w:rPr>
              <m:t>E</m:t>
            </m:r>
            <m:ctrlPr>
              <w:rPr>
                <w:rFonts w:hint="default" w:ascii="Cambria Math" w:hAnsi="Cambria Math" w:cs="CMU Serif"/>
                <w:b w:val="0"/>
                <w:bCs w:val="0"/>
                <w:i/>
                <w:iCs/>
                <w:sz w:val="18"/>
                <w:szCs w:val="18"/>
                <w:u w:val="none"/>
                <w:lang w:val="en"/>
              </w:rPr>
            </m:ctrlPr>
          </m:e>
          <m:sub>
            <m:r>
              <m:rPr/>
              <w:rPr>
                <w:rFonts w:hint="default" w:ascii="Cambria Math" w:hAnsi="Cambria Math" w:cs="CMU Serif"/>
                <w:sz w:val="18"/>
                <w:szCs w:val="18"/>
                <w:u w:val="none"/>
                <w:lang w:val="en"/>
              </w:rPr>
              <m:t>e</m:t>
            </m:r>
            <m:ctrlPr>
              <w:rPr>
                <w:rFonts w:hint="default" w:ascii="Cambria Math" w:hAnsi="Cambria Math" w:cs="CMU Serif"/>
                <w:b w:val="0"/>
                <w:bCs w:val="0"/>
                <w:i/>
                <w:iCs/>
                <w:sz w:val="18"/>
                <w:szCs w:val="18"/>
                <w:u w:val="none"/>
                <w:lang w:val="en"/>
              </w:rPr>
            </m:ctrlPr>
          </m:sub>
        </m:sSub>
        <m:r>
          <m:rPr/>
          <w:rPr>
            <w:rFonts w:hint="default" w:ascii="Cambria Math" w:hAnsi="Cambria Math" w:cs="CMU Serif"/>
            <w:sz w:val="18"/>
            <w:szCs w:val="18"/>
            <w:u w:val="none"/>
            <w:lang w:val="en"/>
          </w:rPr>
          <m:t>=e · V&gt;</m:t>
        </m:r>
        <m:sSub>
          <m:sSubPr>
            <m:ctrlPr>
              <w:rPr>
                <w:rFonts w:hint="default" w:ascii="Cambria Math" w:hAnsi="Cambria Math" w:cs="CMU Serif"/>
                <w:b w:val="0"/>
                <w:bCs w:val="0"/>
                <w:i/>
                <w:iCs/>
                <w:sz w:val="18"/>
                <w:szCs w:val="18"/>
                <w:u w:val="none"/>
                <w:lang w:val="en"/>
              </w:rPr>
            </m:ctrlPr>
          </m:sSubPr>
          <m:e>
            <m:r>
              <m:rPr/>
              <w:rPr>
                <w:rFonts w:hint="default" w:ascii="Cambria Math" w:hAnsi="Cambria Math" w:cs="CMU Serif"/>
                <w:sz w:val="18"/>
                <w:szCs w:val="18"/>
                <w:u w:val="none"/>
                <w:lang w:val="en"/>
              </w:rPr>
              <m:t>E</m:t>
            </m:r>
            <m:ctrlPr>
              <w:rPr>
                <w:rFonts w:hint="default" w:ascii="Cambria Math" w:hAnsi="Cambria Math" w:cs="CMU Serif"/>
                <w:b w:val="0"/>
                <w:bCs w:val="0"/>
                <w:i/>
                <w:iCs/>
                <w:sz w:val="18"/>
                <w:szCs w:val="18"/>
                <w:u w:val="none"/>
                <w:lang w:val="en"/>
              </w:rPr>
            </m:ctrlPr>
          </m:e>
          <m:sub>
            <m:r>
              <m:rPr/>
              <w:rPr>
                <w:rFonts w:hint="default" w:ascii="Cambria Math" w:hAnsi="Cambria Math" w:cs="CMU Serif"/>
                <w:sz w:val="18"/>
                <w:szCs w:val="18"/>
                <w:u w:val="none"/>
                <w:lang w:val="en"/>
              </w:rPr>
              <m:t>g</m:t>
            </m:r>
            <m:ctrlPr>
              <w:rPr>
                <w:rFonts w:hint="default" w:ascii="Cambria Math" w:hAnsi="Cambria Math" w:cs="CMU Serif"/>
                <w:b w:val="0"/>
                <w:bCs w:val="0"/>
                <w:i/>
                <w:iCs/>
                <w:sz w:val="18"/>
                <w:szCs w:val="18"/>
                <w:u w:val="none"/>
                <w:lang w:val="en"/>
              </w:rPr>
            </m:ctrlPr>
          </m:sub>
        </m:sSub>
      </m:oMath>
      <w:r>
        <w:rPr>
          <w:rFonts w:hint="default" w:ascii="Times New Roman" w:cs="CMU Serif"/>
          <w:b w:val="0"/>
          <w:bCs w:val="0"/>
          <w:i w:val="0"/>
          <w:iCs w:val="0"/>
          <w:sz w:val="18"/>
          <w:szCs w:val="18"/>
          <w:u w:val="none"/>
          <w:lang w:val="en"/>
        </w:rPr>
        <w:t xml:space="preserve"> </w:t>
      </w:r>
      <w:r>
        <w:rPr>
          <w:rFonts w:hint="default" w:cs="CMU Serif"/>
          <w:b/>
          <w:bCs/>
          <w:i w:val="0"/>
          <w:iCs w:val="0"/>
          <w:sz w:val="18"/>
          <w:szCs w:val="18"/>
          <w:u w:val="none"/>
          <w:lang w:val="en"/>
        </w:rPr>
        <w:t>(4)</w:t>
      </w:r>
      <w:r>
        <w:rPr>
          <w:rFonts w:hint="default" w:cs="CMU Serif"/>
          <w:b w:val="0"/>
          <w:bCs w:val="0"/>
          <w:i w:val="0"/>
          <w:iCs w:val="0"/>
          <w:sz w:val="18"/>
          <w:szCs w:val="18"/>
          <w:u w:val="none"/>
          <w:lang w:val="en"/>
        </w:rPr>
        <w:t xml:space="preserve">, which means that electrons are driven from the valence band to the conduction band </w:t>
      </w:r>
      <w:r>
        <w:rPr>
          <w:rStyle w:val="32"/>
          <w:rFonts w:hint="default" w:cs="CMU Serif"/>
          <w:b w:val="0"/>
          <w:bCs w:val="0"/>
          <w:i w:val="0"/>
          <w:iCs w:val="0"/>
          <w:sz w:val="18"/>
          <w:szCs w:val="18"/>
          <w:u w:val="none"/>
          <w:lang w:val="en"/>
        </w:rPr>
        <w:endnoteReference w:id="3"/>
      </w:r>
      <w:r>
        <w:rPr>
          <w:rFonts w:hint="default" w:cs="CMU Serif"/>
          <w:b w:val="0"/>
          <w:bCs w:val="0"/>
          <w:i w:val="0"/>
          <w:iCs w:val="0"/>
          <w:sz w:val="18"/>
          <w:szCs w:val="18"/>
          <w:u w:val="none"/>
          <w:lang w:val="en"/>
        </w:rPr>
        <w:t>, and can then recombine, emitting photons, energy E</w:t>
      </w:r>
      <w:r>
        <w:rPr>
          <w:rFonts w:hint="default" w:cs="CMU Serif"/>
          <w:b w:val="0"/>
          <w:bCs w:val="0"/>
          <w:i w:val="0"/>
          <w:iCs w:val="0"/>
          <w:sz w:val="18"/>
          <w:szCs w:val="18"/>
          <w:u w:val="none"/>
          <w:vertAlign w:val="subscript"/>
          <w:lang w:val="en"/>
        </w:rPr>
        <w:t>g .</w:t>
      </w:r>
    </w:p>
    <w:p>
      <w:pPr>
        <w:jc w:val="left"/>
        <w:rPr>
          <w:rFonts w:hint="default" w:cs="CMU Serif"/>
          <w:b w:val="0"/>
          <w:bCs w:val="0"/>
          <w:i w:val="0"/>
          <w:iCs w:val="0"/>
          <w:sz w:val="18"/>
          <w:szCs w:val="18"/>
          <w:u w:val="none"/>
          <w:lang w:val="en"/>
        </w:rPr>
      </w:pPr>
    </w:p>
    <w:p>
      <w:pPr>
        <w:jc w:val="center"/>
      </w:pPr>
      <w:r>
        <w:drawing>
          <wp:inline distT="0" distB="0" distL="114300" distR="114300">
            <wp:extent cx="1941195" cy="1359535"/>
            <wp:effectExtent l="0" t="0" r="9525" b="190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6"/>
                    <a:stretch>
                      <a:fillRect/>
                    </a:stretch>
                  </pic:blipFill>
                  <pic:spPr>
                    <a:xfrm>
                      <a:off x="0" y="0"/>
                      <a:ext cx="1941195" cy="1359535"/>
                    </a:xfrm>
                    <a:prstGeom prst="rect">
                      <a:avLst/>
                    </a:prstGeom>
                    <a:noFill/>
                    <a:ln>
                      <a:noFill/>
                    </a:ln>
                  </pic:spPr>
                </pic:pic>
              </a:graphicData>
            </a:graphic>
          </wp:inline>
        </w:drawing>
      </w:r>
    </w:p>
    <w:p>
      <w:pPr>
        <w:jc w:val="center"/>
        <w:rPr>
          <w:rFonts w:hint="default" w:ascii="CMU Sans Serif" w:hAnsi="CMU Sans Serif" w:cs="CMU Sans Serif"/>
          <w:b w:val="0"/>
          <w:bCs w:val="0"/>
          <w:i w:val="0"/>
          <w:iCs w:val="0"/>
          <w:sz w:val="14"/>
          <w:szCs w:val="14"/>
          <w:u w:val="none"/>
          <w:lang w:val="en"/>
        </w:rPr>
      </w:pPr>
      <w:r>
        <w:rPr>
          <w:rFonts w:hint="default" w:ascii="CMU Sans Serif" w:hAnsi="CMU Sans Serif" w:cs="CMU Sans Serif"/>
          <w:sz w:val="14"/>
          <w:szCs w:val="14"/>
        </w:rPr>
        <w:t xml:space="preserve">Figure </w:t>
      </w:r>
      <w:r>
        <w:rPr>
          <w:rFonts w:hint="default" w:ascii="CMU Sans Serif" w:hAnsi="CMU Sans Serif" w:cs="CMU Sans Serif"/>
          <w:sz w:val="14"/>
          <w:szCs w:val="14"/>
        </w:rPr>
        <w:fldChar w:fldCharType="begin"/>
      </w:r>
      <w:r>
        <w:rPr>
          <w:rFonts w:hint="default" w:ascii="CMU Sans Serif" w:hAnsi="CMU Sans Serif" w:cs="CMU Sans Serif"/>
          <w:sz w:val="14"/>
          <w:szCs w:val="14"/>
        </w:rPr>
        <w:instrText xml:space="preserve"> SEQ Figure \* ARABIC </w:instrText>
      </w:r>
      <w:r>
        <w:rPr>
          <w:rFonts w:hint="default" w:ascii="CMU Sans Serif" w:hAnsi="CMU Sans Serif" w:cs="CMU Sans Serif"/>
          <w:sz w:val="14"/>
          <w:szCs w:val="14"/>
        </w:rPr>
        <w:fldChar w:fldCharType="separate"/>
      </w:r>
      <w:r>
        <w:rPr>
          <w:rFonts w:hint="default" w:ascii="CMU Sans Serif" w:hAnsi="CMU Sans Serif" w:cs="CMU Sans Serif"/>
          <w:sz w:val="14"/>
          <w:szCs w:val="14"/>
        </w:rPr>
        <w:t>1</w:t>
      </w:r>
      <w:r>
        <w:rPr>
          <w:rFonts w:hint="default" w:ascii="CMU Sans Serif" w:hAnsi="CMU Sans Serif" w:cs="CMU Sans Serif"/>
          <w:sz w:val="14"/>
          <w:szCs w:val="14"/>
        </w:rPr>
        <w:fldChar w:fldCharType="end"/>
      </w:r>
      <w:r>
        <w:rPr>
          <w:rFonts w:hint="default" w:ascii="CMU Sans Serif" w:hAnsi="CMU Sans Serif" w:cs="CMU Sans Serif"/>
          <w:sz w:val="14"/>
          <w:szCs w:val="14"/>
          <w:lang w:val="en"/>
        </w:rPr>
        <w:t xml:space="preserve">: </w:t>
      </w:r>
      <w:r>
        <w:rPr>
          <w:rFonts w:hint="default" w:ascii="CMU Sans Serif" w:hAnsi="CMU Sans Serif" w:cs="CMU Sans Serif"/>
          <w:b w:val="0"/>
          <w:bCs w:val="0"/>
          <w:i w:val="0"/>
          <w:iCs w:val="0"/>
          <w:sz w:val="14"/>
          <w:szCs w:val="14"/>
          <w:u w:val="none"/>
          <w:lang w:val="en"/>
        </w:rPr>
        <w:t>A graph displaying the I-V Characteristics of an LED.</w:t>
      </w:r>
      <w:r>
        <w:rPr>
          <w:rStyle w:val="32"/>
          <w:rFonts w:hint="default" w:ascii="CMU Sans Serif" w:hAnsi="CMU Sans Serif" w:cs="CMU Sans Serif"/>
          <w:b w:val="0"/>
          <w:bCs w:val="0"/>
          <w:i w:val="0"/>
          <w:iCs w:val="0"/>
          <w:sz w:val="14"/>
          <w:szCs w:val="14"/>
          <w:u w:val="none"/>
          <w:lang w:val="en"/>
        </w:rPr>
        <w:endnoteReference w:id="4"/>
      </w:r>
    </w:p>
    <w:p>
      <w:pPr>
        <w:jc w:val="left"/>
        <w:rPr>
          <w:rFonts w:hint="default" w:cs="CMU Serif"/>
          <w:b w:val="0"/>
          <w:bCs w:val="0"/>
          <w:i w:val="0"/>
          <w:iCs w:val="0"/>
          <w:sz w:val="18"/>
          <w:szCs w:val="18"/>
          <w:u w:val="none"/>
          <w:lang w:val="en"/>
        </w:rPr>
      </w:pPr>
      <w:r>
        <w:rPr>
          <w:rFonts w:hint="default" w:cs="CMU Serif"/>
          <w:b w:val="0"/>
          <w:bCs w:val="0"/>
          <w:i w:val="0"/>
          <w:iCs w:val="0"/>
          <w:sz w:val="18"/>
          <w:szCs w:val="18"/>
          <w:highlight w:val="none"/>
          <w:u w:val="none"/>
          <w:lang w:val="en"/>
        </w:rPr>
        <w:t>The threshold voltage, or “turn-on” voltage, den</w:t>
      </w:r>
      <w:r>
        <w:rPr>
          <w:rFonts w:hint="default" w:cs="CMU Serif"/>
          <w:b w:val="0"/>
          <w:bCs w:val="0"/>
          <w:i w:val="0"/>
          <w:iCs w:val="0"/>
          <w:sz w:val="18"/>
          <w:szCs w:val="18"/>
          <w:u w:val="none"/>
          <w:lang w:val="en"/>
        </w:rPr>
        <w:t>oted V</w:t>
      </w:r>
      <w:r>
        <w:rPr>
          <w:rFonts w:hint="default" w:cs="CMU Serif"/>
          <w:b w:val="0"/>
          <w:bCs w:val="0"/>
          <w:i w:val="0"/>
          <w:iCs w:val="0"/>
          <w:sz w:val="18"/>
          <w:szCs w:val="18"/>
          <w:u w:val="none"/>
          <w:vertAlign w:val="subscript"/>
          <w:lang w:val="en"/>
        </w:rPr>
        <w:t>T</w:t>
      </w:r>
      <w:r>
        <w:rPr>
          <w:rFonts w:hint="default" w:cs="CMU Serif"/>
          <w:b w:val="0"/>
          <w:bCs w:val="0"/>
          <w:i w:val="0"/>
          <w:iCs w:val="0"/>
          <w:sz w:val="18"/>
          <w:szCs w:val="18"/>
          <w:u w:val="none"/>
          <w:vertAlign w:val="baseline"/>
          <w:lang w:val="en"/>
        </w:rPr>
        <w:t>,</w:t>
      </w:r>
      <w:r>
        <w:rPr>
          <w:rFonts w:hint="default" w:cs="CMU Serif"/>
          <w:b w:val="0"/>
          <w:bCs w:val="0"/>
          <w:i w:val="0"/>
          <w:iCs w:val="0"/>
          <w:sz w:val="18"/>
          <w:szCs w:val="18"/>
          <w:u w:val="none"/>
          <w:vertAlign w:val="subscript"/>
          <w:lang w:val="en"/>
        </w:rPr>
        <w:t xml:space="preserve"> </w:t>
      </w:r>
      <w:r>
        <w:rPr>
          <w:rFonts w:hint="default" w:cs="CMU Serif"/>
          <w:b w:val="0"/>
          <w:bCs w:val="0"/>
          <w:i w:val="0"/>
          <w:iCs w:val="0"/>
          <w:sz w:val="18"/>
          <w:szCs w:val="18"/>
          <w:u w:val="none"/>
          <w:lang w:val="en"/>
        </w:rPr>
        <w:t>is calculated through a back-extrapolation from the portion of the graph at voltages beyond V</w:t>
      </w:r>
      <w:r>
        <w:rPr>
          <w:rFonts w:hint="default" w:cs="CMU Serif"/>
          <w:b w:val="0"/>
          <w:bCs w:val="0"/>
          <w:i w:val="0"/>
          <w:iCs w:val="0"/>
          <w:sz w:val="18"/>
          <w:szCs w:val="18"/>
          <w:u w:val="none"/>
          <w:vertAlign w:val="subscript"/>
          <w:lang w:val="en"/>
        </w:rPr>
        <w:t xml:space="preserve">T </w:t>
      </w:r>
      <w:r>
        <w:rPr>
          <w:rFonts w:hint="default" w:cs="CMU Serif"/>
          <w:b w:val="0"/>
          <w:bCs w:val="0"/>
          <w:i w:val="0"/>
          <w:iCs w:val="0"/>
          <w:sz w:val="18"/>
          <w:szCs w:val="18"/>
          <w:u w:val="none"/>
          <w:lang w:val="en"/>
        </w:rPr>
        <w:t xml:space="preserve">that approximate linear behaviour. By continuing this linear trend backwards until the </w:t>
      </w:r>
      <w:r>
        <w:rPr>
          <w:rFonts w:hint="default" w:cs="CMU Serif"/>
          <w:b w:val="0"/>
          <w:bCs w:val="0"/>
          <w:i/>
          <w:iCs/>
          <w:sz w:val="18"/>
          <w:szCs w:val="18"/>
          <w:u w:val="none"/>
          <w:lang w:val="en"/>
        </w:rPr>
        <w:t>x-intercept</w:t>
      </w:r>
      <w:r>
        <w:rPr>
          <w:rFonts w:hint="default" w:cs="CMU Serif"/>
          <w:b w:val="0"/>
          <w:bCs w:val="0"/>
          <w:i w:val="0"/>
          <w:iCs w:val="0"/>
          <w:sz w:val="18"/>
          <w:szCs w:val="18"/>
          <w:u w:val="none"/>
          <w:lang w:val="en"/>
        </w:rPr>
        <w:t>, we obtain V</w:t>
      </w:r>
      <w:r>
        <w:rPr>
          <w:rFonts w:hint="default" w:cs="CMU Serif"/>
          <w:b w:val="0"/>
          <w:bCs w:val="0"/>
          <w:i w:val="0"/>
          <w:iCs w:val="0"/>
          <w:sz w:val="18"/>
          <w:szCs w:val="18"/>
          <w:u w:val="none"/>
          <w:vertAlign w:val="subscript"/>
          <w:lang w:val="en"/>
        </w:rPr>
        <w:t>T</w:t>
      </w:r>
      <w:r>
        <w:rPr>
          <w:rFonts w:hint="default" w:cs="CMU Serif"/>
          <w:b w:val="0"/>
          <w:bCs w:val="0"/>
          <w:i w:val="0"/>
          <w:iCs w:val="0"/>
          <w:sz w:val="18"/>
          <w:szCs w:val="18"/>
          <w:u w:val="none"/>
          <w:lang w:val="en"/>
        </w:rPr>
        <w:t>. It follows that the following equation:</w:t>
      </w:r>
    </w:p>
    <w:p>
      <w:pPr>
        <w:jc w:val="left"/>
        <w:rPr>
          <w:rFonts w:hint="default" w:cs="CMU Serif"/>
          <w:b w:val="0"/>
          <w:bCs w:val="0"/>
          <w:i w:val="0"/>
          <w:iCs w:val="0"/>
          <w:sz w:val="18"/>
          <w:szCs w:val="18"/>
          <w:u w:val="none"/>
          <w:lang w:val="en"/>
        </w:rPr>
      </w:pPr>
    </w:p>
    <w:p>
      <w:pPr>
        <w:jc w:val="center"/>
        <w:rPr>
          <w:rFonts w:hint="default" w:ascii="Times New Roman" w:hAnsi="Cambria Math" w:cs="CMU Serif"/>
          <w:b/>
          <w:bCs/>
          <w:i w:val="0"/>
          <w:iCs w:val="0"/>
          <w:sz w:val="18"/>
          <w:szCs w:val="18"/>
          <w:u w:val="none"/>
          <w:lang w:val="en" w:eastAsia="zh-CN" w:bidi="ar-SA"/>
        </w:rPr>
      </w:pPr>
      <m:oMath>
        <m:sSub>
          <m:sSubPr>
            <m:ctrlPr>
              <w:rPr>
                <w:rFonts w:ascii="Cambria Math" w:hAnsi="Cambria Math" w:cs="CMU Serif"/>
                <w:b w:val="0"/>
                <w:bCs w:val="0"/>
                <w:i/>
                <w:iCs/>
                <w:sz w:val="18"/>
                <w:szCs w:val="18"/>
                <w:u w:val="none"/>
                <w:lang w:val="en" w:eastAsia="zh-CN" w:bidi="ar-SA"/>
              </w:rPr>
            </m:ctrlPr>
          </m:sSubPr>
          <m:e>
            <m:r>
              <m:rPr/>
              <w:rPr>
                <w:rFonts w:hint="default" w:ascii="Cambria Math" w:hAnsi="Cambria Math" w:cs="CMU Serif"/>
                <w:sz w:val="18"/>
                <w:szCs w:val="18"/>
                <w:u w:val="none"/>
                <w:lang w:val="en" w:eastAsia="zh-CN" w:bidi="ar-SA"/>
              </w:rPr>
              <m:t>E</m:t>
            </m:r>
            <m:ctrlPr>
              <w:rPr>
                <w:rFonts w:ascii="Cambria Math" w:hAnsi="Cambria Math" w:cs="CMU Serif"/>
                <w:b w:val="0"/>
                <w:bCs w:val="0"/>
                <w:i/>
                <w:iCs/>
                <w:sz w:val="18"/>
                <w:szCs w:val="18"/>
                <w:u w:val="none"/>
                <w:lang w:val="en" w:eastAsia="zh-CN" w:bidi="ar-SA"/>
              </w:rPr>
            </m:ctrlPr>
          </m:e>
          <m:sub>
            <m:r>
              <m:rPr/>
              <w:rPr>
                <w:rFonts w:hint="default" w:ascii="Cambria Math" w:hAnsi="Cambria Math" w:cs="CMU Serif"/>
                <w:sz w:val="18"/>
                <w:szCs w:val="18"/>
                <w:u w:val="none"/>
                <w:lang w:val="en" w:eastAsia="zh-CN" w:bidi="ar-SA"/>
              </w:rPr>
              <m:t>e</m:t>
            </m:r>
            <m:ctrlPr>
              <w:rPr>
                <w:rFonts w:ascii="Cambria Math" w:hAnsi="Cambria Math" w:cs="CMU Serif"/>
                <w:b w:val="0"/>
                <w:bCs w:val="0"/>
                <w:i/>
                <w:iCs/>
                <w:sz w:val="18"/>
                <w:szCs w:val="18"/>
                <w:u w:val="none"/>
                <w:lang w:val="en" w:eastAsia="zh-CN" w:bidi="ar-SA"/>
              </w:rPr>
            </m:ctrlPr>
          </m:sub>
        </m:sSub>
        <m:r>
          <m:rPr/>
          <w:rPr>
            <w:rFonts w:hint="default" w:ascii="Cambria Math" w:hAnsi="Cambria Math" w:cs="CMU Serif"/>
            <w:sz w:val="18"/>
            <w:szCs w:val="18"/>
            <w:u w:val="none"/>
            <w:lang w:val="en" w:eastAsia="zh-CN" w:bidi="ar-SA"/>
          </w:rPr>
          <m:t xml:space="preserve">=e </m:t>
        </m:r>
        <m:r>
          <m:rPr/>
          <w:rPr>
            <w:rFonts w:hint="default" w:ascii="Cambria Math" w:hAnsi="Cambria Math" w:cs="CMU Serif"/>
            <w:sz w:val="18"/>
            <w:szCs w:val="18"/>
            <w:u w:val="none"/>
            <w:lang w:val="en"/>
          </w:rPr>
          <m:t xml:space="preserve">· </m:t>
        </m:r>
        <m:sSub>
          <m:sSubPr>
            <m:ctrlPr>
              <w:rPr>
                <w:rFonts w:hint="default" w:ascii="Cambria Math" w:hAnsi="Cambria Math" w:cs="CMU Serif"/>
                <w:b w:val="0"/>
                <w:bCs w:val="0"/>
                <w:i/>
                <w:iCs/>
                <w:sz w:val="18"/>
                <w:szCs w:val="18"/>
                <w:u w:val="none"/>
                <w:lang w:val="en" w:eastAsia="zh-CN" w:bidi="ar-SA"/>
              </w:rPr>
            </m:ctrlPr>
          </m:sSubPr>
          <m:e>
            <m:r>
              <m:rPr/>
              <w:rPr>
                <w:rFonts w:hint="default" w:ascii="Cambria Math" w:hAnsi="Cambria Math" w:cs="CMU Serif"/>
                <w:sz w:val="18"/>
                <w:szCs w:val="18"/>
                <w:u w:val="none"/>
                <w:lang w:val="en" w:eastAsia="zh-CN" w:bidi="ar-SA"/>
              </w:rPr>
              <m:t>V</m:t>
            </m:r>
            <m:ctrlPr>
              <w:rPr>
                <w:rFonts w:hint="default" w:ascii="Cambria Math" w:hAnsi="Cambria Math" w:cs="CMU Serif"/>
                <w:b w:val="0"/>
                <w:bCs w:val="0"/>
                <w:i/>
                <w:iCs/>
                <w:sz w:val="18"/>
                <w:szCs w:val="18"/>
                <w:u w:val="none"/>
                <w:lang w:val="en" w:eastAsia="zh-CN" w:bidi="ar-SA"/>
              </w:rPr>
            </m:ctrlPr>
          </m:e>
          <m:sub>
            <m:r>
              <m:rPr/>
              <w:rPr>
                <w:rFonts w:hint="default" w:ascii="Cambria Math" w:hAnsi="Cambria Math" w:cs="CMU Serif"/>
                <w:sz w:val="18"/>
                <w:szCs w:val="18"/>
                <w:u w:val="none"/>
                <w:lang w:val="en" w:eastAsia="zh-CN" w:bidi="ar-SA"/>
              </w:rPr>
              <m:t>T</m:t>
            </m:r>
            <m:ctrlPr>
              <w:rPr>
                <w:rFonts w:hint="default" w:ascii="Cambria Math" w:hAnsi="Cambria Math" w:cs="CMU Serif"/>
                <w:b w:val="0"/>
                <w:bCs w:val="0"/>
                <w:i/>
                <w:iCs/>
                <w:sz w:val="18"/>
                <w:szCs w:val="18"/>
                <w:u w:val="none"/>
                <w:lang w:val="en" w:eastAsia="zh-CN" w:bidi="ar-SA"/>
              </w:rPr>
            </m:ctrlPr>
          </m:sub>
        </m:sSub>
        <m:r>
          <m:rPr/>
          <w:rPr>
            <w:rFonts w:hint="default" w:ascii="Cambria Math" w:hAnsi="Cambria Math" w:cs="CMU Serif"/>
            <w:sz w:val="18"/>
            <w:szCs w:val="18"/>
            <w:u w:val="none"/>
            <w:lang w:val="en" w:eastAsia="zh-CN" w:bidi="ar-SA"/>
          </w:rPr>
          <m:t>=</m:t>
        </m:r>
        <m:sSub>
          <m:sSubPr>
            <m:ctrlPr>
              <w:rPr>
                <w:rFonts w:hint="default" w:ascii="Cambria Math" w:hAnsi="Cambria Math" w:cs="CMU Serif"/>
                <w:b w:val="0"/>
                <w:bCs w:val="0"/>
                <w:i/>
                <w:iCs/>
                <w:sz w:val="18"/>
                <w:szCs w:val="18"/>
                <w:u w:val="none"/>
                <w:lang w:val="en" w:eastAsia="zh-CN" w:bidi="ar-SA"/>
              </w:rPr>
            </m:ctrlPr>
          </m:sSubPr>
          <m:e>
            <m:r>
              <m:rPr/>
              <w:rPr>
                <w:rFonts w:hint="default" w:ascii="Cambria Math" w:hAnsi="Cambria Math" w:cs="CMU Serif"/>
                <w:sz w:val="18"/>
                <w:szCs w:val="18"/>
                <w:u w:val="none"/>
                <w:lang w:val="en" w:eastAsia="zh-CN" w:bidi="ar-SA"/>
              </w:rPr>
              <m:t>E</m:t>
            </m:r>
            <m:ctrlPr>
              <w:rPr>
                <w:rFonts w:hint="default" w:ascii="Cambria Math" w:hAnsi="Cambria Math" w:cs="CMU Serif"/>
                <w:b w:val="0"/>
                <w:bCs w:val="0"/>
                <w:i/>
                <w:iCs/>
                <w:sz w:val="18"/>
                <w:szCs w:val="18"/>
                <w:u w:val="none"/>
                <w:lang w:val="en" w:eastAsia="zh-CN" w:bidi="ar-SA"/>
              </w:rPr>
            </m:ctrlPr>
          </m:e>
          <m:sub>
            <m:r>
              <m:rPr/>
              <w:rPr>
                <w:rFonts w:hint="default" w:ascii="Cambria Math" w:hAnsi="Cambria Math" w:cs="CMU Serif"/>
                <w:sz w:val="18"/>
                <w:szCs w:val="18"/>
                <w:u w:val="none"/>
                <w:lang w:val="en" w:eastAsia="zh-CN" w:bidi="ar-SA"/>
              </w:rPr>
              <m:t>g</m:t>
            </m:r>
            <m:ctrlPr>
              <w:rPr>
                <w:rFonts w:hint="default" w:ascii="Cambria Math" w:hAnsi="Cambria Math" w:cs="CMU Serif"/>
                <w:b w:val="0"/>
                <w:bCs w:val="0"/>
                <w:i/>
                <w:iCs/>
                <w:sz w:val="18"/>
                <w:szCs w:val="18"/>
                <w:u w:val="none"/>
                <w:lang w:val="en" w:eastAsia="zh-CN" w:bidi="ar-SA"/>
              </w:rPr>
            </m:ctrlPr>
          </m:sub>
        </m:sSub>
        <m:r>
          <m:rPr/>
          <w:rPr>
            <w:rFonts w:hint="default" w:ascii="Cambria Math" w:hAnsi="Cambria Math" w:cs="CMU Serif"/>
            <w:sz w:val="18"/>
            <w:szCs w:val="18"/>
            <w:u w:val="none"/>
            <w:lang w:val="en" w:eastAsia="zh-CN" w:bidi="ar-SA"/>
          </w:rPr>
          <m:t xml:space="preserve">=ℎ </m:t>
        </m:r>
        <m:r>
          <m:rPr/>
          <w:rPr>
            <w:rFonts w:hint="default" w:ascii="Cambria Math" w:hAnsi="Cambria Math" w:cs="CMU Serif"/>
            <w:sz w:val="18"/>
            <w:szCs w:val="18"/>
            <w:u w:val="none"/>
            <w:lang w:val="en"/>
          </w:rPr>
          <m:t xml:space="preserve">· </m:t>
        </m:r>
        <m:r>
          <m:rPr/>
          <w:rPr>
            <w:rFonts w:hint="default" w:ascii="Cambria Math" w:hAnsi="Cambria Math" w:cs="CMU Serif"/>
            <w:sz w:val="18"/>
            <w:szCs w:val="18"/>
            <w:u w:val="none"/>
            <w:lang w:val="en" w:eastAsia="zh-CN" w:bidi="ar-SA"/>
          </w:rPr>
          <m:t>v</m:t>
        </m:r>
      </m:oMath>
      <w:r>
        <w:rPr>
          <w:rFonts w:hint="default" w:ascii="Times New Roman" w:hAnsi="Cambria Math" w:cs="CMU Serif"/>
          <w:b w:val="0"/>
          <w:bCs w:val="0"/>
          <w:i w:val="0"/>
          <w:iCs w:val="0"/>
          <w:sz w:val="18"/>
          <w:szCs w:val="18"/>
          <w:u w:val="none"/>
          <w:lang w:val="en" w:eastAsia="zh-CN" w:bidi="ar-SA"/>
        </w:rPr>
        <w:t xml:space="preserve">   </w:t>
      </w:r>
      <w:r>
        <w:rPr>
          <w:rFonts w:hint="default" w:ascii="Times New Roman" w:hAnsi="Cambria Math" w:cs="CMU Serif"/>
          <w:b/>
          <w:bCs/>
          <w:i w:val="0"/>
          <w:iCs w:val="0"/>
          <w:sz w:val="18"/>
          <w:szCs w:val="18"/>
          <w:u w:val="none"/>
          <w:lang w:val="en" w:eastAsia="zh-CN" w:bidi="ar-SA"/>
        </w:rPr>
        <w:t>(5)</w:t>
      </w:r>
    </w:p>
    <w:p>
      <w:pPr>
        <w:jc w:val="center"/>
        <w:rPr>
          <w:rFonts w:hint="default" w:ascii="Times New Roman" w:hAnsi="Cambria Math" w:cs="CMU Serif"/>
          <w:b/>
          <w:bCs/>
          <w:i w:val="0"/>
          <w:iCs w:val="0"/>
          <w:sz w:val="18"/>
          <w:szCs w:val="18"/>
          <w:u w:val="none"/>
          <w:lang w:val="en" w:eastAsia="zh-CN" w:bidi="ar-SA"/>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after we substitute (1). Consequently, </w:t>
      </w:r>
      <m:oMath>
        <m:sSub>
          <m:sSubPr>
            <m:ctrlPr>
              <w:rPr>
                <w:rFonts w:ascii="Cambria Math" w:hAnsi="Cambria Math" w:cs="CMU Serif"/>
                <w:bCs w:val="0"/>
                <w:i/>
                <w:iCs w:val="0"/>
                <w:sz w:val="18"/>
                <w:szCs w:val="18"/>
                <w:u w:val="none"/>
                <w:lang w:val="en"/>
              </w:rPr>
            </m:ctrlPr>
          </m:sSubPr>
          <m:e>
            <m:r>
              <m:rPr/>
              <w:rPr>
                <w:rFonts w:hint="default" w:ascii="Cambria Math" w:hAnsi="Cambria Math" w:cs="CMU Serif"/>
                <w:sz w:val="18"/>
                <w:szCs w:val="18"/>
                <w:u w:val="none"/>
                <w:lang w:val="en"/>
              </w:rPr>
              <m:t>V</m:t>
            </m:r>
            <m:ctrlPr>
              <w:rPr>
                <w:rFonts w:ascii="Cambria Math" w:hAnsi="Cambria Math" w:cs="CMU Serif"/>
                <w:bCs w:val="0"/>
                <w:i/>
                <w:iCs w:val="0"/>
                <w:sz w:val="18"/>
                <w:szCs w:val="18"/>
                <w:u w:val="none"/>
                <w:lang w:val="en"/>
              </w:rPr>
            </m:ctrlPr>
          </m:e>
          <m:sub>
            <m:r>
              <m:rPr/>
              <w:rPr>
                <w:rFonts w:hint="default" w:ascii="Cambria Math" w:hAnsi="Cambria Math" w:cs="CMU Serif"/>
                <w:sz w:val="18"/>
                <w:szCs w:val="18"/>
                <w:u w:val="none"/>
                <w:lang w:val="en"/>
              </w:rPr>
              <m:t>T</m:t>
            </m:r>
            <m:ctrlPr>
              <w:rPr>
                <w:rFonts w:ascii="Cambria Math" w:hAnsi="Cambria Math" w:cs="CMU Serif"/>
                <w:bCs w:val="0"/>
                <w:i/>
                <w:iCs w:val="0"/>
                <w:sz w:val="18"/>
                <w:szCs w:val="18"/>
                <w:u w:val="none"/>
                <w:lang w:val="en"/>
              </w:rPr>
            </m:ctrlPr>
          </m:sub>
        </m:sSub>
        <m:r>
          <m:rPr/>
          <w:rPr>
            <w:rFonts w:hint="default" w:ascii="Cambria Math" w:hAnsi="Cambria Math" w:cs="CMU Serif"/>
            <w:sz w:val="18"/>
            <w:szCs w:val="18"/>
            <w:u w:val="none"/>
            <w:lang w:val="en"/>
          </w:rPr>
          <m:t>=ℎ · e · V</m:t>
        </m:r>
      </m:oMath>
      <w:r>
        <w:rPr>
          <w:rFonts w:hint="default" w:cs="CMU Serif"/>
          <w:b w:val="0"/>
          <w:bCs w:val="0"/>
          <w:i w:val="0"/>
          <w:iCs w:val="0"/>
          <w:sz w:val="18"/>
          <w:szCs w:val="18"/>
          <w:u w:val="none"/>
          <w:lang w:val="en"/>
        </w:rPr>
        <w:t xml:space="preserve">  </w:t>
      </w:r>
      <w:r>
        <w:rPr>
          <w:rFonts w:hint="default" w:cs="CMU Serif"/>
          <w:b/>
          <w:bCs/>
          <w:i w:val="0"/>
          <w:iCs w:val="0"/>
          <w:sz w:val="18"/>
          <w:szCs w:val="18"/>
          <w:u w:val="none"/>
          <w:lang w:val="en"/>
        </w:rPr>
        <w:t>(6)</w:t>
      </w:r>
      <w:r>
        <w:rPr>
          <w:rFonts w:hint="default" w:cs="CMU Serif"/>
          <w:b w:val="0"/>
          <w:bCs w:val="0"/>
          <w:i w:val="0"/>
          <w:iCs w:val="0"/>
          <w:sz w:val="18"/>
          <w:szCs w:val="18"/>
          <w:u w:val="none"/>
          <w:lang w:val="en"/>
        </w:rPr>
        <w:t xml:space="preserve"> and as </w:t>
      </w:r>
      <w:r>
        <w:rPr>
          <w:rFonts w:hint="default" w:cs="CMU Serif"/>
          <w:b w:val="0"/>
          <w:bCs w:val="0"/>
          <w:i/>
          <w:iCs/>
          <w:sz w:val="18"/>
          <w:szCs w:val="18"/>
          <w:u w:val="none"/>
          <w:lang w:val="en"/>
        </w:rPr>
        <w:t xml:space="preserve">v </w:t>
      </w:r>
      <w:r>
        <w:rPr>
          <w:rFonts w:hint="default" w:cs="CMU Serif"/>
          <w:b w:val="0"/>
          <w:bCs w:val="0"/>
          <w:i w:val="0"/>
          <w:iCs w:val="0"/>
          <w:sz w:val="18"/>
          <w:szCs w:val="18"/>
          <w:u w:val="none"/>
          <w:lang w:val="en"/>
        </w:rPr>
        <w:t xml:space="preserve">is </w:t>
      </w:r>
      <w:r>
        <w:rPr>
          <w:rFonts w:hint="default" w:cs="CMU Serif"/>
          <w:b w:val="0"/>
          <w:bCs w:val="0"/>
          <w:i/>
          <w:iCs/>
          <w:sz w:val="18"/>
          <w:szCs w:val="18"/>
          <w:u w:val="none"/>
          <w:lang w:val="en"/>
        </w:rPr>
        <w:t>c</w:t>
      </w:r>
      <w:r>
        <w:rPr>
          <w:rFonts w:hint="default" w:cs="CMU Serif"/>
          <w:b w:val="0"/>
          <w:bCs w:val="0"/>
          <w:i w:val="0"/>
          <w:iCs w:val="0"/>
          <w:sz w:val="18"/>
          <w:szCs w:val="18"/>
          <w:u w:val="none"/>
          <w:lang w:val="en"/>
        </w:rPr>
        <w:t xml:space="preserve">, it follows that we can form an equation for the threshold voltage in terms of the LED photon wavelength, so that </w:t>
      </w:r>
      <m:oMath>
        <m:sSub>
          <m:sSubPr>
            <m:ctrlPr>
              <w:rPr>
                <w:rFonts w:ascii="Cambria Math" w:hAnsi="Cambria Math" w:cs="CMU Serif"/>
                <w:b w:val="0"/>
                <w:bCs w:val="0"/>
                <w:i/>
                <w:iCs/>
                <w:sz w:val="18"/>
                <w:szCs w:val="18"/>
                <w:u w:val="none"/>
                <w:lang w:val="en" w:eastAsia="zh-CN" w:bidi="ar-SA"/>
              </w:rPr>
            </m:ctrlPr>
          </m:sSubPr>
          <m:e>
            <m:r>
              <m:rPr/>
              <w:rPr>
                <w:rFonts w:hint="default" w:ascii="Cambria Math" w:hAnsi="Cambria Math" w:cs="CMU Serif"/>
                <w:sz w:val="18"/>
                <w:szCs w:val="18"/>
                <w:u w:val="none"/>
                <w:lang w:val="en" w:eastAsia="zh-CN" w:bidi="ar-SA"/>
              </w:rPr>
              <m:t>V</m:t>
            </m:r>
            <m:ctrlPr>
              <w:rPr>
                <w:rFonts w:ascii="Cambria Math" w:hAnsi="Cambria Math" w:cs="CMU Serif"/>
                <w:b w:val="0"/>
                <w:bCs w:val="0"/>
                <w:i/>
                <w:iCs/>
                <w:sz w:val="18"/>
                <w:szCs w:val="18"/>
                <w:u w:val="none"/>
                <w:lang w:val="en" w:eastAsia="zh-CN" w:bidi="ar-SA"/>
              </w:rPr>
            </m:ctrlPr>
          </m:e>
          <m:sub>
            <m:r>
              <m:rPr/>
              <w:rPr>
                <w:rFonts w:hint="default" w:ascii="Cambria Math" w:hAnsi="Cambria Math" w:cs="CMU Serif"/>
                <w:sz w:val="18"/>
                <w:szCs w:val="18"/>
                <w:u w:val="none"/>
                <w:lang w:val="en" w:eastAsia="zh-CN" w:bidi="ar-SA"/>
              </w:rPr>
              <m:t>T</m:t>
            </m:r>
            <m:ctrlPr>
              <w:rPr>
                <w:rFonts w:ascii="Cambria Math" w:hAnsi="Cambria Math" w:cs="CMU Serif"/>
                <w:b w:val="0"/>
                <w:bCs w:val="0"/>
                <w:i/>
                <w:iCs/>
                <w:sz w:val="18"/>
                <w:szCs w:val="18"/>
                <w:u w:val="none"/>
                <w:lang w:val="en" w:eastAsia="zh-CN" w:bidi="ar-SA"/>
              </w:rPr>
            </m:ctrlPr>
          </m:sub>
        </m:sSub>
        <m:r>
          <m:rPr/>
          <w:rPr>
            <w:rFonts w:hint="default" w:ascii="Cambria Math" w:hAnsi="Cambria Math" w:cs="CMU Serif"/>
            <w:sz w:val="18"/>
            <w:szCs w:val="18"/>
            <w:u w:val="none"/>
            <w:lang w:val="en" w:eastAsia="zh-CN" w:bidi="ar-SA"/>
          </w:rPr>
          <m:t>=</m:t>
        </m:r>
        <m:f>
          <m:fPr>
            <m:ctrlPr>
              <w:rPr>
                <w:rFonts w:hint="default" w:ascii="Cambria Math" w:hAnsi="Cambria Math" w:cs="CMU Serif"/>
                <w:b w:val="0"/>
                <w:bCs w:val="0"/>
                <w:i/>
                <w:iCs/>
                <w:sz w:val="18"/>
                <w:szCs w:val="18"/>
                <w:u w:val="none"/>
                <w:lang w:val="en" w:eastAsia="zh-CN" w:bidi="ar-SA"/>
              </w:rPr>
            </m:ctrlPr>
          </m:fPr>
          <m:num>
            <m:r>
              <m:rPr/>
              <w:rPr>
                <w:rFonts w:hint="default" w:ascii="Cambria Math" w:hAnsi="Cambria Math" w:cs="CMU Serif"/>
                <w:sz w:val="18"/>
                <w:szCs w:val="18"/>
                <w:u w:val="none"/>
                <w:lang w:val="en" w:eastAsia="zh-CN" w:bidi="ar-SA"/>
              </w:rPr>
              <m:t>ℎc</m:t>
            </m:r>
            <m:ctrlPr>
              <w:rPr>
                <w:rFonts w:hint="default" w:ascii="Cambria Math" w:hAnsi="Cambria Math" w:cs="CMU Serif"/>
                <w:b w:val="0"/>
                <w:bCs w:val="0"/>
                <w:i/>
                <w:iCs/>
                <w:sz w:val="18"/>
                <w:szCs w:val="18"/>
                <w:u w:val="none"/>
                <w:lang w:val="en" w:eastAsia="zh-CN" w:bidi="ar-SA"/>
              </w:rPr>
            </m:ctrlPr>
          </m:num>
          <m:den>
            <m:r>
              <m:rPr/>
              <w:rPr>
                <w:rFonts w:hint="default" w:ascii="Cambria Math" w:hAnsi="Cambria Math" w:cs="CMU Serif"/>
                <w:sz w:val="18"/>
                <w:szCs w:val="18"/>
                <w:u w:val="none"/>
                <w:lang w:val="en" w:eastAsia="zh-CN" w:bidi="ar-SA"/>
              </w:rPr>
              <m:t>eλ</m:t>
            </m:r>
            <m:ctrlPr>
              <w:rPr>
                <w:rFonts w:hint="default" w:ascii="Cambria Math" w:hAnsi="Cambria Math" w:cs="CMU Serif"/>
                <w:b w:val="0"/>
                <w:bCs w:val="0"/>
                <w:i/>
                <w:iCs/>
                <w:sz w:val="18"/>
                <w:szCs w:val="18"/>
                <w:u w:val="none"/>
                <w:lang w:val="en" w:eastAsia="zh-CN" w:bidi="ar-SA"/>
              </w:rPr>
            </m:ctrlPr>
          </m:den>
        </m:f>
      </m:oMath>
      <w:r>
        <w:rPr>
          <w:rFonts w:hint="default" w:ascii="Times New Roman" w:hAnsi="Cambria Math" w:cs="CMU Serif"/>
          <w:b w:val="0"/>
          <w:bCs w:val="0"/>
          <w:i w:val="0"/>
          <w:iCs/>
          <w:sz w:val="18"/>
          <w:szCs w:val="18"/>
          <w:u w:val="none"/>
          <w:lang w:val="en" w:eastAsia="zh-CN" w:bidi="ar-SA"/>
        </w:rPr>
        <w:t xml:space="preserve"> </w:t>
      </w:r>
      <w:r>
        <w:rPr>
          <w:rFonts w:hint="default" w:cs="CMU Serif"/>
          <w:b/>
          <w:bCs/>
          <w:i w:val="0"/>
          <w:iCs w:val="0"/>
          <w:sz w:val="18"/>
          <w:szCs w:val="18"/>
          <w:u w:val="none"/>
          <w:lang w:val="en"/>
        </w:rPr>
        <w:t>(7)</w:t>
      </w:r>
      <w:r>
        <w:rPr>
          <w:rFonts w:hint="default" w:cs="CMU Serif"/>
          <w:b w:val="0"/>
          <w:bCs w:val="0"/>
          <w:i w:val="0"/>
          <w:iCs w:val="0"/>
          <w:sz w:val="18"/>
          <w:szCs w:val="18"/>
          <w:u w:val="none"/>
          <w:lang w:val="en"/>
        </w:rPr>
        <w:t>. Consequently, by plotting graphs of voltage (</w:t>
      </w:r>
      <w:r>
        <w:rPr>
          <w:rFonts w:hint="default" w:cs="CMU Serif"/>
          <w:b w:val="0"/>
          <w:bCs w:val="0"/>
          <w:i/>
          <w:iCs/>
          <w:sz w:val="18"/>
          <w:szCs w:val="18"/>
          <w:u w:val="none"/>
          <w:lang w:val="en"/>
        </w:rPr>
        <w:t>V</w:t>
      </w:r>
      <w:r>
        <w:rPr>
          <w:rFonts w:hint="default" w:cs="CMU Serif"/>
          <w:b w:val="0"/>
          <w:bCs w:val="0"/>
          <w:i/>
          <w:iCs/>
          <w:sz w:val="18"/>
          <w:szCs w:val="18"/>
          <w:u w:val="none"/>
          <w:vertAlign w:val="subscript"/>
          <w:lang w:val="en"/>
        </w:rPr>
        <w:t>T</w:t>
      </w:r>
      <w:r>
        <w:rPr>
          <w:rFonts w:hint="default" w:cs="CMU Serif"/>
          <w:b w:val="0"/>
          <w:bCs w:val="0"/>
          <w:i w:val="0"/>
          <w:iCs w:val="0"/>
          <w:sz w:val="18"/>
          <w:szCs w:val="18"/>
          <w:u w:val="none"/>
          <w:lang w:val="en"/>
        </w:rPr>
        <w:t xml:space="preserve">) against the reciprocal of wavelengths (1/λ), we have that the gradient is given by </w:t>
      </w:r>
      <m:oMath>
        <m:r>
          <m:rPr/>
          <w:rPr>
            <w:rFonts w:hint="default" w:ascii="Cambria Math" w:hAnsi="Cambria Math" w:cs="CMU Serif"/>
            <w:sz w:val="18"/>
            <w:szCs w:val="18"/>
            <w:u w:val="none"/>
            <w:lang w:val="en" w:eastAsia="zh-CN" w:bidi="ar-SA"/>
          </w:rPr>
          <m:t xml:space="preserve">ℎ </m:t>
        </m:r>
        <m:r>
          <m:rPr/>
          <w:rPr>
            <w:rFonts w:hint="default" w:ascii="Cambria Math" w:hAnsi="Cambria Math" w:cs="CMU Serif"/>
            <w:sz w:val="18"/>
            <w:szCs w:val="18"/>
            <w:u w:val="none"/>
            <w:lang w:val="en"/>
          </w:rPr>
          <m:t xml:space="preserve">· </m:t>
        </m:r>
        <m:r>
          <m:rPr/>
          <w:rPr>
            <w:rFonts w:hint="default" w:ascii="Cambria Math" w:hAnsi="Cambria Math" w:cs="CMU Serif"/>
            <w:sz w:val="18"/>
            <w:szCs w:val="18"/>
            <w:u w:val="none"/>
            <w:lang w:val="en" w:eastAsia="zh-CN" w:bidi="ar-SA"/>
          </w:rPr>
          <m:t xml:space="preserve">c </m:t>
        </m:r>
        <m:r>
          <m:rPr/>
          <w:rPr>
            <w:rFonts w:hint="default" w:ascii="Cambria Math" w:hAnsi="Cambria Math" w:cs="CMU Serif"/>
            <w:sz w:val="18"/>
            <w:szCs w:val="18"/>
            <w:u w:val="none"/>
            <w:lang w:val="en"/>
          </w:rPr>
          <m:t xml:space="preserve">· </m:t>
        </m:r>
        <m:r>
          <m:rPr/>
          <w:rPr>
            <w:rFonts w:hint="default" w:ascii="Cambria Math" w:hAnsi="Cambria Math" w:cs="CMU Serif"/>
            <w:sz w:val="18"/>
            <w:szCs w:val="18"/>
            <w:u w:val="none"/>
            <w:lang w:val="en" w:eastAsia="zh-CN" w:bidi="ar-SA"/>
          </w:rPr>
          <m:t>e</m:t>
        </m:r>
      </m:oMath>
      <w:r>
        <w:rPr>
          <w:rFonts w:hint="default" w:ascii="Times New Roman" w:hAnsi="Cambria Math" w:cs="CMU Serif"/>
          <w:b w:val="0"/>
          <w:bCs w:val="0"/>
          <w:i w:val="0"/>
          <w:iCs/>
          <w:sz w:val="18"/>
          <w:szCs w:val="18"/>
          <w:u w:val="none"/>
          <w:lang w:val="en" w:eastAsia="zh-CN" w:bidi="ar-SA"/>
        </w:rPr>
        <w:t xml:space="preserve"> </w:t>
      </w:r>
      <w:r>
        <w:rPr>
          <w:rFonts w:hint="default" w:cs="CMU Serif"/>
          <w:b w:val="0"/>
          <w:bCs w:val="0"/>
          <w:i w:val="0"/>
          <w:iCs w:val="0"/>
          <w:sz w:val="18"/>
          <w:szCs w:val="18"/>
          <w:u w:val="none"/>
          <w:lang w:val="en"/>
        </w:rPr>
        <w:t xml:space="preserve">and the graph should be a straight line passing through the origin. </w:t>
      </w:r>
    </w:p>
    <w:p>
      <w:pPr>
        <w:jc w:val="left"/>
        <w:rPr>
          <w:rFonts w:hint="default" w:cs="CMU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Therefore, we have that:          </w:t>
      </w:r>
      <m:oMath>
        <m:r>
          <m:rPr/>
          <w:rPr>
            <w:rFonts w:ascii="Cambria Math" w:hAnsi="Cambria Math" w:cs="CMU Serif"/>
            <w:sz w:val="18"/>
            <w:szCs w:val="18"/>
            <w:u w:val="none"/>
            <w:lang w:val="en" w:eastAsia="zh-CN" w:bidi="ar-SA"/>
          </w:rPr>
          <m:t>ℎ</m:t>
        </m:r>
        <m:r>
          <m:rPr/>
          <w:rPr>
            <w:rFonts w:hint="default" w:ascii="Cambria Math" w:hAnsi="Cambria Math" w:cs="CMU Serif"/>
            <w:sz w:val="18"/>
            <w:szCs w:val="18"/>
            <w:u w:val="none"/>
            <w:lang w:val="en" w:eastAsia="zh-CN" w:bidi="ar-SA"/>
          </w:rPr>
          <m:t>=</m:t>
        </m:r>
        <m:f>
          <m:fPr>
            <m:ctrlPr>
              <w:rPr>
                <w:rFonts w:hint="default" w:ascii="Cambria Math" w:hAnsi="Cambria Math" w:cs="CMU Serif"/>
                <w:b w:val="0"/>
                <w:bCs w:val="0"/>
                <w:i/>
                <w:iCs/>
                <w:sz w:val="18"/>
                <w:szCs w:val="18"/>
                <w:u w:val="none"/>
                <w:lang w:val="en" w:eastAsia="zh-CN" w:bidi="ar-SA"/>
              </w:rPr>
            </m:ctrlPr>
          </m:fPr>
          <m:num>
            <m:r>
              <m:rPr/>
              <w:rPr>
                <w:rFonts w:hint="default" w:ascii="Cambria Math" w:hAnsi="Cambria Math" w:cs="CMU Serif"/>
                <w:sz w:val="18"/>
                <w:szCs w:val="18"/>
                <w:u w:val="none"/>
                <w:lang w:val="en" w:eastAsia="zh-CN" w:bidi="ar-SA"/>
              </w:rPr>
              <m:t xml:space="preserve">e </m:t>
            </m:r>
            <m:r>
              <m:rPr/>
              <w:rPr>
                <w:rFonts w:hint="default" w:ascii="Cambria Math" w:hAnsi="Cambria Math" w:cs="CMU Serif"/>
                <w:sz w:val="18"/>
                <w:szCs w:val="18"/>
                <w:u w:val="none"/>
                <w:lang w:val="en"/>
              </w:rPr>
              <m:t>· gradient</m:t>
            </m:r>
            <m:ctrlPr>
              <w:rPr>
                <w:rFonts w:hint="default" w:ascii="Cambria Math" w:hAnsi="Cambria Math" w:cs="CMU Serif"/>
                <w:b w:val="0"/>
                <w:bCs w:val="0"/>
                <w:i/>
                <w:iCs/>
                <w:sz w:val="18"/>
                <w:szCs w:val="18"/>
                <w:u w:val="none"/>
                <w:lang w:val="en" w:eastAsia="zh-CN" w:bidi="ar-SA"/>
              </w:rPr>
            </m:ctrlPr>
          </m:num>
          <m:den>
            <m:r>
              <m:rPr/>
              <w:rPr>
                <w:rFonts w:hint="default" w:ascii="Cambria Math" w:hAnsi="Cambria Math" w:cs="CMU Serif"/>
                <w:sz w:val="18"/>
                <w:szCs w:val="18"/>
                <w:u w:val="none"/>
                <w:lang w:val="en" w:eastAsia="zh-CN" w:bidi="ar-SA"/>
              </w:rPr>
              <m:t>c</m:t>
            </m:r>
            <m:ctrlPr>
              <w:rPr>
                <w:rFonts w:hint="default" w:ascii="Cambria Math" w:hAnsi="Cambria Math" w:cs="CMU Serif"/>
                <w:b w:val="0"/>
                <w:bCs w:val="0"/>
                <w:i/>
                <w:iCs/>
                <w:sz w:val="18"/>
                <w:szCs w:val="18"/>
                <w:u w:val="none"/>
                <w:lang w:val="en" w:eastAsia="zh-CN" w:bidi="ar-SA"/>
              </w:rPr>
            </m:ctrlPr>
          </m:den>
        </m:f>
      </m:oMath>
      <w:r>
        <w:rPr>
          <w:rFonts w:hint="default" w:ascii="Times New Roman" w:hAnsi="Cambria Math" w:cs="CMU Serif"/>
          <w:b w:val="0"/>
          <w:bCs w:val="0"/>
          <w:i w:val="0"/>
          <w:iCs/>
          <w:sz w:val="18"/>
          <w:szCs w:val="18"/>
          <w:u w:val="none"/>
          <w:lang w:val="en" w:eastAsia="zh-CN" w:bidi="ar-SA"/>
        </w:rPr>
        <w:t xml:space="preserve">     </w:t>
      </w:r>
      <w:r>
        <w:rPr>
          <w:rFonts w:hint="default" w:ascii="Times New Roman" w:hAnsi="Cambria Math" w:cs="CMU Serif"/>
          <w:b/>
          <w:bCs/>
          <w:i w:val="0"/>
          <w:iCs/>
          <w:sz w:val="18"/>
          <w:szCs w:val="18"/>
          <w:u w:val="none"/>
          <w:lang w:val="en" w:eastAsia="zh-CN" w:bidi="ar-SA"/>
        </w:rPr>
        <w:t>(8)</w:t>
      </w:r>
      <w:r>
        <w:rPr>
          <w:rFonts w:hint="default" w:cs="CMU Serif"/>
          <w:b w:val="0"/>
          <w:bCs w:val="0"/>
          <w:i w:val="0"/>
          <w:iCs w:val="0"/>
          <w:sz w:val="18"/>
          <w:szCs w:val="18"/>
          <w:u w:val="none"/>
          <w:lang w:val="en"/>
        </w:rPr>
        <w:t>.</w:t>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Method</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A circuit was constructed as crudely drawn below to determine the I-V characteristics across various LEDs. </w:t>
      </w:r>
    </w:p>
    <w:p>
      <w:pPr>
        <w:keepNext w:val="0"/>
        <w:keepLines w:val="0"/>
        <w:widowControl/>
        <w:suppressLineNumbers w:val="0"/>
        <w:jc w:val="left"/>
        <w:rPr>
          <w:rFonts w:ascii="DM Serif Text" w:hAnsi="DM Serif Text" w:eastAsia="DM Serif Text" w:cs="DM Serif Text"/>
          <w:i w:val="0"/>
          <w:color w:val="000000"/>
          <w:kern w:val="0"/>
          <w:sz w:val="18"/>
          <w:szCs w:val="18"/>
          <w:u w:val="none"/>
          <w:vertAlign w:val="baseline"/>
          <w:lang w:val="en-US" w:eastAsia="zh-CN" w:bidi="ar"/>
        </w:rPr>
      </w:pPr>
      <w:r>
        <w:drawing>
          <wp:inline distT="0" distB="0" distL="114300" distR="114300">
            <wp:extent cx="3185160" cy="2414270"/>
            <wp:effectExtent l="0" t="0" r="5080" b="3810"/>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7"/>
                    <a:stretch>
                      <a:fillRect/>
                    </a:stretch>
                  </pic:blipFill>
                  <pic:spPr>
                    <a:xfrm>
                      <a:off x="0" y="0"/>
                      <a:ext cx="3185160" cy="2414270"/>
                    </a:xfrm>
                    <a:prstGeom prst="rect">
                      <a:avLst/>
                    </a:prstGeom>
                    <a:noFill/>
                    <a:ln>
                      <a:noFill/>
                    </a:ln>
                  </pic:spPr>
                </pic:pic>
              </a:graphicData>
            </a:graphic>
          </wp:inline>
        </w:drawing>
      </w:r>
    </w:p>
    <w:p>
      <w:pPr>
        <w:pStyle w:val="23"/>
        <w:keepNext w:val="0"/>
        <w:keepLines w:val="0"/>
        <w:widowControl/>
        <w:suppressLineNumbers w:val="0"/>
        <w:jc w:val="center"/>
        <w:rPr>
          <w:rFonts w:hint="default" w:ascii="CMU Sans Serif" w:hAnsi="CMU Sans Serif" w:eastAsia="DM Serif Text" w:cs="CMU Sans Serif"/>
          <w:i w:val="0"/>
          <w:color w:val="000000"/>
          <w:kern w:val="0"/>
          <w:sz w:val="13"/>
          <w:szCs w:val="13"/>
          <w:u w:val="none"/>
          <w:vertAlign w:val="baseline"/>
          <w:lang w:val="en" w:eastAsia="zh-CN" w:bidi="ar"/>
        </w:rPr>
      </w:pPr>
      <w:r>
        <w:rPr>
          <w:rFonts w:hint="default" w:ascii="CMU Sans Serif" w:hAnsi="CMU Sans Serif" w:cs="CMU Sans Serif"/>
          <w:b w:val="0"/>
          <w:bCs w:val="0"/>
          <w:sz w:val="15"/>
          <w:szCs w:val="15"/>
        </w:rPr>
        <w:t xml:space="preserve">Figure </w:t>
      </w:r>
      <w:r>
        <w:rPr>
          <w:rFonts w:hint="default" w:ascii="CMU Sans Serif" w:hAnsi="CMU Sans Serif" w:cs="CMU Sans Serif"/>
          <w:b w:val="0"/>
          <w:bCs w:val="0"/>
          <w:sz w:val="15"/>
          <w:szCs w:val="15"/>
        </w:rPr>
        <w:fldChar w:fldCharType="begin"/>
      </w:r>
      <w:r>
        <w:rPr>
          <w:rFonts w:hint="default" w:ascii="CMU Sans Serif" w:hAnsi="CMU Sans Serif" w:cs="CMU Sans Serif"/>
          <w:b w:val="0"/>
          <w:bCs w:val="0"/>
          <w:sz w:val="15"/>
          <w:szCs w:val="15"/>
        </w:rPr>
        <w:instrText xml:space="preserve"> SEQ Figure \* ARABIC </w:instrText>
      </w:r>
      <w:r>
        <w:rPr>
          <w:rFonts w:hint="default" w:ascii="CMU Sans Serif" w:hAnsi="CMU Sans Serif" w:cs="CMU Sans Serif"/>
          <w:b w:val="0"/>
          <w:bCs w:val="0"/>
          <w:sz w:val="15"/>
          <w:szCs w:val="15"/>
        </w:rPr>
        <w:fldChar w:fldCharType="separate"/>
      </w:r>
      <w:r>
        <w:rPr>
          <w:rFonts w:hint="default" w:ascii="CMU Sans Serif" w:hAnsi="CMU Sans Serif" w:cs="CMU Sans Serif"/>
          <w:b w:val="0"/>
          <w:bCs w:val="0"/>
          <w:sz w:val="15"/>
          <w:szCs w:val="15"/>
        </w:rPr>
        <w:t>2</w:t>
      </w:r>
      <w:r>
        <w:rPr>
          <w:rFonts w:hint="default" w:ascii="CMU Sans Serif" w:hAnsi="CMU Sans Serif" w:cs="CMU Sans Serif"/>
          <w:b w:val="0"/>
          <w:bCs w:val="0"/>
          <w:sz w:val="15"/>
          <w:szCs w:val="15"/>
        </w:rPr>
        <w:fldChar w:fldCharType="end"/>
      </w:r>
      <w:r>
        <w:rPr>
          <w:rFonts w:hint="default" w:ascii="CMU Sans Serif" w:hAnsi="CMU Sans Serif" w:cs="CMU Sans Serif"/>
          <w:b w:val="0"/>
          <w:bCs w:val="0"/>
          <w:sz w:val="15"/>
          <w:szCs w:val="15"/>
          <w:lang w:val="en"/>
        </w:rPr>
        <w:t>:</w:t>
      </w:r>
      <w:r>
        <w:rPr>
          <w:rFonts w:hint="default" w:ascii="CMU Sans Serif" w:hAnsi="CMU Sans Serif" w:cs="CMU Sans Serif"/>
          <w:sz w:val="15"/>
          <w:szCs w:val="15"/>
          <w:lang w:val="en"/>
        </w:rPr>
        <w:t xml:space="preserve"> the Set-Up for Determining h</w:t>
      </w:r>
      <w:r>
        <w:rPr>
          <w:rStyle w:val="32"/>
          <w:rFonts w:hint="default" w:ascii="CMU Sans Serif" w:hAnsi="CMU Sans Serif" w:cs="CMU Sans Serif"/>
          <w:sz w:val="15"/>
          <w:szCs w:val="15"/>
          <w:lang w:val="en"/>
        </w:rPr>
        <w:endnoteReference w:id="5"/>
      </w:r>
    </w:p>
    <w:p>
      <w:pPr>
        <w:jc w:val="left"/>
        <w:rPr>
          <w:rFonts w:hint="default" w:cs="CMU Serif"/>
          <w:b w:val="0"/>
          <w:bCs w:val="0"/>
          <w:i w:val="0"/>
          <w:iCs w:val="0"/>
          <w:sz w:val="18"/>
          <w:szCs w:val="18"/>
          <w:u w:val="none"/>
          <w:lang w:val="en"/>
        </w:rPr>
      </w:pPr>
    </w:p>
    <w:p>
      <w:pPr>
        <w:jc w:val="left"/>
      </w:pPr>
    </w:p>
    <w:p>
      <w:pPr>
        <w:pStyle w:val="23"/>
        <w:wordWrap w:val="0"/>
        <w:jc w:val="right"/>
        <w:rPr>
          <w:rFonts w:hint="default" w:ascii="CMU Sans Serif" w:hAnsi="CMU Sans Serif" w:cs="CMU Sans Serif"/>
          <w:sz w:val="15"/>
          <w:szCs w:val="15"/>
          <w:lang w:val="en"/>
        </w:rPr>
      </w:pPr>
      <w:r>
        <w:rPr>
          <w:rFonts w:hint="default" w:ascii="CMU Sans Serif" w:hAnsi="CMU Sans Serif" w:cs="CMU Sans Serif"/>
          <w:sz w:val="15"/>
          <w:szCs w:val="15"/>
        </w:rPr>
        <w:t xml:space="preserve">Figure </w:t>
      </w:r>
      <w:r>
        <w:rPr>
          <w:rFonts w:hint="default" w:ascii="CMU Sans Serif" w:hAnsi="CMU Sans Serif" w:cs="CMU Sans Serif"/>
          <w:sz w:val="15"/>
          <w:szCs w:val="15"/>
        </w:rPr>
        <w:fldChar w:fldCharType="begin"/>
      </w:r>
      <w:r>
        <w:rPr>
          <w:rFonts w:hint="default" w:ascii="CMU Sans Serif" w:hAnsi="CMU Sans Serif" w:cs="CMU Sans Serif"/>
          <w:sz w:val="15"/>
          <w:szCs w:val="15"/>
        </w:rPr>
        <w:instrText xml:space="preserve"> SEQ Figure \* ARABIC </w:instrText>
      </w:r>
      <w:r>
        <w:rPr>
          <w:rFonts w:hint="default" w:ascii="CMU Sans Serif" w:hAnsi="CMU Sans Serif" w:cs="CMU Sans Serif"/>
          <w:sz w:val="15"/>
          <w:szCs w:val="15"/>
        </w:rPr>
        <w:fldChar w:fldCharType="separate"/>
      </w:r>
      <w:r>
        <w:rPr>
          <w:rFonts w:hint="default" w:ascii="CMU Sans Serif" w:hAnsi="CMU Sans Serif" w:cs="CMU Sans Serif"/>
          <w:sz w:val="15"/>
          <w:szCs w:val="15"/>
        </w:rPr>
        <w:t>3</w:t>
      </w:r>
      <w:r>
        <w:rPr>
          <w:rFonts w:hint="default" w:ascii="CMU Sans Serif" w:hAnsi="CMU Sans Serif" w:cs="CMU Sans Serif"/>
          <w:sz w:val="15"/>
          <w:szCs w:val="15"/>
        </w:rPr>
        <w:fldChar w:fldCharType="end"/>
      </w:r>
      <w:r>
        <w:rPr>
          <w:rFonts w:hint="default" w:ascii="CMU Sans Serif" w:hAnsi="CMU Sans Serif" w:cs="CMU Sans Serif"/>
          <w:sz w:val="15"/>
          <w:szCs w:val="15"/>
          <w:lang w:val="en"/>
        </w:rPr>
        <w:t>: the Circuit</w:t>
      </w:r>
      <w:r>
        <w:rPr>
          <w:rStyle w:val="32"/>
          <w:rFonts w:hint="default" w:ascii="CMU Sans Serif" w:hAnsi="CMU Sans Serif" w:cs="CMU Sans Serif"/>
          <w:sz w:val="15"/>
          <w:szCs w:val="15"/>
          <w:lang w:val="en"/>
        </w:rPr>
        <w:endnoteReference w:id="6"/>
      </w:r>
    </w:p>
    <w:p>
      <w:pPr>
        <w:jc w:val="left"/>
        <w:rPr>
          <w:rFonts w:hint="default" w:cs="CMU Serif"/>
          <w:b w:val="0"/>
          <w:bCs w:val="0"/>
          <w:i w:val="0"/>
          <w:iCs w:val="0"/>
          <w:sz w:val="18"/>
          <w:szCs w:val="18"/>
          <w:u w:val="none"/>
          <w:lang w:val="en"/>
        </w:rPr>
      </w:pPr>
      <w:r>
        <w:rPr>
          <w:rFonts w:hint="default" w:ascii="CMU Sans Serif" w:hAnsi="CMU Sans Serif" w:cs="CMU Sans Serif"/>
          <w:sz w:val="14"/>
          <w:szCs w:val="14"/>
        </w:rPr>
        <w:drawing>
          <wp:anchor distT="0" distB="0" distL="114300" distR="114300" simplePos="0" relativeHeight="251658240" behindDoc="0" locked="0" layoutInCell="1" allowOverlap="1">
            <wp:simplePos x="0" y="0"/>
            <wp:positionH relativeFrom="column">
              <wp:posOffset>2066290</wp:posOffset>
            </wp:positionH>
            <wp:positionV relativeFrom="paragraph">
              <wp:posOffset>25400</wp:posOffset>
            </wp:positionV>
            <wp:extent cx="1398905" cy="1492250"/>
            <wp:effectExtent l="0" t="0" r="3175" b="11430"/>
            <wp:wrapSquare wrapText="bothSides"/>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8"/>
                    <a:stretch>
                      <a:fillRect/>
                    </a:stretch>
                  </pic:blipFill>
                  <pic:spPr>
                    <a:xfrm>
                      <a:off x="0" y="0"/>
                      <a:ext cx="1398905" cy="1492250"/>
                    </a:xfrm>
                    <a:prstGeom prst="rect">
                      <a:avLst/>
                    </a:prstGeom>
                    <a:noFill/>
                    <a:ln>
                      <a:noFill/>
                    </a:ln>
                  </pic:spPr>
                </pic:pic>
              </a:graphicData>
            </a:graphic>
          </wp:anchor>
        </w:drawing>
      </w:r>
      <w:r>
        <w:rPr>
          <w:rFonts w:hint="default" w:cs="CMU Serif"/>
          <w:b w:val="0"/>
          <w:bCs w:val="0"/>
          <w:i w:val="0"/>
          <w:iCs w:val="0"/>
          <w:sz w:val="18"/>
          <w:szCs w:val="18"/>
          <w:u w:val="none"/>
          <w:lang w:val="en"/>
        </w:rPr>
        <w:t xml:space="preserve">A power pack was set up with two wires leading out connecting to both a multimeter on ammeter setting in series, as well as a multimeter on voltmeter setting in parallel across the breadboard inputs. A breadboard was placed with wires linking it to the input terminals, and various LEDs were placed across the breadboard to complete the circuit. </w:t>
      </w:r>
    </w:p>
    <w:p>
      <w:pPr>
        <w:jc w:val="left"/>
        <w:rPr>
          <w:rFonts w:hint="default" w:cs="CMU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It was ensured that the diodes were placed the right way around so as not to compromise the circuit </w:t>
      </w:r>
      <w:r>
        <w:rPr>
          <w:rFonts w:hint="default" w:cs="CMU Serif"/>
          <w:b w:val="0"/>
          <w:bCs w:val="0"/>
          <w:i/>
          <w:iCs/>
          <w:sz w:val="18"/>
          <w:szCs w:val="18"/>
          <w:u w:val="none"/>
          <w:lang w:val="en"/>
        </w:rPr>
        <w:t>(as current would not pass through)</w:t>
      </w:r>
      <w:r>
        <w:rPr>
          <w:rFonts w:hint="default" w:cs="CMU Serif"/>
          <w:b w:val="0"/>
          <w:bCs w:val="0"/>
          <w:i w:val="0"/>
          <w:iCs w:val="0"/>
          <w:sz w:val="18"/>
          <w:szCs w:val="18"/>
          <w:u w:val="none"/>
          <w:lang w:val="en"/>
        </w:rPr>
        <w:t xml:space="preserve">. The wires were colour-coded for convenience </w:t>
      </w:r>
      <w:r>
        <w:rPr>
          <w:rFonts w:hint="default" w:cs="CMU Serif"/>
          <w:b w:val="0"/>
          <w:bCs w:val="0"/>
          <w:i/>
          <w:iCs/>
          <w:sz w:val="18"/>
          <w:szCs w:val="18"/>
          <w:u w:val="none"/>
          <w:lang w:val="en"/>
        </w:rPr>
        <w:t>(i.e. black for negative terminal, red for positive terminal, blue for voltmeter, white for ammeter)</w:t>
      </w:r>
      <w:r>
        <w:rPr>
          <w:rFonts w:hint="default" w:cs="CMU Serif"/>
          <w:b w:val="0"/>
          <w:bCs w:val="0"/>
          <w:i w:val="0"/>
          <w:iCs w:val="0"/>
          <w:sz w:val="18"/>
          <w:szCs w:val="18"/>
          <w:u w:val="none"/>
          <w:lang w:val="en"/>
        </w:rPr>
        <w:t xml:space="preserve">. Prior to supplying power to the board, the upper limit of the power-pack was set to 30mA in order to prevent the LED from burning. The voltage and current were then adjusted respectively so that the I-V characteristics </w:t>
      </w:r>
      <w:r>
        <w:rPr>
          <w:rFonts w:hint="default" w:cs="CMU Serif"/>
          <w:b w:val="0"/>
          <w:bCs w:val="0"/>
          <w:i/>
          <w:iCs/>
          <w:sz w:val="18"/>
          <w:szCs w:val="18"/>
          <w:u w:val="none"/>
          <w:lang w:val="en"/>
        </w:rPr>
        <w:t>(and therefore, the threshold voltage)</w:t>
      </w:r>
      <w:r>
        <w:rPr>
          <w:rFonts w:hint="default" w:cs="CMU Serif"/>
          <w:b w:val="0"/>
          <w:bCs w:val="0"/>
          <w:i w:val="0"/>
          <w:iCs w:val="0"/>
          <w:sz w:val="18"/>
          <w:szCs w:val="18"/>
          <w:u w:val="none"/>
          <w:lang w:val="en"/>
        </w:rPr>
        <w:t xml:space="preserve"> for each LED could be determined.</w:t>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Results, Uncertainties, and Discussion</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Preliminary data was obtained prior to accurate data collection to roughly measure the value of VTas well as to gauge the voltage at the pre-assigned upper limit; it was previously decided to be 30mA. Additionally, the wavelengths of light emitted by the various diodes were obtained through the use of a spectroscope linked through to analytical computer software (see, LED Emission Wavelength Data).</w:t>
      </w:r>
    </w:p>
    <w:p>
      <w:pPr>
        <w:jc w:val="left"/>
        <w:rPr>
          <w:rFonts w:hint="default" w:cs="CMU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Due to the relatively straightforward nature of the practical, it was decided that step sizes of roughly 0.05V increments would be used to obtain more data and reduce uncertainties, especially focusing on the linear portion of the graph since this would be from where the back-extrapolation would draw upon. For each diode, a voltage range above or around the visual threshold was used, up until roughly where the current was observed to be 30mA. Due to the shorter range of LED 4, smaller increments were used to obtain the equivalent amount of data.</w:t>
      </w:r>
    </w:p>
    <w:p>
      <w:pPr>
        <w:jc w:val="left"/>
        <w:rPr>
          <w:rFonts w:hint="default" w:cs="CMU Serif"/>
          <w:b w:val="0"/>
          <w:bCs w:val="0"/>
          <w:i w:val="0"/>
          <w:iCs w:val="0"/>
          <w:sz w:val="18"/>
          <w:szCs w:val="18"/>
          <w:u w:val="none"/>
          <w:lang w:val="en"/>
        </w:rPr>
      </w:pPr>
    </w:p>
    <w:tbl>
      <w:tblPr>
        <w:tblStyle w:val="12"/>
        <w:tblW w:w="52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71"/>
        <w:gridCol w:w="2129"/>
        <w:gridCol w:w="2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2" w:hRule="atLeast"/>
        </w:trPr>
        <w:tc>
          <w:tcPr>
            <w:tcW w:w="771" w:type="dxa"/>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LED</w:t>
            </w:r>
          </w:p>
        </w:tc>
        <w:tc>
          <w:tcPr>
            <w:tcW w:w="2129" w:type="dxa"/>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Visual Threshold / V</w:t>
            </w:r>
          </w:p>
        </w:tc>
        <w:tc>
          <w:tcPr>
            <w:tcW w:w="2331" w:type="dxa"/>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Voltage at 30mA /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3"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2.88</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2.40</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1.80</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1.69</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1.66</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77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w:t>
            </w:r>
          </w:p>
        </w:tc>
        <w:tc>
          <w:tcPr>
            <w:tcW w:w="2129"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1.98</w:t>
            </w:r>
          </w:p>
        </w:tc>
        <w:tc>
          <w:tcPr>
            <w:tcW w:w="233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2.30</w:t>
            </w:r>
          </w:p>
        </w:tc>
      </w:tr>
    </w:tbl>
    <w:p>
      <w:pPr>
        <w:jc w:val="left"/>
        <w:rPr>
          <w:rFonts w:hint="default" w:ascii="CMU Sans Serif" w:hAnsi="CMU Sans Serif" w:cs="CMU Sans Serif"/>
          <w:b w:val="0"/>
          <w:bCs w:val="0"/>
          <w:i w:val="0"/>
          <w:iCs w:val="0"/>
          <w:sz w:val="18"/>
          <w:szCs w:val="18"/>
          <w:u w:val="none"/>
          <w:lang w:val="en"/>
        </w:rPr>
      </w:pPr>
      <w:r>
        <w:rPr>
          <w:rFonts w:hint="default" w:ascii="CMU Sans Serif" w:hAnsi="CMU Sans Serif" w:cs="CMU Sans Serif"/>
          <w:b/>
          <w:bCs/>
          <w:i w:val="0"/>
          <w:iCs w:val="0"/>
          <w:sz w:val="18"/>
          <w:szCs w:val="18"/>
          <w:u w:val="none"/>
          <w:lang w:val="en"/>
        </w:rPr>
        <w:t>Table 1:</w:t>
      </w:r>
      <w:r>
        <w:rPr>
          <w:rFonts w:hint="default" w:ascii="CMU Sans Serif" w:hAnsi="CMU Sans Serif" w:cs="CMU Sans Serif"/>
          <w:b w:val="0"/>
          <w:bCs w:val="0"/>
          <w:i w:val="0"/>
          <w:iCs w:val="0"/>
          <w:sz w:val="18"/>
          <w:szCs w:val="18"/>
          <w:u w:val="none"/>
          <w:lang w:val="en"/>
        </w:rPr>
        <w:t xml:space="preserve"> Preliminary data of voltage ranges across different LEDs. </w:t>
      </w:r>
    </w:p>
    <w:p>
      <w:pPr>
        <w:jc w:val="left"/>
        <w:rPr>
          <w:rFonts w:hint="default" w:ascii="CMU Sans Serif" w:hAnsi="CMU Sans Serif" w:cs="CMU Sans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The following data was obtained through the use of a spectroscope, and the </w:t>
      </w:r>
      <w:r>
        <w:rPr>
          <w:rFonts w:hint="default" w:cs="CMU Serif"/>
          <w:b w:val="0"/>
          <w:bCs w:val="0"/>
          <w:i/>
          <w:iCs/>
          <w:sz w:val="18"/>
          <w:szCs w:val="18"/>
          <w:u w:val="none"/>
          <w:lang w:val="en"/>
        </w:rPr>
        <w:t>centroid wavelength</w:t>
      </w:r>
      <w:r>
        <w:rPr>
          <w:rFonts w:hint="default" w:cs="CMU Serif"/>
          <w:b w:val="0"/>
          <w:bCs w:val="0"/>
          <w:i w:val="0"/>
          <w:iCs w:val="0"/>
          <w:sz w:val="18"/>
          <w:szCs w:val="18"/>
          <w:u w:val="none"/>
          <w:lang w:val="en"/>
        </w:rPr>
        <w:t xml:space="preserve"> used in calculations. The uncertainty was calculated from data regarding the FWHM </w:t>
      </w:r>
      <w:r>
        <w:rPr>
          <w:rFonts w:hint="default" w:cs="CMU Serif"/>
          <w:b w:val="0"/>
          <w:bCs w:val="0"/>
          <w:i/>
          <w:iCs/>
          <w:sz w:val="18"/>
          <w:szCs w:val="18"/>
          <w:u w:val="none"/>
          <w:lang w:val="en"/>
        </w:rPr>
        <w:t xml:space="preserve">(not noted below) </w:t>
      </w:r>
      <w:r>
        <w:rPr>
          <w:rFonts w:hint="default" w:cs="CMU Serif"/>
          <w:b w:val="0"/>
          <w:bCs w:val="0"/>
          <w:i w:val="0"/>
          <w:iCs w:val="0"/>
          <w:sz w:val="18"/>
          <w:szCs w:val="18"/>
          <w:u w:val="none"/>
          <w:lang w:val="en"/>
        </w:rPr>
        <w:t>displayed on the processing software.</w:t>
      </w:r>
    </w:p>
    <w:p>
      <w:pPr>
        <w:jc w:val="left"/>
        <w:rPr>
          <w:rFonts w:hint="default" w:cs="CMU Serif"/>
          <w:b w:val="0"/>
          <w:bCs w:val="0"/>
          <w:i w:val="0"/>
          <w:iCs w:val="0"/>
          <w:sz w:val="18"/>
          <w:szCs w:val="18"/>
          <w:u w:val="none"/>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2"/>
        <w:gridCol w:w="837"/>
        <w:gridCol w:w="1010"/>
        <w:gridCol w:w="649"/>
        <w:gridCol w:w="1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5" w:hRule="atLeast"/>
        </w:trPr>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Centroid Wavelength / nm</w:t>
            </w:r>
          </w:p>
        </w:tc>
        <w:tc>
          <w:tcPr>
            <w:tcW w:w="837" w:type="dxa"/>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Peak/nm</w:t>
            </w:r>
          </w:p>
        </w:tc>
        <w:tc>
          <w:tcPr>
            <w:tcW w:w="1010" w:type="dxa"/>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FWHM/nm</w:t>
            </w:r>
          </w:p>
        </w:tc>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Colour</w:t>
            </w:r>
          </w:p>
        </w:tc>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bottom"/>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Uncertainty</w:t>
            </w:r>
          </w:p>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 nm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405.35</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404.29</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11.97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purple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467.86</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466.00</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blue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594.97</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595.81</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15.56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yellow</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608.53</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609.59</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12.91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orange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630.22</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631.19</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11.99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red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607.29</w:t>
            </w:r>
          </w:p>
        </w:tc>
        <w:tc>
          <w:tcPr>
            <w:tcW w:w="83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608.53</w:t>
            </w:r>
          </w:p>
        </w:tc>
        <w:tc>
          <w:tcPr>
            <w:tcW w:w="101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13.71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green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bottom"/>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5.82</w:t>
            </w:r>
          </w:p>
        </w:tc>
      </w:tr>
    </w:tbl>
    <w:p>
      <w:pPr>
        <w:jc w:val="left"/>
        <w:rPr>
          <w:rFonts w:hint="default" w:ascii="CMU Sans Serif" w:hAnsi="CMU Sans Serif" w:cs="CMU Sans Serif"/>
          <w:b w:val="0"/>
          <w:bCs w:val="0"/>
          <w:i w:val="0"/>
          <w:iCs w:val="0"/>
          <w:sz w:val="18"/>
          <w:szCs w:val="18"/>
          <w:u w:val="none"/>
          <w:lang w:val="en"/>
        </w:rPr>
      </w:pPr>
      <w:r>
        <w:rPr>
          <w:rFonts w:hint="default" w:ascii="CMU Sans Serif" w:hAnsi="CMU Sans Serif" w:cs="CMU Sans Serif"/>
          <w:b/>
          <w:bCs/>
          <w:i w:val="0"/>
          <w:iCs w:val="0"/>
          <w:sz w:val="18"/>
          <w:szCs w:val="18"/>
          <w:u w:val="none"/>
          <w:lang w:val="en"/>
        </w:rPr>
        <w:t>Table 2:</w:t>
      </w:r>
      <w:r>
        <w:rPr>
          <w:rFonts w:hint="default" w:ascii="CMU Sans Serif" w:hAnsi="CMU Sans Serif" w:cs="CMU Sans Serif"/>
          <w:b w:val="0"/>
          <w:bCs w:val="0"/>
          <w:i w:val="0"/>
          <w:iCs w:val="0"/>
          <w:sz w:val="18"/>
          <w:szCs w:val="18"/>
          <w:u w:val="none"/>
          <w:lang w:val="en"/>
        </w:rPr>
        <w:t xml:space="preserve"> Data obtained from spectroscope readings</w:t>
      </w:r>
    </w:p>
    <w:p>
      <w:pPr>
        <w:jc w:val="left"/>
        <w:rPr>
          <w:rFonts w:hint="default" w:ascii="CMU Sans Serif" w:hAnsi="CMU Sans Serif" w:cs="CMU Sans Serif"/>
          <w:b w:val="0"/>
          <w:bCs w:val="0"/>
          <w:i w:val="0"/>
          <w:iCs w:val="0"/>
          <w:sz w:val="4"/>
          <w:szCs w:val="4"/>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The data in the proceeding column displays I-V characteristics, obtained across the breadboard </w:t>
      </w:r>
      <w:r>
        <w:rPr>
          <w:rFonts w:hint="default" w:cs="CMU Serif"/>
          <w:b w:val="0"/>
          <w:bCs w:val="0"/>
          <w:i/>
          <w:iCs/>
          <w:sz w:val="18"/>
          <w:szCs w:val="18"/>
          <w:u w:val="none"/>
          <w:lang w:val="en"/>
        </w:rPr>
        <w:t>(i.e. not the power pack values)</w:t>
      </w:r>
      <w:r>
        <w:rPr>
          <w:rFonts w:hint="default" w:cs="CMU Serif"/>
          <w:b w:val="0"/>
          <w:bCs w:val="0"/>
          <w:i w:val="0"/>
          <w:iCs w:val="0"/>
          <w:sz w:val="18"/>
          <w:szCs w:val="18"/>
          <w:u w:val="none"/>
          <w:lang w:val="en"/>
        </w:rPr>
        <w:t>.</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3"/>
        <w:gridCol w:w="1006"/>
        <w:gridCol w:w="1054"/>
        <w:gridCol w:w="522"/>
        <w:gridCol w:w="1006"/>
        <w:gridCol w:w="1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3" w:hRule="atLeast"/>
        </w:trPr>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LED</w:t>
            </w:r>
          </w:p>
        </w:tc>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Observed Voltage/V</w:t>
            </w:r>
          </w:p>
        </w:tc>
        <w:tc>
          <w:tcPr>
            <w:tcW w:w="1054" w:type="dxa"/>
            <w:tcBorders>
              <w:top w:val="single" w:color="000000" w:sz="8" w:space="0"/>
              <w:left w:val="single" w:color="000000" w:sz="8" w:space="0"/>
              <w:bottom w:val="single" w:color="000000" w:sz="8" w:space="0"/>
              <w:right w:val="single" w:color="000000" w:sz="1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Observed Current/mA</w:t>
            </w:r>
          </w:p>
        </w:tc>
        <w:tc>
          <w:tcPr>
            <w:tcW w:w="523" w:type="dxa"/>
            <w:tcBorders>
              <w:top w:val="single" w:color="000000" w:sz="8" w:space="0"/>
              <w:left w:val="single" w:color="000000" w:sz="18" w:space="0"/>
              <w:bottom w:val="single" w:color="000000" w:sz="8" w:space="0"/>
              <w:right w:val="single" w:color="000000" w:sz="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LED</w:t>
            </w:r>
          </w:p>
        </w:tc>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Observed Voltage/V</w:t>
            </w:r>
          </w:p>
        </w:tc>
        <w:tc>
          <w:tcPr>
            <w:tcW w:w="0" w:type="auto"/>
            <w:tcBorders>
              <w:top w:val="single" w:color="000000" w:sz="8" w:space="0"/>
              <w:left w:val="single" w:color="000000" w:sz="8" w:space="0"/>
              <w:bottom w:val="single" w:color="000000" w:sz="8" w:space="0"/>
              <w:right w:val="single" w:color="000000" w:sz="8" w:space="0"/>
            </w:tcBorders>
            <w:shd w:val="clear" w:color="auto" w:fill="BEBEBE"/>
            <w:tcMar>
              <w:top w:w="0" w:type="dxa"/>
              <w:left w:w="100" w:type="dxa"/>
              <w:bottom w:w="0" w:type="dxa"/>
              <w:right w:w="10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Observed Current/mA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2.89</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0.75</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1.70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2.91</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1.08</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1.75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2.96</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2.34</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3.04</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5.83</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3.10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8.73</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2"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3.15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11.91</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3.20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14.96</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3.25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18.19</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1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3.30</w:t>
            </w:r>
          </w:p>
        </w:tc>
        <w:tc>
          <w:tcPr>
            <w:tcW w:w="1054" w:type="dxa"/>
            <w:tcBorders>
              <w:top w:val="single" w:color="000000" w:sz="8" w:space="0"/>
              <w:left w:val="single" w:color="000000" w:sz="8" w:space="0"/>
              <w:bottom w:val="single" w:color="000000" w:sz="1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22.11</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1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2.40</w:t>
            </w:r>
          </w:p>
        </w:tc>
        <w:tc>
          <w:tcPr>
            <w:tcW w:w="1054" w:type="dxa"/>
            <w:tcBorders>
              <w:top w:val="single" w:color="000000" w:sz="1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0.15</w:t>
            </w:r>
          </w:p>
        </w:tc>
        <w:tc>
          <w:tcPr>
            <w:tcW w:w="523" w:type="dxa"/>
            <w:tcBorders>
              <w:top w:val="single" w:color="000000" w:sz="8" w:space="0"/>
              <w:left w:val="single" w:color="000000" w:sz="18" w:space="0"/>
              <w:bottom w:val="single" w:color="000000" w:sz="1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2.04</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2.45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0.41</w:t>
            </w:r>
          </w:p>
        </w:tc>
        <w:tc>
          <w:tcPr>
            <w:tcW w:w="523" w:type="dxa"/>
            <w:tcBorders>
              <w:top w:val="single" w:color="000000" w:sz="1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1.65</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2.50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1.08</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1.79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2.55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2.29</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2.60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4.28</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2.65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6.29</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2.71</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9.70</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9"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2.75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12.66</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1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2.83</w:t>
            </w:r>
          </w:p>
        </w:tc>
        <w:tc>
          <w:tcPr>
            <w:tcW w:w="1054" w:type="dxa"/>
            <w:tcBorders>
              <w:top w:val="single" w:color="000000" w:sz="8" w:space="0"/>
              <w:left w:val="single" w:color="000000" w:sz="8" w:space="0"/>
              <w:bottom w:val="single" w:color="000000" w:sz="1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18.52</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14.94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1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1.89</w:t>
            </w:r>
          </w:p>
        </w:tc>
        <w:tc>
          <w:tcPr>
            <w:tcW w:w="1054" w:type="dxa"/>
            <w:tcBorders>
              <w:top w:val="single" w:color="000000" w:sz="1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1.43</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1.96</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3.39</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1.99</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4.89</w:t>
            </w:r>
          </w:p>
        </w:tc>
        <w:tc>
          <w:tcPr>
            <w:tcW w:w="523" w:type="dxa"/>
            <w:tcBorders>
              <w:top w:val="single" w:color="000000" w:sz="8" w:space="0"/>
              <w:left w:val="single" w:color="000000" w:sz="18" w:space="0"/>
              <w:bottom w:val="single" w:color="000000" w:sz="1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2.25</w:t>
            </w:r>
          </w:p>
        </w:tc>
        <w:tc>
          <w:tcPr>
            <w:tcW w:w="0" w:type="auto"/>
            <w:tcBorders>
              <w:top w:val="single" w:color="000000" w:sz="8" w:space="0"/>
              <w:left w:val="single" w:color="000000" w:sz="8" w:space="0"/>
              <w:bottom w:val="single" w:color="000000" w:sz="1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7.49</w:t>
            </w:r>
          </w:p>
        </w:tc>
        <w:tc>
          <w:tcPr>
            <w:tcW w:w="523" w:type="dxa"/>
            <w:tcBorders>
              <w:top w:val="single" w:color="000000" w:sz="1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1.90</w:t>
            </w:r>
          </w:p>
        </w:tc>
        <w:tc>
          <w:tcPr>
            <w:tcW w:w="0" w:type="auto"/>
            <w:tcBorders>
              <w:top w:val="single" w:color="000000" w:sz="1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10.24</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13.00</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16.07</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18.98</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2.31</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22.66</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2.35</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25.50</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0" w:type="auto"/>
            <w:tcBorders>
              <w:top w:val="single" w:color="000000" w:sz="8" w:space="0"/>
              <w:left w:val="single" w:color="000000" w:sz="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2.40</w:t>
            </w:r>
          </w:p>
        </w:tc>
        <w:tc>
          <w:tcPr>
            <w:tcW w:w="1054" w:type="dxa"/>
            <w:tcBorders>
              <w:top w:val="single" w:color="000000" w:sz="8" w:space="0"/>
              <w:left w:val="single" w:color="000000" w:sz="8" w:space="0"/>
              <w:bottom w:val="single" w:color="000000" w:sz="8" w:space="0"/>
              <w:right w:val="single" w:color="000000" w:sz="1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28.71</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3" w:hRule="atLeast"/>
        </w:trPr>
        <w:tc>
          <w:tcPr>
            <w:tcW w:w="2610" w:type="dxa"/>
            <w:gridSpan w:val="3"/>
            <w:vMerge w:val="restart"/>
            <w:tcBorders>
              <w:top w:val="single" w:color="000000" w:sz="8" w:space="0"/>
              <w:left w:val="single" w:color="000000" w:sz="8" w:space="0"/>
              <w:right w:val="single" w:color="000000" w:sz="18" w:space="0"/>
            </w:tcBorders>
            <w:shd w:val="clear" w:color="auto" w:fill="F1F1F1"/>
            <w:tcMar>
              <w:top w:w="0" w:type="dxa"/>
              <w:left w:w="100" w:type="dxa"/>
              <w:bottom w:w="0" w:type="dxa"/>
              <w:right w:w="100" w:type="dxa"/>
            </w:tcMar>
            <w:vAlign w:val="top"/>
          </w:tcPr>
          <w:p>
            <w:pPr>
              <w:numPr>
                <w:ilvl w:val="0"/>
                <w:numId w:val="0"/>
              </w:numPr>
              <w:jc w:val="left"/>
              <w:rPr>
                <w:rFonts w:hint="default" w:ascii="CMU Sans Serif" w:hAnsi="CMU Sans Serif" w:cs="CMU Sans Serif"/>
                <w:b w:val="0"/>
                <w:bCs w:val="0"/>
                <w:i w:val="0"/>
                <w:iCs w:val="0"/>
                <w:sz w:val="13"/>
                <w:szCs w:val="13"/>
                <w:u w:val="none"/>
                <w:lang w:val="en"/>
              </w:rPr>
            </w:pPr>
            <w:r>
              <w:rPr>
                <w:rFonts w:hint="default" w:ascii="CMU Sans Serif" w:hAnsi="CMU Sans Serif" w:cs="CMU Sans Serif"/>
                <w:b/>
                <w:bCs/>
                <w:i w:val="0"/>
                <w:iCs w:val="0"/>
                <w:sz w:val="13"/>
                <w:szCs w:val="13"/>
                <w:u w:val="none"/>
                <w:lang w:val="en"/>
              </w:rPr>
              <w:t>N.B:</w:t>
            </w:r>
            <w:r>
              <w:rPr>
                <w:rFonts w:hint="default" w:ascii="CMU Sans Serif" w:hAnsi="CMU Sans Serif" w:cs="CMU Sans Serif"/>
                <w:b w:val="0"/>
                <w:bCs w:val="0"/>
                <w:i w:val="0"/>
                <w:iCs w:val="0"/>
                <w:sz w:val="13"/>
                <w:szCs w:val="13"/>
                <w:u w:val="none"/>
                <w:lang w:val="en"/>
              </w:rPr>
              <w:t xml:space="preserve">  This data enclosed in this table has been rounded to 2.d.p. The original data was recorded to a precision of 4.d.p. for the voltage, and 2.d.p. for the current readings to neglect the effect of fluctuations </w:t>
            </w:r>
            <w:r>
              <w:rPr>
                <w:rFonts w:hint="default" w:ascii="CMU Sans Serif" w:hAnsi="CMU Sans Serif" w:cs="CMU Sans Serif"/>
                <w:b w:val="0"/>
                <w:bCs w:val="0"/>
                <w:i/>
                <w:iCs/>
                <w:sz w:val="13"/>
                <w:szCs w:val="13"/>
                <w:u w:val="none"/>
                <w:lang w:val="en"/>
              </w:rPr>
              <w:t>(see Sources of Uncertainty)</w:t>
            </w:r>
            <w:r>
              <w:rPr>
                <w:rFonts w:hint="default" w:ascii="CMU Sans Serif" w:hAnsi="CMU Sans Serif" w:cs="CMU Sans Serif"/>
                <w:b w:val="0"/>
                <w:bCs w:val="0"/>
                <w:i w:val="0"/>
                <w:iCs w:val="0"/>
                <w:sz w:val="13"/>
                <w:szCs w:val="13"/>
                <w:u w:val="none"/>
                <w:lang w:val="en"/>
              </w:rPr>
              <w:t>.</w:t>
            </w:r>
          </w:p>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2610" w:type="dxa"/>
            <w:gridSpan w:val="3"/>
            <w:vMerge w:val="continue"/>
            <w:tcBorders>
              <w:left w:val="single" w:color="000000" w:sz="8" w:space="0"/>
              <w:bottom w:val="single" w:color="000000" w:sz="8" w:space="0"/>
              <w:right w:val="single" w:color="000000" w:sz="1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p>
        </w:tc>
        <w:tc>
          <w:tcPr>
            <w:tcW w:w="523" w:type="dxa"/>
            <w:tcBorders>
              <w:top w:val="single" w:color="000000" w:sz="8" w:space="0"/>
              <w:left w:val="single" w:color="000000" w:sz="18" w:space="0"/>
              <w:bottom w:val="single" w:color="000000" w:sz="8" w:space="0"/>
              <w:right w:val="single" w:color="000000" w:sz="8" w:space="0"/>
            </w:tcBorders>
            <w:shd w:val="clear" w:color="auto" w:fill="F1F1F1"/>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2.30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29.89</w:t>
            </w:r>
          </w:p>
        </w:tc>
      </w:tr>
    </w:tbl>
    <w:p>
      <w:pPr>
        <w:jc w:val="left"/>
        <w:rPr>
          <w:rFonts w:hint="default" w:ascii="CMU Sans Serif" w:hAnsi="CMU Sans Serif" w:cs="CMU Sans Serif"/>
          <w:b w:val="0"/>
          <w:bCs w:val="0"/>
          <w:i w:val="0"/>
          <w:iCs w:val="0"/>
          <w:sz w:val="18"/>
          <w:szCs w:val="18"/>
          <w:u w:val="none"/>
          <w:lang w:val="en"/>
        </w:rPr>
      </w:pPr>
      <w:r>
        <w:rPr>
          <w:rFonts w:hint="default" w:ascii="CMU Sans Serif" w:hAnsi="CMU Sans Serif" w:cs="CMU Sans Serif"/>
          <w:b/>
          <w:bCs/>
          <w:i w:val="0"/>
          <w:iCs w:val="0"/>
          <w:sz w:val="18"/>
          <w:szCs w:val="18"/>
          <w:u w:val="none"/>
          <w:lang w:val="en"/>
        </w:rPr>
        <w:t>Table 3:</w:t>
      </w:r>
      <w:r>
        <w:rPr>
          <w:rFonts w:hint="default" w:ascii="CMU Sans Serif" w:hAnsi="CMU Sans Serif" w:cs="CMU Sans Serif"/>
          <w:b w:val="0"/>
          <w:bCs w:val="0"/>
          <w:i w:val="0"/>
          <w:iCs w:val="0"/>
          <w:sz w:val="18"/>
          <w:szCs w:val="18"/>
          <w:u w:val="none"/>
          <w:lang w:val="en"/>
        </w:rPr>
        <w:t xml:space="preserve"> The current-voltage characteristic data obtained from. A link to the raw data can be found in the </w:t>
      </w:r>
      <w:r>
        <w:rPr>
          <w:rFonts w:hint="default" w:ascii="CMU Sans Serif" w:hAnsi="CMU Sans Serif" w:cs="CMU Sans Serif"/>
          <w:b w:val="0"/>
          <w:bCs w:val="0"/>
          <w:i/>
          <w:iCs/>
          <w:sz w:val="18"/>
          <w:szCs w:val="18"/>
          <w:u w:val="none"/>
          <w:lang w:val="en"/>
        </w:rPr>
        <w:t>Appendix</w:t>
      </w:r>
      <w:r>
        <w:rPr>
          <w:rFonts w:hint="default" w:ascii="CMU Sans Serif" w:hAnsi="CMU Sans Serif" w:cs="CMU Sans Serif"/>
          <w:b w:val="0"/>
          <w:bCs w:val="0"/>
          <w:i w:val="0"/>
          <w:iCs w:val="0"/>
          <w:sz w:val="18"/>
          <w:szCs w:val="18"/>
          <w:u w:val="none"/>
          <w:lang w:val="en"/>
        </w:rPr>
        <w:t xml:space="preserve"> section.</w:t>
      </w:r>
      <w:r>
        <w:rPr>
          <w:rStyle w:val="32"/>
          <w:rFonts w:hint="default" w:ascii="CMU Sans Serif" w:hAnsi="CMU Sans Serif" w:cs="CMU Sans Serif"/>
          <w:b w:val="0"/>
          <w:bCs w:val="0"/>
          <w:i w:val="0"/>
          <w:iCs w:val="0"/>
          <w:sz w:val="18"/>
          <w:szCs w:val="18"/>
          <w:u w:val="none"/>
          <w:lang w:val="en"/>
        </w:rPr>
        <w:endnoteReference w:id="7"/>
      </w:r>
    </w:p>
    <w:p>
      <w:pPr>
        <w:jc w:val="left"/>
        <w:rPr>
          <w:rFonts w:hint="default" w:ascii="CMU Sans Serif" w:hAnsi="CMU Sans Serif" w:cs="CMU Sans Serif"/>
          <w:b w:val="0"/>
          <w:bCs w:val="0"/>
          <w:i w:val="0"/>
          <w:iCs w:val="0"/>
          <w:sz w:val="4"/>
          <w:szCs w:val="4"/>
          <w:u w:val="none"/>
          <w:lang w:val="en"/>
        </w:rPr>
      </w:pPr>
    </w:p>
    <w:tbl>
      <w:tblPr>
        <w:tblStyle w:val="12"/>
        <w:tblW w:w="51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3"/>
        <w:gridCol w:w="693"/>
        <w:gridCol w:w="1180"/>
        <w:gridCol w:w="1280"/>
        <w:gridCol w:w="1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3"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EBEBE" w:themeFill="background1" w:themeFillShade="BF"/>
            <w:tcMar>
              <w:top w:w="40" w:type="dxa"/>
              <w:left w:w="0" w:type="dxa"/>
              <w:bottom w:w="40" w:type="dxa"/>
              <w:right w:w="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LED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EBEBE" w:themeFill="background1" w:themeFillShade="BF"/>
            <w:tcMar>
              <w:top w:w="40" w:type="dxa"/>
              <w:left w:w="0" w:type="dxa"/>
              <w:bottom w:w="40" w:type="dxa"/>
              <w:right w:w="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Colour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EBEBE" w:themeFill="background1" w:themeFillShade="BF"/>
            <w:tcMar>
              <w:top w:w="40" w:type="dxa"/>
              <w:left w:w="0" w:type="dxa"/>
              <w:bottom w:w="40" w:type="dxa"/>
              <w:right w:w="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V</w:t>
            </w:r>
            <w:r>
              <w:rPr>
                <w:rFonts w:hint="default" w:ascii="CMU Sans Serif" w:hAnsi="CMU Sans Serif" w:cs="CMU Sans Serif"/>
                <w:b/>
                <w:bCs/>
                <w:i w:val="0"/>
                <w:iCs w:val="0"/>
                <w:sz w:val="15"/>
                <w:szCs w:val="15"/>
                <w:u w:val="none"/>
                <w:vertAlign w:val="subscript"/>
                <w:lang w:val="en"/>
              </w:rPr>
              <w:t>T</w:t>
            </w:r>
            <w:r>
              <w:rPr>
                <w:rFonts w:hint="default" w:ascii="CMU Sans Serif" w:hAnsi="CMU Sans Serif" w:cs="CMU Sans Serif"/>
                <w:b/>
                <w:bCs/>
                <w:i w:val="0"/>
                <w:iCs w:val="0"/>
                <w:sz w:val="15"/>
                <w:szCs w:val="15"/>
                <w:u w:val="none"/>
                <w:lang w:val="en"/>
              </w:rPr>
              <w:t xml:space="preserve"> / V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EBEBE" w:themeFill="background1" w:themeFillShade="BF"/>
            <w:tcMar>
              <w:top w:w="40" w:type="dxa"/>
              <w:left w:w="0" w:type="dxa"/>
              <w:bottom w:w="40" w:type="dxa"/>
              <w:right w:w="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λ / nm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EBEBE" w:themeFill="background1" w:themeFillShade="BF"/>
            <w:tcMar>
              <w:top w:w="40" w:type="dxa"/>
              <w:left w:w="0" w:type="dxa"/>
              <w:bottom w:w="40" w:type="dxa"/>
              <w:right w:w="0" w:type="dxa"/>
            </w:tcMar>
            <w:vAlign w:val="top"/>
          </w:tcPr>
          <w:p>
            <w:pPr>
              <w:jc w:val="right"/>
              <w:rPr>
                <w:rFonts w:hint="default" w:ascii="CMU Sans Serif" w:hAnsi="CMU Sans Serif" w:cs="CMU Sans Serif"/>
                <w:b/>
                <w:bCs/>
                <w:i w:val="0"/>
                <w:iCs w:val="0"/>
                <w:sz w:val="15"/>
                <w:szCs w:val="15"/>
                <w:u w:val="none"/>
                <w:lang w:val="en"/>
              </w:rPr>
            </w:pPr>
            <w:r>
              <w:rPr>
                <w:rFonts w:hint="default" w:ascii="CMU Sans Serif" w:hAnsi="CMU Sans Serif" w:cs="CMU Sans Serif"/>
                <w:b/>
                <w:bCs/>
                <w:i w:val="0"/>
                <w:iCs w:val="0"/>
                <w:sz w:val="15"/>
                <w:szCs w:val="15"/>
                <w:u w:val="none"/>
                <w:lang w:val="en"/>
              </w:rPr>
              <w:t>1/λ / nm</w:t>
            </w:r>
            <w:r>
              <w:rPr>
                <w:rFonts w:hint="default" w:ascii="CMU Sans Serif" w:hAnsi="CMU Sans Serif" w:cs="CMU Sans Serif"/>
                <w:b/>
                <w:bCs/>
                <w:i w:val="0"/>
                <w:iCs w:val="0"/>
                <w:sz w:val="15"/>
                <w:szCs w:val="15"/>
                <w:u w:val="none"/>
                <w:vertAlign w:val="superscript"/>
                <w:lang w:val="en"/>
              </w:rPr>
              <w:t>-1</w:t>
            </w:r>
            <w:r>
              <w:rPr>
                <w:rFonts w:hint="default" w:ascii="CMU Sans Serif" w:hAnsi="CMU Sans Serif" w:cs="CMU Sans Serif"/>
                <w:b/>
                <w:bCs/>
                <w:i w:val="0"/>
                <w:iCs w:val="0"/>
                <w:sz w:val="15"/>
                <w:szCs w:val="15"/>
                <w:u w:val="none"/>
                <w:lang w:val="e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purple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2.971782768 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405.35 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0.002467004 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blue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2.572119806 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467.86 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0.002137392 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3 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yellow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1.938565669 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594.97 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0.001680757 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4 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orange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1.89396365 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608.53 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0.001643304 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5 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red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1.863550774 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630.22 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0.001586747 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8" w:hRule="atLeast"/>
        </w:trPr>
        <w:tc>
          <w:tcPr>
            <w:tcW w:w="5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6 </w:t>
            </w:r>
          </w:p>
        </w:tc>
        <w:tc>
          <w:tcPr>
            <w:tcW w:w="69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green </w:t>
            </w:r>
          </w:p>
        </w:tc>
        <w:tc>
          <w:tcPr>
            <w:tcW w:w="11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1.933707728 </w:t>
            </w:r>
          </w:p>
        </w:tc>
        <w:tc>
          <w:tcPr>
            <w:tcW w:w="12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607.29 </w:t>
            </w:r>
          </w:p>
        </w:tc>
        <w:tc>
          <w:tcPr>
            <w:tcW w:w="14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op w:w="40" w:type="dxa"/>
              <w:left w:w="0" w:type="dxa"/>
              <w:bottom w:w="40" w:type="dxa"/>
              <w:right w:w="0" w:type="dxa"/>
            </w:tcMar>
            <w:vAlign w:val="top"/>
          </w:tcPr>
          <w:p>
            <w:pPr>
              <w:jc w:val="right"/>
              <w:rPr>
                <w:rFonts w:hint="default" w:ascii="CMU Sans Serif" w:hAnsi="CMU Sans Serif" w:cs="CMU Sans Serif"/>
                <w:b w:val="0"/>
                <w:bCs w:val="0"/>
                <w:i w:val="0"/>
                <w:iCs w:val="0"/>
                <w:sz w:val="16"/>
                <w:szCs w:val="16"/>
                <w:u w:val="none"/>
                <w:lang w:val="en"/>
              </w:rPr>
            </w:pPr>
            <w:r>
              <w:rPr>
                <w:rFonts w:hint="default" w:ascii="CMU Sans Serif" w:hAnsi="CMU Sans Serif" w:cs="CMU Sans Serif"/>
                <w:b w:val="0"/>
                <w:bCs w:val="0"/>
                <w:i w:val="0"/>
                <w:iCs w:val="0"/>
                <w:sz w:val="16"/>
                <w:szCs w:val="16"/>
                <w:u w:val="none"/>
                <w:lang w:val="en"/>
              </w:rPr>
              <w:t>0.00164666 </w:t>
            </w:r>
          </w:p>
        </w:tc>
      </w:tr>
    </w:tbl>
    <w:p>
      <w:pPr>
        <w:jc w:val="left"/>
        <w:rPr>
          <w:rFonts w:hint="default" w:ascii="CMU Sans Serif" w:hAnsi="CMU Sans Serif" w:cs="CMU Sans Serif"/>
          <w:b w:val="0"/>
          <w:bCs w:val="0"/>
          <w:i w:val="0"/>
          <w:iCs w:val="0"/>
          <w:sz w:val="18"/>
          <w:szCs w:val="18"/>
          <w:u w:val="none"/>
          <w:lang w:val="en"/>
        </w:rPr>
      </w:pPr>
      <w:r>
        <w:rPr>
          <w:rFonts w:hint="default" w:ascii="CMU Sans Serif" w:hAnsi="CMU Sans Serif" w:cs="CMU Sans Serif"/>
          <w:b/>
          <w:bCs/>
          <w:i w:val="0"/>
          <w:iCs w:val="0"/>
          <w:sz w:val="18"/>
          <w:szCs w:val="18"/>
          <w:u w:val="none"/>
          <w:lang w:val="en"/>
        </w:rPr>
        <w:t>(P.T.O) Table 4:</w:t>
      </w:r>
      <w:r>
        <w:rPr>
          <w:rFonts w:hint="default" w:ascii="CMU Sans Serif" w:hAnsi="CMU Sans Serif" w:cs="CMU Sans Serif"/>
          <w:b w:val="0"/>
          <w:bCs w:val="0"/>
          <w:i w:val="0"/>
          <w:iCs w:val="0"/>
          <w:sz w:val="18"/>
          <w:szCs w:val="18"/>
          <w:u w:val="none"/>
          <w:lang w:val="en"/>
        </w:rPr>
        <w:t xml:space="preserve"> Data used to obtain gradient, and ultimately, </w:t>
      </w:r>
      <w:r>
        <w:rPr>
          <w:rFonts w:hint="default" w:ascii="CMU Sans Serif" w:hAnsi="CMU Sans Serif" w:cs="CMU Sans Serif"/>
          <w:b w:val="0"/>
          <w:bCs w:val="0"/>
          <w:i/>
          <w:iCs/>
          <w:sz w:val="18"/>
          <w:szCs w:val="18"/>
          <w:u w:val="none"/>
          <w:lang w:val="en"/>
        </w:rPr>
        <w:t>h</w:t>
      </w:r>
      <w:r>
        <w:rPr>
          <w:rFonts w:hint="default" w:ascii="CMU Sans Serif" w:hAnsi="CMU Sans Serif" w:cs="CMU Sans Serif"/>
          <w:b w:val="0"/>
          <w:bCs w:val="0"/>
          <w:i w:val="0"/>
          <w:iCs w:val="0"/>
          <w:sz w:val="18"/>
          <w:szCs w:val="18"/>
          <w:u w:val="none"/>
          <w:lang w:val="en"/>
        </w:rPr>
        <w:t>.</w:t>
      </w:r>
    </w:p>
    <w:p>
      <w:pPr>
        <w:jc w:val="left"/>
      </w:pPr>
      <w:r>
        <w:drawing>
          <wp:inline distT="0" distB="0" distL="114300" distR="114300">
            <wp:extent cx="3182620" cy="1955165"/>
            <wp:effectExtent l="0" t="0" r="7620" b="15875"/>
            <wp:docPr id="1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true"/>
                    </pic:cNvPicPr>
                  </pic:nvPicPr>
                  <pic:blipFill>
                    <a:blip r:embed="rId9"/>
                    <a:stretch>
                      <a:fillRect/>
                    </a:stretch>
                  </pic:blipFill>
                  <pic:spPr>
                    <a:xfrm>
                      <a:off x="0" y="0"/>
                      <a:ext cx="3182620" cy="1955165"/>
                    </a:xfrm>
                    <a:prstGeom prst="rect">
                      <a:avLst/>
                    </a:prstGeom>
                    <a:noFill/>
                    <a:ln>
                      <a:noFill/>
                    </a:ln>
                  </pic:spPr>
                </pic:pic>
              </a:graphicData>
            </a:graphic>
          </wp:inline>
        </w:drawing>
      </w:r>
    </w:p>
    <w:p>
      <w:pPr>
        <w:pStyle w:val="23"/>
        <w:jc w:val="center"/>
        <w:rPr>
          <w:rFonts w:hint="default" w:ascii="CMU Sans Serif" w:hAnsi="CMU Sans Serif" w:cs="CMU Sans Serif"/>
          <w:b w:val="0"/>
          <w:bCs w:val="0"/>
          <w:sz w:val="15"/>
          <w:szCs w:val="15"/>
          <w:lang w:val="en"/>
        </w:rPr>
      </w:pPr>
      <w:r>
        <w:rPr>
          <w:rFonts w:hint="default" w:ascii="CMU Sans Serif" w:hAnsi="CMU Sans Serif" w:cs="CMU Sans Serif"/>
          <w:b w:val="0"/>
          <w:bCs w:val="0"/>
          <w:sz w:val="15"/>
          <w:szCs w:val="15"/>
        </w:rPr>
        <w:t xml:space="preserve">Figure </w:t>
      </w:r>
      <w:r>
        <w:rPr>
          <w:rFonts w:hint="default" w:ascii="CMU Sans Serif" w:hAnsi="CMU Sans Serif" w:cs="CMU Sans Serif"/>
          <w:b w:val="0"/>
          <w:bCs w:val="0"/>
          <w:sz w:val="15"/>
          <w:szCs w:val="15"/>
        </w:rPr>
        <w:fldChar w:fldCharType="begin"/>
      </w:r>
      <w:r>
        <w:rPr>
          <w:rFonts w:hint="default" w:ascii="CMU Sans Serif" w:hAnsi="CMU Sans Serif" w:cs="CMU Sans Serif"/>
          <w:b w:val="0"/>
          <w:bCs w:val="0"/>
          <w:sz w:val="15"/>
          <w:szCs w:val="15"/>
        </w:rPr>
        <w:instrText xml:space="preserve"> SEQ Figure \* ARABIC </w:instrText>
      </w:r>
      <w:r>
        <w:rPr>
          <w:rFonts w:hint="default" w:ascii="CMU Sans Serif" w:hAnsi="CMU Sans Serif" w:cs="CMU Sans Serif"/>
          <w:b w:val="0"/>
          <w:bCs w:val="0"/>
          <w:sz w:val="15"/>
          <w:szCs w:val="15"/>
        </w:rPr>
        <w:fldChar w:fldCharType="separate"/>
      </w:r>
      <w:r>
        <w:rPr>
          <w:rFonts w:hint="default" w:ascii="CMU Sans Serif" w:hAnsi="CMU Sans Serif" w:cs="CMU Sans Serif"/>
          <w:b w:val="0"/>
          <w:bCs w:val="0"/>
          <w:sz w:val="15"/>
          <w:szCs w:val="15"/>
        </w:rPr>
        <w:t>4</w:t>
      </w:r>
      <w:r>
        <w:rPr>
          <w:rFonts w:hint="default" w:ascii="CMU Sans Serif" w:hAnsi="CMU Sans Serif" w:cs="CMU Sans Serif"/>
          <w:b w:val="0"/>
          <w:bCs w:val="0"/>
          <w:sz w:val="15"/>
          <w:szCs w:val="15"/>
        </w:rPr>
        <w:fldChar w:fldCharType="end"/>
      </w:r>
      <w:r>
        <w:rPr>
          <w:rFonts w:hint="default" w:ascii="CMU Sans Serif" w:hAnsi="CMU Sans Serif" w:cs="CMU Sans Serif"/>
          <w:b w:val="0"/>
          <w:bCs w:val="0"/>
          <w:sz w:val="15"/>
          <w:szCs w:val="15"/>
          <w:lang w:val="en"/>
        </w:rPr>
        <w:t>: I-V Characteristics of LED 1 (purple)</w:t>
      </w:r>
    </w:p>
    <w:p>
      <w:pPr>
        <w:jc w:val="left"/>
      </w:pPr>
      <w:r>
        <w:drawing>
          <wp:inline distT="0" distB="0" distL="114300" distR="114300">
            <wp:extent cx="3183890" cy="2002155"/>
            <wp:effectExtent l="0" t="0" r="6350" b="9525"/>
            <wp:docPr id="12" name="Picture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true"/>
                    </pic:cNvPicPr>
                  </pic:nvPicPr>
                  <pic:blipFill>
                    <a:blip r:embed="rId10"/>
                    <a:stretch>
                      <a:fillRect/>
                    </a:stretch>
                  </pic:blipFill>
                  <pic:spPr>
                    <a:xfrm>
                      <a:off x="0" y="0"/>
                      <a:ext cx="3183890" cy="2002155"/>
                    </a:xfrm>
                    <a:prstGeom prst="rect">
                      <a:avLst/>
                    </a:prstGeom>
                    <a:noFill/>
                    <a:ln>
                      <a:noFill/>
                    </a:ln>
                  </pic:spPr>
                </pic:pic>
              </a:graphicData>
            </a:graphic>
          </wp:inline>
        </w:drawing>
      </w:r>
    </w:p>
    <w:p>
      <w:pPr>
        <w:pStyle w:val="23"/>
        <w:jc w:val="center"/>
        <w:rPr>
          <w:rFonts w:hint="default"/>
          <w:lang w:val="en"/>
        </w:rPr>
      </w:pPr>
      <w:r>
        <w:rPr>
          <w:rFonts w:hint="default" w:ascii="CMU Sans Serif" w:hAnsi="CMU Sans Serif" w:cs="CMU Sans Serif"/>
          <w:b w:val="0"/>
          <w:bCs w:val="0"/>
          <w:sz w:val="15"/>
          <w:szCs w:val="15"/>
        </w:rPr>
        <w:t xml:space="preserve">Figure </w:t>
      </w:r>
      <w:r>
        <w:rPr>
          <w:rFonts w:hint="default" w:ascii="CMU Sans Serif" w:hAnsi="CMU Sans Serif" w:cs="CMU Sans Serif"/>
          <w:b w:val="0"/>
          <w:bCs w:val="0"/>
          <w:sz w:val="15"/>
          <w:szCs w:val="15"/>
        </w:rPr>
        <w:fldChar w:fldCharType="begin"/>
      </w:r>
      <w:r>
        <w:rPr>
          <w:rFonts w:hint="default" w:ascii="CMU Sans Serif" w:hAnsi="CMU Sans Serif" w:cs="CMU Sans Serif"/>
          <w:b w:val="0"/>
          <w:bCs w:val="0"/>
          <w:sz w:val="15"/>
          <w:szCs w:val="15"/>
        </w:rPr>
        <w:instrText xml:space="preserve"> SEQ Figure \* ARABIC </w:instrText>
      </w:r>
      <w:r>
        <w:rPr>
          <w:rFonts w:hint="default" w:ascii="CMU Sans Serif" w:hAnsi="CMU Sans Serif" w:cs="CMU Sans Serif"/>
          <w:b w:val="0"/>
          <w:bCs w:val="0"/>
          <w:sz w:val="15"/>
          <w:szCs w:val="15"/>
        </w:rPr>
        <w:fldChar w:fldCharType="separate"/>
      </w:r>
      <w:r>
        <w:rPr>
          <w:rFonts w:hint="default" w:ascii="CMU Sans Serif" w:hAnsi="CMU Sans Serif" w:cs="CMU Sans Serif"/>
          <w:b w:val="0"/>
          <w:bCs w:val="0"/>
          <w:sz w:val="15"/>
          <w:szCs w:val="15"/>
        </w:rPr>
        <w:t>5</w:t>
      </w:r>
      <w:r>
        <w:rPr>
          <w:rFonts w:hint="default" w:ascii="CMU Sans Serif" w:hAnsi="CMU Sans Serif" w:cs="CMU Sans Serif"/>
          <w:b w:val="0"/>
          <w:bCs w:val="0"/>
          <w:sz w:val="15"/>
          <w:szCs w:val="15"/>
        </w:rPr>
        <w:fldChar w:fldCharType="end"/>
      </w:r>
      <w:r>
        <w:rPr>
          <w:rFonts w:hint="default" w:ascii="CMU Sans Serif" w:hAnsi="CMU Sans Serif" w:cs="CMU Sans Serif"/>
          <w:b w:val="0"/>
          <w:bCs w:val="0"/>
          <w:sz w:val="15"/>
          <w:szCs w:val="15"/>
          <w:lang w:val="en"/>
        </w:rPr>
        <w:t>: I-V Characteristics of LED 2 (blue)</w:t>
      </w:r>
    </w:p>
    <w:p>
      <w:pPr>
        <w:jc w:val="left"/>
      </w:pPr>
      <w:r>
        <w:drawing>
          <wp:inline distT="0" distB="0" distL="114300" distR="114300">
            <wp:extent cx="3181985" cy="1896110"/>
            <wp:effectExtent l="0" t="0" r="8255" b="13970"/>
            <wp:docPr id="13"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true"/>
                    </pic:cNvPicPr>
                  </pic:nvPicPr>
                  <pic:blipFill>
                    <a:blip r:embed="rId11"/>
                    <a:stretch>
                      <a:fillRect/>
                    </a:stretch>
                  </pic:blipFill>
                  <pic:spPr>
                    <a:xfrm>
                      <a:off x="0" y="0"/>
                      <a:ext cx="3181985" cy="1896110"/>
                    </a:xfrm>
                    <a:prstGeom prst="rect">
                      <a:avLst/>
                    </a:prstGeom>
                    <a:noFill/>
                    <a:ln>
                      <a:noFill/>
                    </a:ln>
                  </pic:spPr>
                </pic:pic>
              </a:graphicData>
            </a:graphic>
          </wp:inline>
        </w:drawing>
      </w:r>
    </w:p>
    <w:p>
      <w:pPr>
        <w:pStyle w:val="23"/>
        <w:jc w:val="center"/>
        <w:rPr>
          <w:rFonts w:hint="default" w:ascii="CMU Sans Serif" w:hAnsi="CMU Sans Serif" w:cs="CMU Sans Serif"/>
          <w:sz w:val="15"/>
          <w:szCs w:val="15"/>
          <w:lang w:val="en"/>
        </w:rPr>
      </w:pPr>
      <w:r>
        <w:rPr>
          <w:rFonts w:hint="default" w:ascii="CMU Sans Serif" w:hAnsi="CMU Sans Serif" w:cs="CMU Sans Serif"/>
          <w:sz w:val="15"/>
          <w:szCs w:val="15"/>
        </w:rPr>
        <w:t xml:space="preserve">Figure </w:t>
      </w:r>
      <w:r>
        <w:rPr>
          <w:rFonts w:hint="default" w:ascii="CMU Sans Serif" w:hAnsi="CMU Sans Serif" w:cs="CMU Sans Serif"/>
          <w:sz w:val="15"/>
          <w:szCs w:val="15"/>
        </w:rPr>
        <w:fldChar w:fldCharType="begin"/>
      </w:r>
      <w:r>
        <w:rPr>
          <w:rFonts w:hint="default" w:ascii="CMU Sans Serif" w:hAnsi="CMU Sans Serif" w:cs="CMU Sans Serif"/>
          <w:sz w:val="15"/>
          <w:szCs w:val="15"/>
        </w:rPr>
        <w:instrText xml:space="preserve"> SEQ Figure \* ARABIC </w:instrText>
      </w:r>
      <w:r>
        <w:rPr>
          <w:rFonts w:hint="default" w:ascii="CMU Sans Serif" w:hAnsi="CMU Sans Serif" w:cs="CMU Sans Serif"/>
          <w:sz w:val="15"/>
          <w:szCs w:val="15"/>
        </w:rPr>
        <w:fldChar w:fldCharType="separate"/>
      </w:r>
      <w:r>
        <w:rPr>
          <w:rFonts w:hint="default" w:ascii="CMU Sans Serif" w:hAnsi="CMU Sans Serif" w:cs="CMU Sans Serif"/>
          <w:sz w:val="15"/>
          <w:szCs w:val="15"/>
        </w:rPr>
        <w:t>6</w:t>
      </w:r>
      <w:r>
        <w:rPr>
          <w:rFonts w:hint="default" w:ascii="CMU Sans Serif" w:hAnsi="CMU Sans Serif" w:cs="CMU Sans Serif"/>
          <w:sz w:val="15"/>
          <w:szCs w:val="15"/>
        </w:rPr>
        <w:fldChar w:fldCharType="end"/>
      </w:r>
      <w:r>
        <w:rPr>
          <w:rFonts w:hint="default" w:ascii="CMU Sans Serif" w:hAnsi="CMU Sans Serif" w:cs="CMU Sans Serif"/>
          <w:sz w:val="15"/>
          <w:szCs w:val="15"/>
          <w:lang w:val="en"/>
        </w:rPr>
        <w:t>: I-V Characteristics of LED 3 (yellow)</w:t>
      </w:r>
    </w:p>
    <w:p>
      <w:pPr>
        <w:jc w:val="left"/>
      </w:pPr>
      <w:r>
        <w:drawing>
          <wp:inline distT="0" distB="0" distL="114300" distR="114300">
            <wp:extent cx="3187065" cy="1931035"/>
            <wp:effectExtent l="0" t="0" r="3175" b="19685"/>
            <wp:docPr id="14"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true"/>
                    </pic:cNvPicPr>
                  </pic:nvPicPr>
                  <pic:blipFill>
                    <a:blip r:embed="rId12"/>
                    <a:stretch>
                      <a:fillRect/>
                    </a:stretch>
                  </pic:blipFill>
                  <pic:spPr>
                    <a:xfrm>
                      <a:off x="0" y="0"/>
                      <a:ext cx="3187065" cy="1931035"/>
                    </a:xfrm>
                    <a:prstGeom prst="rect">
                      <a:avLst/>
                    </a:prstGeom>
                    <a:noFill/>
                    <a:ln>
                      <a:noFill/>
                    </a:ln>
                  </pic:spPr>
                </pic:pic>
              </a:graphicData>
            </a:graphic>
          </wp:inline>
        </w:drawing>
      </w:r>
    </w:p>
    <w:p>
      <w:pPr>
        <w:pStyle w:val="23"/>
        <w:jc w:val="center"/>
        <w:rPr>
          <w:rFonts w:hint="default" w:ascii="CMU Sans Serif" w:hAnsi="CMU Sans Serif" w:cs="CMU Sans Serif"/>
          <w:sz w:val="15"/>
          <w:szCs w:val="15"/>
          <w:lang w:val="en"/>
        </w:rPr>
      </w:pPr>
      <w:r>
        <w:rPr>
          <w:rFonts w:hint="default" w:ascii="CMU Sans Serif" w:hAnsi="CMU Sans Serif" w:cs="CMU Sans Serif"/>
          <w:sz w:val="15"/>
          <w:szCs w:val="15"/>
        </w:rPr>
        <w:t xml:space="preserve">Figure </w:t>
      </w:r>
      <w:r>
        <w:rPr>
          <w:rFonts w:hint="default" w:ascii="CMU Sans Serif" w:hAnsi="CMU Sans Serif" w:cs="CMU Sans Serif"/>
          <w:sz w:val="15"/>
          <w:szCs w:val="15"/>
        </w:rPr>
        <w:fldChar w:fldCharType="begin"/>
      </w:r>
      <w:r>
        <w:rPr>
          <w:rFonts w:hint="default" w:ascii="CMU Sans Serif" w:hAnsi="CMU Sans Serif" w:cs="CMU Sans Serif"/>
          <w:sz w:val="15"/>
          <w:szCs w:val="15"/>
        </w:rPr>
        <w:instrText xml:space="preserve"> SEQ Figure \* ARABIC </w:instrText>
      </w:r>
      <w:r>
        <w:rPr>
          <w:rFonts w:hint="default" w:ascii="CMU Sans Serif" w:hAnsi="CMU Sans Serif" w:cs="CMU Sans Serif"/>
          <w:sz w:val="15"/>
          <w:szCs w:val="15"/>
        </w:rPr>
        <w:fldChar w:fldCharType="separate"/>
      </w:r>
      <w:r>
        <w:rPr>
          <w:rFonts w:hint="default" w:ascii="CMU Sans Serif" w:hAnsi="CMU Sans Serif" w:cs="CMU Sans Serif"/>
          <w:sz w:val="15"/>
          <w:szCs w:val="15"/>
        </w:rPr>
        <w:t>7</w:t>
      </w:r>
      <w:r>
        <w:rPr>
          <w:rFonts w:hint="default" w:ascii="CMU Sans Serif" w:hAnsi="CMU Sans Serif" w:cs="CMU Sans Serif"/>
          <w:sz w:val="15"/>
          <w:szCs w:val="15"/>
        </w:rPr>
        <w:fldChar w:fldCharType="end"/>
      </w:r>
      <w:r>
        <w:rPr>
          <w:rFonts w:hint="default" w:ascii="CMU Sans Serif" w:hAnsi="CMU Sans Serif" w:cs="CMU Sans Serif"/>
          <w:sz w:val="15"/>
          <w:szCs w:val="15"/>
          <w:lang w:val="en"/>
        </w:rPr>
        <w:t>: I-V Characteristics of LED (orange)</w:t>
      </w:r>
    </w:p>
    <w:p>
      <w:pPr>
        <w:rPr>
          <w:rFonts w:hint="default" w:ascii="CMU Sans Serif" w:hAnsi="CMU Sans Serif" w:cs="CMU Sans Serif"/>
          <w:sz w:val="15"/>
          <w:szCs w:val="15"/>
          <w:lang w:val="en"/>
        </w:rPr>
      </w:pPr>
      <w:r>
        <w:rPr>
          <w:rFonts w:hint="default" w:ascii="CMU Sans Serif" w:hAnsi="CMU Sans Serif" w:cs="CMU Sans Serif"/>
          <w:sz w:val="15"/>
          <w:szCs w:val="15"/>
          <w:lang w:val="en"/>
        </w:rPr>
        <w:t>_______________________</w:t>
      </w:r>
    </w:p>
    <w:p>
      <w:pPr>
        <w:rPr>
          <w:rFonts w:hint="default"/>
          <w:b w:val="0"/>
          <w:bCs w:val="0"/>
          <w:i/>
          <w:iCs/>
          <w:sz w:val="14"/>
          <w:szCs w:val="14"/>
          <w:lang w:val="en"/>
        </w:rPr>
      </w:pPr>
      <w:r>
        <w:rPr>
          <w:rFonts w:hint="default"/>
          <w:b/>
          <w:bCs/>
          <w:sz w:val="14"/>
          <w:szCs w:val="14"/>
          <w:lang w:val="en"/>
        </w:rPr>
        <w:t xml:space="preserve">Appendix 1: </w:t>
      </w:r>
      <w:r>
        <w:rPr>
          <w:rFonts w:hint="default"/>
          <w:b w:val="0"/>
          <w:bCs w:val="0"/>
          <w:i w:val="0"/>
          <w:iCs w:val="0"/>
          <w:sz w:val="14"/>
          <w:szCs w:val="14"/>
          <w:lang w:val="en"/>
        </w:rPr>
        <w:t>the above graphs</w:t>
      </w:r>
    </w:p>
    <w:p>
      <w:pPr>
        <w:rPr>
          <w:rFonts w:hint="default"/>
          <w:b w:val="0"/>
          <w:bCs w:val="0"/>
          <w:i w:val="0"/>
          <w:iCs w:val="0"/>
          <w:sz w:val="6"/>
          <w:szCs w:val="6"/>
          <w:lang w:val="en"/>
        </w:rPr>
      </w:pPr>
    </w:p>
    <w:p>
      <w:pPr>
        <w:rPr>
          <w:rFonts w:hint="default"/>
          <w:b w:val="0"/>
          <w:bCs w:val="0"/>
          <w:i w:val="0"/>
          <w:iCs w:val="0"/>
          <w:sz w:val="14"/>
          <w:szCs w:val="14"/>
          <w:vertAlign w:val="baseline"/>
          <w:lang w:val="en"/>
        </w:rPr>
      </w:pPr>
      <w:r>
        <w:rPr>
          <w:rFonts w:hint="default"/>
          <w:b w:val="0"/>
          <w:bCs w:val="0"/>
          <w:i w:val="0"/>
          <w:iCs w:val="0"/>
          <w:sz w:val="14"/>
          <w:szCs w:val="14"/>
          <w:lang w:val="en"/>
        </w:rPr>
        <w:t>In</w:t>
      </w:r>
      <w:r>
        <w:rPr>
          <w:rFonts w:hint="default"/>
          <w:b w:val="0"/>
          <w:bCs w:val="0"/>
          <w:i/>
          <w:iCs/>
          <w:sz w:val="14"/>
          <w:szCs w:val="14"/>
          <w:lang w:val="en"/>
        </w:rPr>
        <w:t xml:space="preserve"> Figure 5</w:t>
      </w:r>
      <w:r>
        <w:rPr>
          <w:rFonts w:hint="default"/>
          <w:b w:val="0"/>
          <w:bCs w:val="0"/>
          <w:i w:val="0"/>
          <w:iCs w:val="0"/>
          <w:sz w:val="14"/>
          <w:szCs w:val="14"/>
          <w:lang w:val="en"/>
        </w:rPr>
        <w:t xml:space="preserve"> and </w:t>
      </w:r>
      <w:r>
        <w:rPr>
          <w:rFonts w:hint="default"/>
          <w:b w:val="0"/>
          <w:bCs w:val="0"/>
          <w:i/>
          <w:iCs/>
          <w:sz w:val="14"/>
          <w:szCs w:val="14"/>
          <w:lang w:val="en"/>
        </w:rPr>
        <w:t>Figure 7</w:t>
      </w:r>
      <w:r>
        <w:rPr>
          <w:rFonts w:hint="default"/>
          <w:b w:val="0"/>
          <w:bCs w:val="0"/>
          <w:i w:val="0"/>
          <w:iCs w:val="0"/>
          <w:sz w:val="14"/>
          <w:szCs w:val="14"/>
          <w:lang w:val="en"/>
        </w:rPr>
        <w:t>, in order to keep the current under the 30mA threshold that was pre-assigned, fewer data points were collected in the linear portion of the graph for the back-extrapolation.</w:t>
      </w:r>
    </w:p>
    <w:p>
      <w:r>
        <w:drawing>
          <wp:inline distT="0" distB="0" distL="114300" distR="114300">
            <wp:extent cx="3186430" cy="1887855"/>
            <wp:effectExtent l="0" t="0" r="3810" b="1905"/>
            <wp:docPr id="15" name="Picture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true"/>
                    </pic:cNvPicPr>
                  </pic:nvPicPr>
                  <pic:blipFill>
                    <a:blip r:embed="rId13"/>
                    <a:stretch>
                      <a:fillRect/>
                    </a:stretch>
                  </pic:blipFill>
                  <pic:spPr>
                    <a:xfrm>
                      <a:off x="0" y="0"/>
                      <a:ext cx="3186430" cy="1887855"/>
                    </a:xfrm>
                    <a:prstGeom prst="rect">
                      <a:avLst/>
                    </a:prstGeom>
                    <a:noFill/>
                    <a:ln>
                      <a:noFill/>
                    </a:ln>
                  </pic:spPr>
                </pic:pic>
              </a:graphicData>
            </a:graphic>
          </wp:inline>
        </w:drawing>
      </w:r>
    </w:p>
    <w:p>
      <w:pPr>
        <w:pStyle w:val="23"/>
        <w:jc w:val="center"/>
        <w:rPr>
          <w:rFonts w:hint="default" w:ascii="CMU Sans Serif" w:hAnsi="CMU Sans Serif" w:cs="CMU Sans Serif"/>
          <w:sz w:val="15"/>
          <w:szCs w:val="15"/>
          <w:lang w:val="en"/>
        </w:rPr>
      </w:pPr>
      <w:r>
        <w:rPr>
          <w:rFonts w:hint="default" w:ascii="CMU Sans Serif" w:hAnsi="CMU Sans Serif" w:cs="CMU Sans Serif"/>
          <w:sz w:val="15"/>
          <w:szCs w:val="15"/>
        </w:rPr>
        <w:t xml:space="preserve">Figure </w:t>
      </w:r>
      <w:r>
        <w:rPr>
          <w:rFonts w:hint="default" w:ascii="CMU Sans Serif" w:hAnsi="CMU Sans Serif" w:cs="CMU Sans Serif"/>
          <w:sz w:val="15"/>
          <w:szCs w:val="15"/>
        </w:rPr>
        <w:fldChar w:fldCharType="begin"/>
      </w:r>
      <w:r>
        <w:rPr>
          <w:rFonts w:hint="default" w:ascii="CMU Sans Serif" w:hAnsi="CMU Sans Serif" w:cs="CMU Sans Serif"/>
          <w:sz w:val="15"/>
          <w:szCs w:val="15"/>
        </w:rPr>
        <w:instrText xml:space="preserve"> SEQ Figure \* ARABIC </w:instrText>
      </w:r>
      <w:r>
        <w:rPr>
          <w:rFonts w:hint="default" w:ascii="CMU Sans Serif" w:hAnsi="CMU Sans Serif" w:cs="CMU Sans Serif"/>
          <w:sz w:val="15"/>
          <w:szCs w:val="15"/>
        </w:rPr>
        <w:fldChar w:fldCharType="separate"/>
      </w:r>
      <w:r>
        <w:rPr>
          <w:rFonts w:hint="default" w:ascii="CMU Sans Serif" w:hAnsi="CMU Sans Serif" w:cs="CMU Sans Serif"/>
          <w:sz w:val="15"/>
          <w:szCs w:val="15"/>
        </w:rPr>
        <w:t>8</w:t>
      </w:r>
      <w:r>
        <w:rPr>
          <w:rFonts w:hint="default" w:ascii="CMU Sans Serif" w:hAnsi="CMU Sans Serif" w:cs="CMU Sans Serif"/>
          <w:sz w:val="15"/>
          <w:szCs w:val="15"/>
        </w:rPr>
        <w:fldChar w:fldCharType="end"/>
      </w:r>
      <w:r>
        <w:rPr>
          <w:rFonts w:hint="default" w:ascii="CMU Sans Serif" w:hAnsi="CMU Sans Serif" w:cs="CMU Sans Serif"/>
          <w:sz w:val="15"/>
          <w:szCs w:val="15"/>
          <w:lang w:val="en"/>
        </w:rPr>
        <w:t>: I-V Characteristics of LED 5 (red)</w:t>
      </w:r>
    </w:p>
    <w:p>
      <w:pPr>
        <w:jc w:val="left"/>
      </w:pPr>
      <w:r>
        <w:drawing>
          <wp:inline distT="0" distB="0" distL="114300" distR="114300">
            <wp:extent cx="3181985" cy="1831340"/>
            <wp:effectExtent l="0" t="0" r="8255" b="17780"/>
            <wp:docPr id="16"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true"/>
                    </pic:cNvPicPr>
                  </pic:nvPicPr>
                  <pic:blipFill>
                    <a:blip r:embed="rId14"/>
                    <a:stretch>
                      <a:fillRect/>
                    </a:stretch>
                  </pic:blipFill>
                  <pic:spPr>
                    <a:xfrm>
                      <a:off x="0" y="0"/>
                      <a:ext cx="3181985" cy="1831340"/>
                    </a:xfrm>
                    <a:prstGeom prst="rect">
                      <a:avLst/>
                    </a:prstGeom>
                    <a:noFill/>
                    <a:ln>
                      <a:noFill/>
                    </a:ln>
                  </pic:spPr>
                </pic:pic>
              </a:graphicData>
            </a:graphic>
          </wp:inline>
        </w:drawing>
      </w:r>
    </w:p>
    <w:p>
      <w:pPr>
        <w:pStyle w:val="23"/>
        <w:jc w:val="center"/>
        <w:rPr>
          <w:rFonts w:hint="default" w:ascii="CMU Sans Serif" w:hAnsi="CMU Sans Serif" w:cs="CMU Sans Serif"/>
          <w:sz w:val="15"/>
          <w:szCs w:val="15"/>
          <w:lang w:val="en"/>
        </w:rPr>
      </w:pPr>
      <w:r>
        <w:rPr>
          <w:rFonts w:hint="default" w:ascii="CMU Sans Serif" w:hAnsi="CMU Sans Serif" w:cs="CMU Sans Serif"/>
          <w:sz w:val="15"/>
          <w:szCs w:val="15"/>
        </w:rPr>
        <w:t xml:space="preserve">Figure </w:t>
      </w:r>
      <w:r>
        <w:rPr>
          <w:rFonts w:hint="default" w:ascii="CMU Sans Serif" w:hAnsi="CMU Sans Serif" w:cs="CMU Sans Serif"/>
          <w:sz w:val="15"/>
          <w:szCs w:val="15"/>
        </w:rPr>
        <w:fldChar w:fldCharType="begin"/>
      </w:r>
      <w:r>
        <w:rPr>
          <w:rFonts w:hint="default" w:ascii="CMU Sans Serif" w:hAnsi="CMU Sans Serif" w:cs="CMU Sans Serif"/>
          <w:sz w:val="15"/>
          <w:szCs w:val="15"/>
        </w:rPr>
        <w:instrText xml:space="preserve"> SEQ Figure \* ARABIC </w:instrText>
      </w:r>
      <w:r>
        <w:rPr>
          <w:rFonts w:hint="default" w:ascii="CMU Sans Serif" w:hAnsi="CMU Sans Serif" w:cs="CMU Sans Serif"/>
          <w:sz w:val="15"/>
          <w:szCs w:val="15"/>
        </w:rPr>
        <w:fldChar w:fldCharType="separate"/>
      </w:r>
      <w:r>
        <w:rPr>
          <w:rFonts w:hint="default" w:ascii="CMU Sans Serif" w:hAnsi="CMU Sans Serif" w:cs="CMU Sans Serif"/>
          <w:sz w:val="15"/>
          <w:szCs w:val="15"/>
        </w:rPr>
        <w:t>9</w:t>
      </w:r>
      <w:r>
        <w:rPr>
          <w:rFonts w:hint="default" w:ascii="CMU Sans Serif" w:hAnsi="CMU Sans Serif" w:cs="CMU Sans Serif"/>
          <w:sz w:val="15"/>
          <w:szCs w:val="15"/>
        </w:rPr>
        <w:fldChar w:fldCharType="end"/>
      </w:r>
      <w:r>
        <w:rPr>
          <w:rFonts w:hint="default" w:ascii="CMU Sans Serif" w:hAnsi="CMU Sans Serif" w:cs="CMU Sans Serif"/>
          <w:sz w:val="15"/>
          <w:szCs w:val="15"/>
          <w:lang w:val="en"/>
        </w:rPr>
        <w:t>: I-V Characteristics of LED 6 (green)</w:t>
      </w:r>
    </w:p>
    <w:p>
      <w:pPr>
        <w:jc w:val="left"/>
        <w:rPr>
          <w:rFonts w:hint="default" w:cs="CMU Serif"/>
          <w:b w:val="0"/>
          <w:bCs w:val="0"/>
          <w:i w:val="0"/>
          <w:iCs w:val="0"/>
          <w:sz w:val="18"/>
          <w:szCs w:val="18"/>
          <w:u w:val="none"/>
          <w:lang w:val="en"/>
        </w:rPr>
      </w:pP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 xml:space="preserve">Following this, the data from Table 4 was plotted to give the graph below, including </w:t>
      </w:r>
      <w:r>
        <w:rPr>
          <w:rFonts w:hint="default" w:cs="CMU Serif"/>
          <w:b w:val="0"/>
          <w:bCs w:val="0"/>
          <w:i/>
          <w:iCs/>
          <w:sz w:val="18"/>
          <w:szCs w:val="18"/>
          <w:u w:val="none"/>
          <w:lang w:val="en"/>
        </w:rPr>
        <w:t>two-way</w:t>
      </w:r>
      <w:r>
        <w:rPr>
          <w:rFonts w:hint="default" w:cs="CMU Serif"/>
          <w:b w:val="0"/>
          <w:bCs w:val="0"/>
          <w:i w:val="0"/>
          <w:iCs w:val="0"/>
          <w:sz w:val="18"/>
          <w:szCs w:val="18"/>
          <w:u w:val="none"/>
          <w:lang w:val="en"/>
        </w:rPr>
        <w:t xml:space="preserve"> error bars.</w:t>
      </w:r>
    </w:p>
    <w:p>
      <w:pPr>
        <w:jc w:val="left"/>
        <w:rPr>
          <w:rFonts w:hint="default" w:cs="CMU Serif"/>
          <w:b w:val="0"/>
          <w:bCs w:val="0"/>
          <w:i w:val="0"/>
          <w:iCs w:val="0"/>
          <w:sz w:val="18"/>
          <w:szCs w:val="18"/>
          <w:u w:val="none"/>
          <w:lang w:val="en"/>
        </w:rPr>
      </w:pPr>
      <w:r>
        <w:drawing>
          <wp:inline distT="0" distB="0" distL="114300" distR="114300">
            <wp:extent cx="3186430" cy="1810385"/>
            <wp:effectExtent l="0" t="0" r="3810" b="18415"/>
            <wp:docPr id="17"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true"/>
                    </pic:cNvPicPr>
                  </pic:nvPicPr>
                  <pic:blipFill>
                    <a:blip r:embed="rId15"/>
                    <a:stretch>
                      <a:fillRect/>
                    </a:stretch>
                  </pic:blipFill>
                  <pic:spPr>
                    <a:xfrm>
                      <a:off x="0" y="0"/>
                      <a:ext cx="3186430" cy="1810385"/>
                    </a:xfrm>
                    <a:prstGeom prst="rect">
                      <a:avLst/>
                    </a:prstGeom>
                    <a:noFill/>
                    <a:ln>
                      <a:noFill/>
                    </a:ln>
                  </pic:spPr>
                </pic:pic>
              </a:graphicData>
            </a:graphic>
          </wp:inline>
        </w:drawing>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caps w:val="0"/>
          <w:smallCaps/>
          <w:sz w:val="18"/>
          <w:szCs w:val="18"/>
          <w:u w:val="none"/>
          <w:lang w:val="en"/>
        </w:rPr>
      </w:pPr>
      <w:r>
        <w:rPr>
          <w:rFonts w:hint="default" w:cs="CMU Serif"/>
          <w:b w:val="0"/>
          <w:bCs w:val="0"/>
          <w:i w:val="0"/>
          <w:iCs w:val="0"/>
          <w:caps w:val="0"/>
          <w:smallCaps/>
          <w:sz w:val="18"/>
          <w:szCs w:val="18"/>
          <w:u w:val="none"/>
          <w:lang w:val="en"/>
        </w:rPr>
        <w:t>Conclusion</w:t>
      </w:r>
    </w:p>
    <w:p>
      <w:pPr>
        <w:jc w:val="left"/>
        <w:rPr>
          <w:rFonts w:hint="default" w:cs="CMU Serif"/>
          <w:b w:val="0"/>
          <w:bCs w:val="0"/>
          <w:i w:val="0"/>
          <w:iCs w:val="0"/>
          <w:sz w:val="18"/>
          <w:szCs w:val="18"/>
          <w:u w:val="none"/>
          <w:lang w:val="en"/>
        </w:rPr>
      </w:pPr>
      <w:r>
        <w:rPr>
          <w:rFonts w:hint="default" w:cs="CMU Serif"/>
          <w:b w:val="0"/>
          <w:bCs w:val="0"/>
          <w:i w:val="0"/>
          <w:iCs w:val="0"/>
          <w:sz w:val="18"/>
          <w:szCs w:val="18"/>
          <w:u w:val="none"/>
          <w:lang w:val="en"/>
        </w:rPr>
        <w:t>Our final calculated value of g was (6.90±0.25)×10</w:t>
      </w:r>
      <w:r>
        <w:rPr>
          <w:rFonts w:hint="default" w:cs="CMU Serif"/>
          <w:b w:val="0"/>
          <w:bCs w:val="0"/>
          <w:i w:val="0"/>
          <w:iCs w:val="0"/>
          <w:sz w:val="18"/>
          <w:szCs w:val="18"/>
          <w:u w:val="none"/>
          <w:vertAlign w:val="superscript"/>
          <w:lang w:val="en"/>
        </w:rPr>
        <w:t>-34</w:t>
      </w:r>
      <w:r>
        <w:rPr>
          <w:rFonts w:hint="default" w:cs="CMU Serif"/>
          <w:b w:val="0"/>
          <w:bCs w:val="0"/>
          <w:i w:val="0"/>
          <w:iCs w:val="0"/>
          <w:sz w:val="18"/>
          <w:szCs w:val="18"/>
          <w:u w:val="none"/>
          <w:lang w:val="en"/>
        </w:rPr>
        <w:t>J.s, which was relatively close to the accepted value of 6.63×10</w:t>
      </w:r>
      <w:r>
        <w:rPr>
          <w:rFonts w:hint="default" w:cs="CMU Serif"/>
          <w:b w:val="0"/>
          <w:bCs w:val="0"/>
          <w:i w:val="0"/>
          <w:iCs w:val="0"/>
          <w:sz w:val="18"/>
          <w:szCs w:val="18"/>
          <w:u w:val="none"/>
          <w:vertAlign w:val="superscript"/>
          <w:lang w:val="en"/>
        </w:rPr>
        <w:t>-34</w:t>
      </w:r>
      <w:r>
        <w:rPr>
          <w:rFonts w:hint="default" w:cs="CMU Serif"/>
          <w:b w:val="0"/>
          <w:bCs w:val="0"/>
          <w:i w:val="0"/>
          <w:iCs w:val="0"/>
          <w:sz w:val="18"/>
          <w:szCs w:val="18"/>
          <w:u w:val="none"/>
          <w:lang w:val="en"/>
        </w:rPr>
        <w:t xml:space="preserve"> J.s, but still outside of our uncertainty range.</w:t>
      </w:r>
    </w:p>
    <w:p>
      <w:pPr>
        <w:jc w:val="left"/>
        <w:rPr>
          <w:rFonts w:hint="default" w:cs="CMU Serif"/>
          <w:b w:val="0"/>
          <w:bCs w:val="0"/>
          <w:i w:val="0"/>
          <w:iCs w:val="0"/>
          <w:sz w:val="18"/>
          <w:szCs w:val="18"/>
          <w:u w:val="none"/>
          <w:lang w:val="en"/>
        </w:rPr>
      </w:pPr>
    </w:p>
    <w:p>
      <w:pPr>
        <w:numPr>
          <w:ilvl w:val="0"/>
          <w:numId w:val="11"/>
        </w:numPr>
        <w:ind w:left="0" w:leftChars="0" w:firstLine="0" w:firstLineChars="0"/>
        <w:jc w:val="left"/>
        <w:rPr>
          <w:rFonts w:hint="default" w:cs="CMU Serif"/>
          <w:b w:val="0"/>
          <w:bCs w:val="0"/>
          <w:i w:val="0"/>
          <w:iCs w:val="0"/>
          <w:sz w:val="18"/>
          <w:szCs w:val="18"/>
          <w:u w:val="none"/>
          <w:lang w:val="en"/>
        </w:rPr>
      </w:pPr>
      <w:r>
        <w:rPr>
          <w:rFonts w:hint="default" w:cs="CMU Serif"/>
          <w:b w:val="0"/>
          <w:bCs w:val="0"/>
          <w:i w:val="0"/>
          <w:iCs w:val="0"/>
          <w:caps w:val="0"/>
          <w:smallCaps/>
          <w:sz w:val="18"/>
          <w:szCs w:val="18"/>
          <w:u w:val="none"/>
          <w:lang w:val="en"/>
        </w:rPr>
        <w:t>References, Appendices</w:t>
      </w:r>
    </w:p>
    <w:sectPr>
      <w:type w:val="continuous"/>
      <w:pgSz w:w="11906" w:h="16838"/>
      <w:pgMar w:top="720" w:right="720" w:bottom="720" w:left="720" w:header="720" w:footer="720" w:gutter="0"/>
      <w:pgBorders>
        <w:top w:val="none" w:sz="0" w:space="0"/>
        <w:left w:val="none" w:sz="0" w:space="0"/>
        <w:bottom w:val="none" w:sz="0" w:space="0"/>
        <w:right w:val="none" w:sz="0" w:space="0"/>
      </w:pgBorders>
      <w:pgNumType w:fmt="decimal"/>
      <w:cols w:equalWidth="0" w:num="2">
        <w:col w:w="5020" w:space="425"/>
        <w:col w:w="5020"/>
      </w:cols>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6">
    <w:p>
      <w:r>
        <w:separator/>
      </w:r>
    </w:p>
  </w:endnote>
  <w:endnote w:type="continuationSeparator" w:id="17">
    <w:p>
      <w:r>
        <w:continuationSeparator/>
      </w:r>
    </w:p>
  </w:endnote>
  <w:endnote w:id="0">
    <w:p>
      <w:pPr>
        <w:pStyle w:val="33"/>
        <w:snapToGrid w:val="0"/>
        <w:rPr>
          <w:rFonts w:hint="default"/>
          <w:sz w:val="14"/>
          <w:szCs w:val="14"/>
          <w:lang w:val="en"/>
        </w:rPr>
      </w:pPr>
      <w:r>
        <w:rPr>
          <w:rStyle w:val="32"/>
          <w:sz w:val="14"/>
          <w:szCs w:val="14"/>
        </w:rPr>
        <w:endnoteRef/>
      </w:r>
      <w:r>
        <w:rPr>
          <w:sz w:val="14"/>
          <w:szCs w:val="14"/>
        </w:rPr>
        <w:t xml:space="preserve"> </w:t>
      </w:r>
      <w:r>
        <w:rPr>
          <w:rFonts w:hint="default"/>
          <w:i/>
          <w:iCs/>
          <w:sz w:val="14"/>
          <w:szCs w:val="14"/>
          <w:lang w:val="en"/>
        </w:rPr>
        <w:t>Planck’s constant</w:t>
      </w:r>
      <w:r>
        <w:rPr>
          <w:rFonts w:hint="default"/>
          <w:sz w:val="14"/>
          <w:szCs w:val="14"/>
          <w:lang w:val="en"/>
        </w:rPr>
        <w:t xml:space="preserve"> was defined to have this exact value of 6.62607015×10</w:t>
      </w:r>
      <w:r>
        <w:rPr>
          <w:rFonts w:hint="default"/>
          <w:sz w:val="14"/>
          <w:szCs w:val="14"/>
          <w:vertAlign w:val="superscript"/>
          <w:lang w:val="en"/>
        </w:rPr>
        <w:t>-34</w:t>
      </w:r>
      <w:r>
        <w:rPr>
          <w:rFonts w:hint="default"/>
          <w:sz w:val="14"/>
          <w:szCs w:val="14"/>
          <w:lang w:val="en"/>
        </w:rPr>
        <w:t>J.s, when expressed in SI Units, as of November 4, 2021</w:t>
      </w:r>
    </w:p>
    <w:p>
      <w:pPr>
        <w:pStyle w:val="33"/>
        <w:snapToGrid w:val="0"/>
        <w:rPr>
          <w:rFonts w:hint="default"/>
          <w:i/>
          <w:iCs/>
          <w:sz w:val="14"/>
          <w:szCs w:val="14"/>
          <w:lang w:val="en"/>
        </w:rPr>
      </w:pPr>
      <w:r>
        <w:rPr>
          <w:rFonts w:hint="default"/>
          <w:sz w:val="14"/>
          <w:szCs w:val="14"/>
          <w:lang w:val="en"/>
        </w:rPr>
        <w:fldChar w:fldCharType="begin"/>
      </w:r>
      <w:r>
        <w:rPr>
          <w:rFonts w:hint="default"/>
          <w:sz w:val="14"/>
          <w:szCs w:val="14"/>
          <w:lang w:val="en"/>
        </w:rPr>
        <w:instrText xml:space="preserve"> HYPERLINK "https://physics.nist.gov/cgi-bin/cuu/Value?h" </w:instrText>
      </w:r>
      <w:r>
        <w:rPr>
          <w:rFonts w:hint="default"/>
          <w:sz w:val="14"/>
          <w:szCs w:val="14"/>
          <w:lang w:val="en"/>
        </w:rPr>
        <w:fldChar w:fldCharType="separate"/>
      </w:r>
      <w:r>
        <w:rPr>
          <w:rStyle w:val="51"/>
          <w:rFonts w:hint="default"/>
          <w:sz w:val="14"/>
          <w:szCs w:val="14"/>
          <w:lang w:val="en"/>
        </w:rPr>
        <w:t>https://physics.nist.gov/cgi-bin/cuu/Value?h</w:t>
      </w:r>
      <w:r>
        <w:rPr>
          <w:rFonts w:hint="default"/>
          <w:sz w:val="14"/>
          <w:szCs w:val="14"/>
          <w:lang w:val="en"/>
        </w:rPr>
        <w:fldChar w:fldCharType="end"/>
      </w:r>
      <w:r>
        <w:rPr>
          <w:rFonts w:hint="default"/>
          <w:sz w:val="14"/>
          <w:szCs w:val="14"/>
          <w:lang w:val="en"/>
        </w:rPr>
        <w:t xml:space="preserve"> , National Institute of Standards and Technology </w:t>
      </w:r>
      <w:r>
        <w:rPr>
          <w:rFonts w:hint="default"/>
          <w:i/>
          <w:iCs/>
          <w:sz w:val="14"/>
          <w:szCs w:val="14"/>
          <w:lang w:val="en"/>
        </w:rPr>
        <w:t>(NIST).</w:t>
      </w:r>
    </w:p>
  </w:endnote>
  <w:endnote w:id="1">
    <w:p>
      <w:pPr>
        <w:pStyle w:val="33"/>
        <w:snapToGrid w:val="0"/>
        <w:rPr>
          <w:rFonts w:hint="default"/>
          <w:sz w:val="14"/>
          <w:szCs w:val="14"/>
          <w:lang w:val="en"/>
        </w:rPr>
      </w:pPr>
      <w:r>
        <w:rPr>
          <w:rFonts w:hint="default"/>
          <w:sz w:val="14"/>
          <w:szCs w:val="14"/>
          <w:vertAlign w:val="superscript"/>
          <w:lang w:val="en"/>
        </w:rPr>
        <w:t>i</w:t>
      </w:r>
      <w:r>
        <w:rPr>
          <w:rStyle w:val="32"/>
          <w:sz w:val="14"/>
          <w:szCs w:val="14"/>
        </w:rPr>
        <w:endnoteRef/>
      </w:r>
      <w:r>
        <w:rPr>
          <w:sz w:val="14"/>
          <w:szCs w:val="14"/>
        </w:rPr>
        <w:t xml:space="preserve"> </w:t>
      </w:r>
      <w:r>
        <w:rPr>
          <w:rFonts w:hint="default"/>
          <w:sz w:val="14"/>
          <w:szCs w:val="14"/>
          <w:lang w:val="en"/>
        </w:rPr>
        <w:t>Andrews, David (2000). p54, An Introduction to Atmospheric Physics, Cambridge University Press</w:t>
      </w:r>
    </w:p>
  </w:endnote>
  <w:endnote w:id="2">
    <w:p>
      <w:pPr>
        <w:pStyle w:val="33"/>
        <w:snapToGrid w:val="0"/>
        <w:rPr>
          <w:rFonts w:hint="default"/>
          <w:sz w:val="14"/>
          <w:szCs w:val="14"/>
          <w:lang w:val="en"/>
        </w:rPr>
      </w:pPr>
      <w:r>
        <w:rPr>
          <w:rStyle w:val="32"/>
          <w:sz w:val="14"/>
          <w:szCs w:val="14"/>
        </w:rPr>
        <w:endnoteRef/>
      </w:r>
      <w:r>
        <w:rPr>
          <w:sz w:val="14"/>
          <w:szCs w:val="14"/>
        </w:rPr>
        <w:t xml:space="preserve"> </w:t>
      </w:r>
      <w:r>
        <w:rPr>
          <w:rFonts w:hint="default"/>
          <w:sz w:val="14"/>
          <w:szCs w:val="14"/>
          <w:lang w:val="en"/>
        </w:rPr>
        <w:t>Liddle, Andrew (2015). p16-17, An Introduction to Modern Cosmology, John Wiley &amp; Sons, Obtained from Google Books</w:t>
      </w:r>
    </w:p>
  </w:endnote>
  <w:endnote w:id="3">
    <w:p>
      <w:pPr>
        <w:pStyle w:val="33"/>
        <w:snapToGrid w:val="0"/>
        <w:rPr>
          <w:rFonts w:hint="default"/>
          <w:sz w:val="14"/>
          <w:szCs w:val="14"/>
          <w:lang w:val="en"/>
        </w:rPr>
      </w:pPr>
      <w:r>
        <w:rPr>
          <w:rStyle w:val="32"/>
          <w:sz w:val="14"/>
          <w:szCs w:val="14"/>
        </w:rPr>
        <w:endnoteRef/>
      </w:r>
      <w:r>
        <w:rPr>
          <w:sz w:val="14"/>
          <w:szCs w:val="14"/>
        </w:rPr>
        <w:t xml:space="preserve"> </w:t>
      </w:r>
      <w:r>
        <w:rPr>
          <w:rFonts w:hint="default"/>
          <w:sz w:val="14"/>
          <w:szCs w:val="14"/>
          <w:lang w:val="en"/>
        </w:rPr>
        <w:t>Semiconductor Band Theory is explained in depth in the Appendix 1 of the lab manual provided for this experiment on Blackboard.</w:t>
      </w:r>
    </w:p>
  </w:endnote>
  <w:endnote w:id="4">
    <w:p>
      <w:pPr>
        <w:pStyle w:val="33"/>
        <w:snapToGrid w:val="0"/>
        <w:rPr>
          <w:rFonts w:hint="default"/>
          <w:sz w:val="14"/>
          <w:szCs w:val="14"/>
          <w:lang w:val="en"/>
        </w:rPr>
      </w:pPr>
      <w:r>
        <w:rPr>
          <w:rStyle w:val="32"/>
          <w:sz w:val="14"/>
          <w:szCs w:val="14"/>
        </w:rPr>
        <w:endnoteRef/>
      </w:r>
      <w:r>
        <w:rPr>
          <w:sz w:val="14"/>
          <w:szCs w:val="14"/>
        </w:rPr>
        <w:t xml:space="preserve"> </w:t>
      </w:r>
      <w:r>
        <w:rPr>
          <w:rFonts w:hint="default"/>
          <w:sz w:val="14"/>
          <w:szCs w:val="14"/>
          <w:lang w:val="en"/>
        </w:rPr>
        <w:t xml:space="preserve">Source: </w:t>
      </w:r>
      <w:r>
        <w:rPr>
          <w:rFonts w:hint="default"/>
          <w:sz w:val="14"/>
          <w:szCs w:val="14"/>
          <w:lang w:val="en"/>
        </w:rPr>
        <w:fldChar w:fldCharType="begin"/>
      </w:r>
      <w:r>
        <w:rPr>
          <w:rFonts w:hint="default"/>
          <w:sz w:val="14"/>
          <w:szCs w:val="14"/>
          <w:lang w:val="en"/>
        </w:rPr>
        <w:instrText xml:space="preserve"> HYPERLINK "https://web.phys.ksu.edu/vqm/laserweb/Labs/Labi-v/LAB-IV3.gif" </w:instrText>
      </w:r>
      <w:r>
        <w:rPr>
          <w:rFonts w:hint="default"/>
          <w:sz w:val="14"/>
          <w:szCs w:val="14"/>
          <w:lang w:val="en"/>
        </w:rPr>
        <w:fldChar w:fldCharType="separate"/>
      </w:r>
      <w:r>
        <w:rPr>
          <w:rStyle w:val="51"/>
          <w:rFonts w:hint="default"/>
          <w:sz w:val="14"/>
          <w:szCs w:val="14"/>
          <w:lang w:val="en"/>
        </w:rPr>
        <w:t>https://web.phys.ksu.edu/vqm/laserweb/Labs/Labi-v/LAB-IV3.gif</w:t>
      </w:r>
      <w:r>
        <w:rPr>
          <w:rFonts w:hint="default"/>
          <w:sz w:val="14"/>
          <w:szCs w:val="14"/>
          <w:lang w:val="en"/>
        </w:rPr>
        <w:fldChar w:fldCharType="end"/>
      </w:r>
    </w:p>
  </w:endnote>
  <w:endnote w:id="5">
    <w:p>
      <w:pPr>
        <w:pStyle w:val="33"/>
        <w:snapToGrid w:val="0"/>
        <w:rPr>
          <w:rFonts w:hint="default"/>
          <w:i w:val="0"/>
          <w:iCs w:val="0"/>
          <w:sz w:val="14"/>
          <w:szCs w:val="14"/>
          <w:lang w:val="en"/>
        </w:rPr>
      </w:pPr>
      <w:r>
        <w:rPr>
          <w:rStyle w:val="32"/>
          <w:sz w:val="14"/>
          <w:szCs w:val="14"/>
        </w:rPr>
        <w:endnoteRef/>
      </w:r>
      <w:r>
        <w:rPr>
          <w:sz w:val="14"/>
          <w:szCs w:val="14"/>
        </w:rPr>
        <w:t xml:space="preserve"> </w:t>
      </w:r>
      <w:r>
        <w:rPr>
          <w:rFonts w:hint="default"/>
          <w:sz w:val="14"/>
          <w:szCs w:val="14"/>
          <w:lang w:val="en"/>
        </w:rPr>
        <w:t xml:space="preserve">Figure 2: Hand-drawn sketch, drawn by Martin He </w:t>
      </w:r>
      <w:r>
        <w:rPr>
          <w:rFonts w:hint="default"/>
          <w:i/>
          <w:iCs/>
          <w:sz w:val="14"/>
          <w:szCs w:val="14"/>
          <w:lang w:val="en"/>
        </w:rPr>
        <w:t>(i.e. me)</w:t>
      </w:r>
    </w:p>
  </w:endnote>
  <w:endnote w:id="6">
    <w:p>
      <w:pPr>
        <w:pStyle w:val="33"/>
        <w:snapToGrid w:val="0"/>
        <w:rPr>
          <w:rFonts w:hint="default"/>
          <w:sz w:val="14"/>
          <w:szCs w:val="14"/>
          <w:lang w:val="en"/>
        </w:rPr>
      </w:pPr>
      <w:r>
        <w:rPr>
          <w:rStyle w:val="32"/>
          <w:sz w:val="14"/>
          <w:szCs w:val="14"/>
        </w:rPr>
        <w:endnoteRef/>
      </w:r>
      <w:r>
        <w:rPr>
          <w:sz w:val="14"/>
          <w:szCs w:val="14"/>
        </w:rPr>
        <w:t xml:space="preserve"> </w:t>
      </w:r>
      <w:r>
        <w:rPr>
          <w:rFonts w:hint="default"/>
          <w:sz w:val="14"/>
          <w:szCs w:val="14"/>
          <w:lang w:val="en"/>
        </w:rPr>
        <w:t>Figure 3: Hand-drawn sketch, based on circuit diagram on Blackboard</w:t>
      </w:r>
    </w:p>
  </w:endnote>
  <w:endnote w:id="7">
    <w:p>
      <w:pPr>
        <w:pStyle w:val="33"/>
        <w:snapToGrid w:val="0"/>
        <w:rPr>
          <w:rFonts w:hint="default"/>
          <w:sz w:val="14"/>
          <w:szCs w:val="14"/>
          <w:lang w:val="en"/>
        </w:rPr>
      </w:pPr>
      <w:r>
        <w:rPr>
          <w:rStyle w:val="32"/>
          <w:sz w:val="14"/>
          <w:szCs w:val="14"/>
        </w:rPr>
        <w:endnoteRef/>
      </w:r>
      <w:r>
        <w:rPr>
          <w:sz w:val="14"/>
          <w:szCs w:val="14"/>
        </w:rPr>
        <w:t xml:space="preserve"> </w:t>
      </w:r>
      <w:r>
        <w:rPr>
          <w:rFonts w:hint="default"/>
          <w:sz w:val="14"/>
          <w:szCs w:val="14"/>
          <w:lang w:val="en"/>
        </w:rPr>
        <w:t xml:space="preserve">Please find raw data, code and uncertainty calculations such as at the following Github: </w:t>
      </w:r>
      <w:r>
        <w:rPr>
          <w:rFonts w:hint="default"/>
          <w:sz w:val="14"/>
          <w:szCs w:val="14"/>
          <w:lang w:val="en"/>
        </w:rPr>
        <w:fldChar w:fldCharType="begin"/>
      </w:r>
      <w:r>
        <w:rPr>
          <w:rFonts w:hint="default"/>
          <w:sz w:val="14"/>
          <w:szCs w:val="14"/>
          <w:lang w:val="en"/>
        </w:rPr>
        <w:instrText xml:space="preserve"> HYPERLINK "https://github.com/martin-he543" </w:instrText>
      </w:r>
      <w:r>
        <w:rPr>
          <w:rFonts w:hint="default"/>
          <w:sz w:val="14"/>
          <w:szCs w:val="14"/>
          <w:lang w:val="en"/>
        </w:rPr>
        <w:fldChar w:fldCharType="separate"/>
      </w:r>
      <w:r>
        <w:rPr>
          <w:rStyle w:val="51"/>
          <w:rFonts w:hint="default"/>
          <w:sz w:val="14"/>
          <w:szCs w:val="14"/>
          <w:lang w:val="en"/>
        </w:rPr>
        <w:t>https://github.com/martin-he543</w:t>
      </w:r>
      <w:r>
        <w:rPr>
          <w:rFonts w:hint="default"/>
          <w:sz w:val="14"/>
          <w:szCs w:val="14"/>
          <w:lang w:val="en"/>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DM Serif Display">
    <w:panose1 w:val="00000000000000000000"/>
    <w:charset w:val="00"/>
    <w:family w:val="auto"/>
    <w:pitch w:val="default"/>
    <w:sig w:usb0="8000006F" w:usb1="0000004B" w:usb2="00000000" w:usb3="00000000" w:csb0="2000019F" w:csb1="00000000"/>
  </w:font>
  <w:font w:name="DM Serif Text">
    <w:panose1 w:val="00000000000000000000"/>
    <w:charset w:val="00"/>
    <w:family w:val="auto"/>
    <w:pitch w:val="default"/>
    <w:sig w:usb0="8000006F" w:usb1="0000004B" w:usb2="00000000" w:usb3="00000000" w:csb0="2000019F" w:csb1="00000000"/>
  </w:font>
  <w:font w:name="CMU Sans Serif">
    <w:panose1 w:val="02000603000000000000"/>
    <w:charset w:val="00"/>
    <w:family w:val="auto"/>
    <w:pitch w:val="default"/>
    <w:sig w:usb0="E10002FF" w:usb1="5201E9EB" w:usb2="00020004" w:usb3="00000000" w:csb0="0000011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sz w:val="15"/>
        <w:szCs w:val="15"/>
        <w:vertAlign w:val="baseline"/>
        <w:lang w:val="en"/>
      </w:rPr>
    </w:pPr>
    <w:r>
      <w:rPr>
        <w:sz w:val="15"/>
        <w:szCs w:val="15"/>
      </w:rPr>
      <mc:AlternateContent>
        <mc:Choice Requires="wps">
          <w:drawing>
            <wp:anchor distT="0" distB="0" distL="114300" distR="114300" simplePos="0" relativeHeight="251658240" behindDoc="0" locked="0" layoutInCell="1" allowOverlap="1">
              <wp:simplePos x="0" y="0"/>
              <wp:positionH relativeFrom="margin">
                <wp:posOffset>6582410</wp:posOffset>
              </wp:positionH>
              <wp:positionV relativeFrom="paragraph">
                <wp:posOffset>-167005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18.3pt;margin-top:-13.15pt;height:144pt;width:144pt;mso-position-horizontal-relative:margin;mso-wrap-style:none;z-index:251658240;mso-width-relative:page;mso-height-relative:page;" filled="f" stroked="f" coordsize="21600,21600" o:gfxdata="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zCbgf&#10;2QAAAA0BAAAPAAAAAAAAAAEAIAAAADgAAABkcnMvZG93bnJldi54bWxQSwECFAAUAAAACACHTuJA&#10;rJLo8woCAAAoBAAADgAAAAAAAAABACAAAAA+AQAAZHJzL2Uyb0RvYy54bWxQSwUGAAAAAAYABgBZ&#10;AQAAugU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5"/>
        <w:szCs w:val="15"/>
        <w:lang w:val="en"/>
      </w:rPr>
      <w:t xml:space="preserve">Martin He, Blackett Laboratory </w:t>
    </w:r>
    <w:r>
      <w:rPr>
        <w:rFonts w:hint="default"/>
        <w:sz w:val="15"/>
        <w:szCs w:val="15"/>
        <w:lang w:val="en"/>
      </w:rPr>
      <w:tab/>
    </w:r>
    <w:r>
      <w:rPr>
        <w:rFonts w:hint="default"/>
        <w:sz w:val="15"/>
        <w:szCs w:val="15"/>
        <w:lang w:val="en"/>
      </w:rPr>
      <w:tab/>
    </w:r>
    <w:r>
      <w:rPr>
        <w:rFonts w:hint="default"/>
        <w:sz w:val="15"/>
        <w:szCs w:val="15"/>
        <w:lang w:val="en"/>
      </w:rPr>
      <w:tab/>
    </w:r>
    <w:r>
      <w:rPr>
        <w:rFonts w:hint="default"/>
        <w:sz w:val="15"/>
        <w:szCs w:val="15"/>
        <w:lang w:val="en"/>
      </w:rPr>
      <w:tab/>
    </w:r>
    <w:r>
      <w:rPr>
        <w:rFonts w:hint="default"/>
        <w:b/>
        <w:bCs/>
        <w:sz w:val="15"/>
        <w:szCs w:val="15"/>
        <w:vertAlign w:val="baseline"/>
        <w:lang w:val="en"/>
      </w:rPr>
      <w:t>CID:</w:t>
    </w:r>
    <w:r>
      <w:rPr>
        <w:rFonts w:hint="default"/>
        <w:sz w:val="15"/>
        <w:szCs w:val="15"/>
        <w:vertAlign w:val="baseline"/>
        <w:lang w:val="en"/>
      </w:rPr>
      <w:t xml:space="preserve"> 02039120</w:t>
    </w:r>
  </w:p>
  <w:p>
    <w:pPr>
      <w:pStyle w:val="40"/>
      <w:rPr>
        <w:rFonts w:hint="default"/>
        <w:sz w:val="15"/>
        <w:szCs w:val="15"/>
        <w:vertAlign w:val="baseline"/>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8519"/>
    <w:multiLevelType w:val="singleLevel"/>
    <w:tmpl w:val="DFFE8519"/>
    <w:lvl w:ilvl="0" w:tentative="0">
      <w:start w:val="1"/>
      <w:numFmt w:val="upperRoman"/>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3"/>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endnotePr>
    <w:endnote w:id="16"/>
    <w:endnote w:id="17"/>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5EBB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CF0B1F"/>
    <w:rsid w:val="1DBBB37B"/>
    <w:rsid w:val="1FCE2E28"/>
    <w:rsid w:val="26FDAA78"/>
    <w:rsid w:val="3F4B7F56"/>
    <w:rsid w:val="3F931E87"/>
    <w:rsid w:val="3FBBE1B0"/>
    <w:rsid w:val="3FBF9045"/>
    <w:rsid w:val="3FFF7BA1"/>
    <w:rsid w:val="4F9C9722"/>
    <w:rsid w:val="513F0017"/>
    <w:rsid w:val="56F73D41"/>
    <w:rsid w:val="57FE59C9"/>
    <w:rsid w:val="597F7F65"/>
    <w:rsid w:val="59A7408F"/>
    <w:rsid w:val="5EFA7CCD"/>
    <w:rsid w:val="5EFFB554"/>
    <w:rsid w:val="5FF57A24"/>
    <w:rsid w:val="65EF59EF"/>
    <w:rsid w:val="66FD6FD5"/>
    <w:rsid w:val="67FF88A1"/>
    <w:rsid w:val="6BFFAA30"/>
    <w:rsid w:val="6F6F81AD"/>
    <w:rsid w:val="6FC32D57"/>
    <w:rsid w:val="6FDE71EF"/>
    <w:rsid w:val="6FFBA498"/>
    <w:rsid w:val="736DD1EA"/>
    <w:rsid w:val="73B69E01"/>
    <w:rsid w:val="7587AAD9"/>
    <w:rsid w:val="75B738FA"/>
    <w:rsid w:val="76DC3C2A"/>
    <w:rsid w:val="7B472559"/>
    <w:rsid w:val="7BB68303"/>
    <w:rsid w:val="7BF9DE13"/>
    <w:rsid w:val="7D7D678E"/>
    <w:rsid w:val="7DBE1717"/>
    <w:rsid w:val="7DBE3FC0"/>
    <w:rsid w:val="7DD99832"/>
    <w:rsid w:val="7EFF9F54"/>
    <w:rsid w:val="7F7D58EC"/>
    <w:rsid w:val="7F9DE8AC"/>
    <w:rsid w:val="7FAF6A29"/>
    <w:rsid w:val="97F9D814"/>
    <w:rsid w:val="9BFFBB72"/>
    <w:rsid w:val="9D4B5CFF"/>
    <w:rsid w:val="9DCEF8CD"/>
    <w:rsid w:val="9FF70CE5"/>
    <w:rsid w:val="A63DE3F9"/>
    <w:rsid w:val="A71E0BCF"/>
    <w:rsid w:val="A7D7FCA0"/>
    <w:rsid w:val="B2BF7E8C"/>
    <w:rsid w:val="B7DF40C2"/>
    <w:rsid w:val="BA7B23C6"/>
    <w:rsid w:val="BDCDD3AD"/>
    <w:rsid w:val="BE7F4002"/>
    <w:rsid w:val="BFB746BE"/>
    <w:rsid w:val="BFE4E126"/>
    <w:rsid w:val="C91FE88B"/>
    <w:rsid w:val="CB77A682"/>
    <w:rsid w:val="D6BF5D71"/>
    <w:rsid w:val="D7CFC12D"/>
    <w:rsid w:val="DBFB31D5"/>
    <w:rsid w:val="E27FF790"/>
    <w:rsid w:val="E3A7CC2B"/>
    <w:rsid w:val="E7FE8419"/>
    <w:rsid w:val="EDFBD4D8"/>
    <w:rsid w:val="EDFDB7FE"/>
    <w:rsid w:val="EE7AEBDB"/>
    <w:rsid w:val="EEFDCA8A"/>
    <w:rsid w:val="EEFF9954"/>
    <w:rsid w:val="EFFF9289"/>
    <w:rsid w:val="F5DDE676"/>
    <w:rsid w:val="F6FF5788"/>
    <w:rsid w:val="F7FD2353"/>
    <w:rsid w:val="F7FD5052"/>
    <w:rsid w:val="F970C171"/>
    <w:rsid w:val="F9AF38C9"/>
    <w:rsid w:val="FBDFCCC2"/>
    <w:rsid w:val="FBE32481"/>
    <w:rsid w:val="FBFB95A3"/>
    <w:rsid w:val="FCFF12EA"/>
    <w:rsid w:val="FD6265DA"/>
    <w:rsid w:val="FDBEC5B8"/>
    <w:rsid w:val="FE734873"/>
    <w:rsid w:val="FED5EBB0"/>
    <w:rsid w:val="FEF66EAB"/>
    <w:rsid w:val="FF2B6C23"/>
    <w:rsid w:val="FF75D673"/>
    <w:rsid w:val="FF7EE8AD"/>
    <w:rsid w:val="FFFF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CMU Serif" w:hAnsi="CMU Serif" w:eastAsia="Noto Sans CJK SC" w:cs="Inter"/>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宋体"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1418</Words>
  <Characters>6589</Characters>
  <Lines>0</Lines>
  <Paragraphs>0</Paragraphs>
  <TotalTime>26</TotalTime>
  <ScaleCrop>false</ScaleCrop>
  <LinksUpToDate>false</LinksUpToDate>
  <CharactersWithSpaces>7748</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2021-11-03T10:52:00Z</dcterms:created>
  <dc:creator>Martin A. He</dc:creator>
  <cp:lastModifiedBy>Martin A. He</cp:lastModifiedBy>
  <dcterms:modified xsi:type="dcterms:W3CDTF">2021-12-01T11:11:15Z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