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M Serif Display" w:hAnsi="DM Serif Display" w:cs="DM Serif Display"/>
          <w:b w:val="0"/>
          <w:bCs w:val="0"/>
          <w:sz w:val="56"/>
          <w:szCs w:val="56"/>
          <w:lang w:val="en"/>
        </w:rPr>
      </w:pPr>
      <w:r>
        <w:rPr>
          <w:rFonts w:hint="default" w:ascii="DM Serif Display" w:hAnsi="DM Serif Display" w:cs="DM Serif Display"/>
          <w:b w:val="0"/>
          <w:bCs w:val="0"/>
          <w:sz w:val="56"/>
          <w:szCs w:val="56"/>
          <w:lang w:val="en"/>
        </w:rPr>
        <w:t>Investigation of Diffraction Patterns and Interference, 1</w:t>
      </w:r>
      <w:r>
        <w:rPr>
          <w:rFonts w:hint="default" w:ascii="DM Serif Display" w:hAnsi="DM Serif Display" w:cs="DM Serif Display"/>
          <w:b w:val="0"/>
          <w:bCs w:val="0"/>
          <w:sz w:val="56"/>
          <w:szCs w:val="56"/>
          <w:vertAlign w:val="superscript"/>
          <w:lang w:val="en"/>
        </w:rPr>
        <w:t>st</w:t>
      </w:r>
      <w:r>
        <w:rPr>
          <w:rFonts w:hint="default" w:ascii="DM Serif Display" w:hAnsi="DM Serif Display" w:cs="DM Serif Display"/>
          <w:b w:val="0"/>
          <w:bCs w:val="0"/>
          <w:sz w:val="56"/>
          <w:szCs w:val="56"/>
          <w:lang w:val="en"/>
        </w:rPr>
        <w:t xml:space="preserve"> Year Laboratory</w:t>
      </w:r>
    </w:p>
    <w:p>
      <w:pPr>
        <w:jc w:val="center"/>
        <w:rPr>
          <w:rFonts w:hint="default" w:ascii="DM Serif Text" w:hAnsi="DM Serif Text" w:cs="DM Serif Text"/>
          <w:b w:val="0"/>
          <w:bCs w:val="0"/>
          <w:sz w:val="13"/>
          <w:szCs w:val="13"/>
          <w:lang w:val="en"/>
        </w:rPr>
      </w:pPr>
    </w:p>
    <w:p>
      <w:pPr>
        <w:jc w:val="center"/>
        <w:rPr>
          <w:rFonts w:hint="default" w:ascii="CMU Sans Serif" w:hAnsi="CMU Sans Serif" w:cs="CMU Sans Serif"/>
          <w:b w:val="0"/>
          <w:bCs w:val="0"/>
          <w:i w:val="0"/>
          <w:iCs w:val="0"/>
          <w:sz w:val="20"/>
          <w:szCs w:val="20"/>
          <w:u w:val="none"/>
          <w:lang w:val="en"/>
        </w:rPr>
      </w:pPr>
      <w:r>
        <w:rPr>
          <w:rFonts w:hint="default" w:ascii="CMU Sans Serif" w:hAnsi="CMU Sans Serif" w:cs="CMU Sans Serif"/>
          <w:b w:val="0"/>
          <w:bCs w:val="0"/>
          <w:i w:val="0"/>
          <w:iCs w:val="0"/>
          <w:sz w:val="20"/>
          <w:szCs w:val="20"/>
          <w:u w:val="none"/>
          <w:lang w:val="en"/>
        </w:rPr>
        <w:t xml:space="preserve">Martin He, Student at </w:t>
      </w:r>
      <w:r>
        <w:rPr>
          <w:rFonts w:hint="default" w:ascii="CMU Sans Serif" w:hAnsi="CMU Sans Serif" w:cs="CMU Sans Serif"/>
          <w:b w:val="0"/>
          <w:bCs w:val="0"/>
          <w:i/>
          <w:iCs/>
          <w:sz w:val="20"/>
          <w:szCs w:val="20"/>
          <w:u w:val="none"/>
          <w:lang w:val="en"/>
        </w:rPr>
        <w:t xml:space="preserve">Imperial College London  </w:t>
      </w:r>
      <w:r>
        <w:rPr>
          <w:rFonts w:hint="default" w:ascii="CMU Sans Serif" w:hAnsi="CMU Sans Serif" w:cs="CMU Sans Serif"/>
          <w:b w:val="0"/>
          <w:bCs w:val="0"/>
          <w:i w:val="0"/>
          <w:iCs w:val="0"/>
          <w:sz w:val="20"/>
          <w:szCs w:val="20"/>
          <w:u w:val="none"/>
          <w:lang w:val="en"/>
        </w:rPr>
        <w:t>01.12.2021</w:t>
      </w:r>
    </w:p>
    <w:p>
      <w:pPr>
        <w:jc w:val="both"/>
        <w:rPr>
          <w:rFonts w:hint="default" w:ascii="DM Serif Text" w:hAnsi="DM Serif Text" w:cs="DM Serif Text"/>
          <w:b w:val="0"/>
          <w:bCs w:val="0"/>
          <w:i w:val="0"/>
          <w:iCs w:val="0"/>
          <w:sz w:val="21"/>
          <w:szCs w:val="21"/>
          <w:u w:val="none"/>
          <w:lang w:val="en"/>
        </w:rPr>
      </w:pPr>
    </w:p>
    <w:p>
      <w:pPr>
        <w:jc w:val="both"/>
        <w:rPr>
          <w:rFonts w:hint="default" w:ascii="DM Serif Text" w:hAnsi="DM Serif Text" w:cs="DM Serif Text"/>
          <w:b w:val="0"/>
          <w:bCs w:val="0"/>
          <w:i w:val="0"/>
          <w:iCs w:val="0"/>
          <w:sz w:val="21"/>
          <w:szCs w:val="21"/>
          <w:u w:val="none"/>
          <w:lang w:val="en"/>
        </w:rPr>
        <w:sectPr>
          <w:headerReference r:id="rId4" w:type="default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linePitch="360" w:charSpace="0"/>
        </w:sectPr>
      </w:pP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vertAlign w:val="baseline"/>
          <w:lang w:val="en"/>
        </w:rPr>
      </w:pPr>
      <w:r>
        <w:rPr>
          <w:rFonts w:hint="default" w:ascii="CMU Serif" w:hAnsi="CMU Serif" w:cs="CMU Serif"/>
          <w:b/>
          <w:bCs/>
          <w:i w:val="0"/>
          <w:iCs w:val="0"/>
          <w:caps w:val="0"/>
          <w:smallCaps/>
          <w:sz w:val="18"/>
          <w:szCs w:val="18"/>
          <w:u w:val="none"/>
          <w:lang w:val="en"/>
        </w:rPr>
        <w:t>Abstract</w:t>
      </w: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 xml:space="preserve"> </w:t>
      </w: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ab/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>An experiment was carried out to compare the results from diffraction patterns when a laser illuminates various narrow slits, and comparing them with the predictions that we obtain from the wave theory of light. These diffraction patterns</w:t>
      </w:r>
      <w:bookmarkStart w:id="0" w:name="_GoBack"/>
      <w:bookmarkEnd w:id="0"/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 were captured by a CMOS camera, and processed using ImageJ and Python (Numpy, Matplotlib, SciPy). 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jc w:val="both"/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Introduction</w:t>
      </w:r>
    </w:p>
    <w:p>
      <w:pPr>
        <w:numPr>
          <w:ilvl w:val="0"/>
          <w:numId w:val="0"/>
        </w:numPr>
        <w:jc w:val="both"/>
        <w:rPr>
          <w:rFonts w:hint="default" w:cs="CMU Serif"/>
          <w:b w:val="0"/>
          <w:bCs w:val="0"/>
          <w:i w:val="0"/>
          <w:iCs w:val="0"/>
          <w:caps w:val="0"/>
          <w:smallCaps/>
          <w:sz w:val="11"/>
          <w:szCs w:val="11"/>
          <w:u w:val="none"/>
          <w:lang w:val="en"/>
        </w:rPr>
      </w:pPr>
    </w:p>
    <w:p>
      <w:pPr>
        <w:keepNext/>
        <w:framePr w:dropCap="drop" w:lines="3" w:wrap="around" w:vAnchor="text" w:hAnchor="text"/>
        <w:numPr>
          <w:ilvl w:val="0"/>
          <w:numId w:val="0"/>
        </w:numPr>
        <w:spacing w:after="0" w:afterLines="0" w:line="743" w:lineRule="exact"/>
        <w:ind w:left="0" w:leftChars="0" w:firstLine="0" w:firstLineChars="0"/>
        <w:jc w:val="left"/>
        <w:textAlignment w:val="baseline"/>
        <w:rPr>
          <w:rFonts w:hint="default" w:ascii="CMU Serif" w:hAnsi="CMU Serif" w:cs="CMU Serif"/>
          <w:b w:val="0"/>
          <w:bCs w:val="0"/>
          <w:i w:val="0"/>
          <w:iCs w:val="0"/>
          <w:position w:val="-9"/>
          <w:sz w:val="92"/>
          <w:szCs w:val="92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position w:val="-9"/>
          <w:sz w:val="92"/>
          <w:szCs w:val="92"/>
          <w:u w:val="none"/>
          <w:lang w:val="en"/>
        </w:rPr>
        <w:t>D</w:t>
      </w:r>
    </w:p>
    <w:p>
      <w:pPr>
        <w:pageBreakBefore w:val="0"/>
        <w:numPr>
          <w:ilvl w:val="0"/>
          <w:numId w:val="0"/>
        </w:numPr>
        <w:ind w:firstLine="90" w:firstLineChars="50"/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IFFRACTION constant, represented by the letter </w:t>
      </w:r>
      <w:r>
        <w:rPr>
          <w:rFonts w:hint="default" w:cs="CMU Serif"/>
          <w:b w:val="0"/>
          <w:bCs w:val="0"/>
          <w:i/>
          <w:iCs/>
          <w:sz w:val="18"/>
          <w:szCs w:val="18"/>
          <w:u w:val="none"/>
          <w:lang w:val="en"/>
        </w:rPr>
        <w:t>h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, is a fundamental Physical constant with wide-ranging applications across many fields. Its inception came about from Max Planck’s </w:t>
      </w:r>
      <w:r>
        <w:rPr>
          <w:rFonts w:hint="default" w:cs="CMU Serif"/>
          <w:b w:val="0"/>
          <w:bCs w:val="0"/>
          <w:i/>
          <w:iCs/>
          <w:sz w:val="18"/>
          <w:szCs w:val="18"/>
          <w:u w:val="none"/>
          <w:lang w:val="en"/>
        </w:rPr>
        <w:t>(whom the constant is eponymously-named after)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 efforts at the turn of the 19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vertAlign w:val="superscript"/>
          <w:lang w:val="en"/>
        </w:rPr>
        <w:t>th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 century to explain the emissions of light from black bodies </w:t>
      </w:r>
      <w:r>
        <w:rPr>
          <w:rStyle w:val="32"/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endnoteReference w:id="0"/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vertAlign w:val="superscript"/>
          <w:lang w:val="en"/>
        </w:rPr>
        <w:t>i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vertAlign w:val="subscript"/>
          <w:lang w:val="en"/>
        </w:rPr>
        <w:t>,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 in </w:t>
      </w:r>
      <w:r>
        <w:rPr>
          <w:rFonts w:hint="default" w:cs="CMU Serif"/>
          <w:b w:val="0"/>
          <w:bCs w:val="0"/>
          <w:i/>
          <w:iCs/>
          <w:sz w:val="18"/>
          <w:szCs w:val="18"/>
          <w:u w:val="none"/>
          <w:lang w:val="en"/>
        </w:rPr>
        <w:t>Planck’s Law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. The same number was later famously used to express the energy carried by a single photon </w:t>
      </w:r>
      <w:r>
        <w:rPr>
          <w:rStyle w:val="32"/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endnoteReference w:id="1"/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 as being directly proportional to its frequency, with Planck providing the mediating constant.</w:t>
      </w:r>
    </w:p>
    <w:p>
      <w:pPr>
        <w:pageBreakBefore w:val="0"/>
        <w:numPr>
          <w:ilvl w:val="0"/>
          <w:numId w:val="0"/>
        </w:num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Theory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In order to obtain its value, we must begin with Planck’s 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Method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>A circuit was constructed as crudely drawn below to determine .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Results, Uncertainties, and Discussion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>Preliminary data was obtained prior to accurate data collection t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Conclusion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>Our final calculated value of g was (6.90±0.25)×10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vertAlign w:val="superscript"/>
          <w:lang w:val="en"/>
        </w:rPr>
        <w:t>-34</w:t>
      </w:r>
      <w:r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  <w:t xml:space="preserve">J.s, which </w:t>
      </w:r>
    </w:p>
    <w:p>
      <w:pPr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cs="CMU Serif"/>
          <w:b w:val="0"/>
          <w:bCs w:val="0"/>
          <w:i w:val="0"/>
          <w:iCs w:val="0"/>
          <w:sz w:val="18"/>
          <w:szCs w:val="18"/>
          <w:u w:val="none"/>
          <w:lang w:val="en"/>
        </w:rPr>
      </w:pPr>
      <w:r>
        <w:rPr>
          <w:rFonts w:hint="default" w:cs="CMU Serif"/>
          <w:b w:val="0"/>
          <w:bCs w:val="0"/>
          <w:i w:val="0"/>
          <w:iCs w:val="0"/>
          <w:caps w:val="0"/>
          <w:smallCaps/>
          <w:sz w:val="18"/>
          <w:szCs w:val="18"/>
          <w:u w:val="none"/>
          <w:lang w:val="en"/>
        </w:rPr>
        <w:t>References, Appendices</w:t>
      </w:r>
    </w:p>
    <w:sectPr>
      <w:type w:val="continuous"/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2">
        <w:col w:w="5020" w:space="425"/>
        <w:col w:w="5020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>
      <w:r>
        <w:separator/>
      </w:r>
    </w:p>
  </w:endnote>
  <w:endnote w:type="continuationSeparator" w:id="5">
    <w:p>
      <w:r>
        <w:continuationSeparator/>
      </w:r>
    </w:p>
  </w:endnote>
  <w:endnote w:id="0">
    <w:p>
      <w:pPr>
        <w:pStyle w:val="33"/>
        <w:snapToGrid w:val="0"/>
        <w:rPr>
          <w:rFonts w:hint="default"/>
          <w:sz w:val="14"/>
          <w:szCs w:val="14"/>
          <w:lang w:val="en"/>
        </w:rPr>
      </w:pPr>
      <w:r>
        <w:rPr>
          <w:rFonts w:hint="default"/>
          <w:sz w:val="14"/>
          <w:szCs w:val="14"/>
          <w:vertAlign w:val="superscript"/>
          <w:lang w:val="en"/>
        </w:rPr>
        <w:t>i</w:t>
      </w:r>
      <w:r>
        <w:rPr>
          <w:rStyle w:val="32"/>
          <w:sz w:val="14"/>
          <w:szCs w:val="14"/>
        </w:rPr>
        <w:endnoteRef/>
      </w:r>
      <w:r>
        <w:rPr>
          <w:sz w:val="14"/>
          <w:szCs w:val="14"/>
        </w:rPr>
        <w:t xml:space="preserve"> </w:t>
      </w:r>
      <w:r>
        <w:rPr>
          <w:rFonts w:hint="default"/>
          <w:sz w:val="14"/>
          <w:szCs w:val="14"/>
          <w:lang w:val="en"/>
        </w:rPr>
        <w:t>Andrews, David (2000). p54, An Introduction to Atmospheric Physics, Cambridge University Press</w:t>
      </w:r>
    </w:p>
  </w:endnote>
  <w:endnote w:id="1">
    <w:p>
      <w:pPr>
        <w:pStyle w:val="33"/>
        <w:snapToGrid w:val="0"/>
        <w:rPr>
          <w:rFonts w:hint="default"/>
          <w:sz w:val="14"/>
          <w:szCs w:val="14"/>
          <w:lang w:val="en"/>
        </w:rPr>
      </w:pPr>
      <w:r>
        <w:rPr>
          <w:rStyle w:val="32"/>
          <w:sz w:val="14"/>
          <w:szCs w:val="14"/>
        </w:rPr>
        <w:endnoteRef/>
      </w:r>
      <w:r>
        <w:rPr>
          <w:sz w:val="14"/>
          <w:szCs w:val="14"/>
        </w:rPr>
        <w:t xml:space="preserve"> </w:t>
      </w:r>
      <w:r>
        <w:rPr>
          <w:rFonts w:hint="default"/>
          <w:sz w:val="14"/>
          <w:szCs w:val="14"/>
          <w:lang w:val="en"/>
        </w:rPr>
        <w:t>Liddle, Andrew (2015). p16-17, An Introduction to Modern Cosmology, John Wiley &amp; Sons, Obtained from Google Books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U Serif">
    <w:panose1 w:val="02000603000000000000"/>
    <w:charset w:val="00"/>
    <w:family w:val="auto"/>
    <w:pitch w:val="default"/>
    <w:sig w:usb0="E10002FF" w:usb1="5201E9EB" w:usb2="02020004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Inter">
    <w:panose1 w:val="02000603000000020004"/>
    <w:charset w:val="00"/>
    <w:family w:val="auto"/>
    <w:pitch w:val="default"/>
    <w:sig w:usb0="E0000AFF" w:usb1="5200A1FF" w:usb2="00000021" w:usb3="00000000" w:csb0="0000019F" w:csb1="00000000"/>
  </w:font>
  <w:font w:name="DM Serif Display">
    <w:panose1 w:val="00000000000000000000"/>
    <w:charset w:val="00"/>
    <w:family w:val="auto"/>
    <w:pitch w:val="default"/>
    <w:sig w:usb0="8000006F" w:usb1="0000004B" w:usb2="00000000" w:usb3="00000000" w:csb0="2000019F" w:csb1="00000000"/>
  </w:font>
  <w:font w:name="DM Serif Text">
    <w:panose1 w:val="00000000000000000000"/>
    <w:charset w:val="00"/>
    <w:family w:val="auto"/>
    <w:pitch w:val="default"/>
    <w:sig w:usb0="8000006F" w:usb1="0000004B" w:usb2="00000000" w:usb3="00000000" w:csb0="2000019F" w:csb1="00000000"/>
  </w:font>
  <w:font w:name="CMU Sans Serif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ans-serif">
    <w:altName w:val="Bodoni 7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Fonts w:hint="default"/>
        <w:sz w:val="15"/>
        <w:szCs w:val="15"/>
        <w:vertAlign w:val="baseline"/>
        <w:lang w:val="en"/>
      </w:rPr>
    </w:pPr>
    <w:r>
      <w:rPr>
        <w:sz w:val="15"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6582410</wp:posOffset>
              </wp:positionH>
              <wp:positionV relativeFrom="paragraph">
                <wp:posOffset>-167005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8.3pt;margin-top:-13.15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zCbgf&#10;2QAAAA0BAAAPAAAAAAAAAAEAIAAAADgAAABkcnMvZG93bnJldi54bWxQSwECFAAUAAAACACHTuJA&#10;rJLo8woCAAAoBAAADgAAAAAAAAABACAAAAA+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5"/>
        <w:szCs w:val="15"/>
        <w:lang w:val="en"/>
      </w:rPr>
      <w:t xml:space="preserve">Martin He, Blackett Laboratory </w:t>
    </w:r>
    <w:r>
      <w:rPr>
        <w:rFonts w:hint="default"/>
        <w:sz w:val="15"/>
        <w:szCs w:val="15"/>
        <w:lang w:val="en"/>
      </w:rPr>
      <w:tab/>
    </w:r>
    <w:r>
      <w:rPr>
        <w:rFonts w:hint="default"/>
        <w:sz w:val="15"/>
        <w:szCs w:val="15"/>
        <w:lang w:val="en"/>
      </w:rPr>
      <w:tab/>
    </w:r>
    <w:r>
      <w:rPr>
        <w:rFonts w:hint="default"/>
        <w:sz w:val="15"/>
        <w:szCs w:val="15"/>
        <w:lang w:val="en"/>
      </w:rPr>
      <w:tab/>
    </w:r>
    <w:r>
      <w:rPr>
        <w:rFonts w:hint="default"/>
        <w:sz w:val="15"/>
        <w:szCs w:val="15"/>
        <w:lang w:val="en"/>
      </w:rPr>
      <w:tab/>
    </w:r>
    <w:r>
      <w:rPr>
        <w:rFonts w:hint="default"/>
        <w:b/>
        <w:bCs/>
        <w:sz w:val="15"/>
        <w:szCs w:val="15"/>
        <w:vertAlign w:val="baseline"/>
        <w:lang w:val="en"/>
      </w:rPr>
      <w:t>CID:</w:t>
    </w:r>
    <w:r>
      <w:rPr>
        <w:rFonts w:hint="default"/>
        <w:sz w:val="15"/>
        <w:szCs w:val="15"/>
        <w:vertAlign w:val="baseline"/>
        <w:lang w:val="en"/>
      </w:rPr>
      <w:t xml:space="preserve"> 02039120</w:t>
    </w:r>
  </w:p>
  <w:p>
    <w:pPr>
      <w:pStyle w:val="40"/>
      <w:rPr>
        <w:rFonts w:hint="default"/>
        <w:sz w:val="15"/>
        <w:szCs w:val="15"/>
        <w:vertAlign w:val="baseline"/>
        <w:lang w:val="e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8519"/>
    <w:multiLevelType w:val="singleLevel"/>
    <w:tmpl w:val="DFFE8519"/>
    <w:lvl w:ilvl="0" w:tentative="0">
      <w:start w:val="1"/>
      <w:numFmt w:val="upperRoman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endnotePr>
    <w:endnote w:id="4"/>
    <w:endnote w:id="5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5EBB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CF0B1F"/>
    <w:rsid w:val="1DBBB37B"/>
    <w:rsid w:val="1EF72AD0"/>
    <w:rsid w:val="1FCE2E28"/>
    <w:rsid w:val="26FDAA78"/>
    <w:rsid w:val="3EF7F128"/>
    <w:rsid w:val="3F4B7F56"/>
    <w:rsid w:val="3F931E87"/>
    <w:rsid w:val="3FBBE1B0"/>
    <w:rsid w:val="3FBF9045"/>
    <w:rsid w:val="3FFF7BA1"/>
    <w:rsid w:val="4F9C9722"/>
    <w:rsid w:val="513F0017"/>
    <w:rsid w:val="56F73D41"/>
    <w:rsid w:val="57FE59C9"/>
    <w:rsid w:val="597F7F65"/>
    <w:rsid w:val="59A7408F"/>
    <w:rsid w:val="5EFA7CCD"/>
    <w:rsid w:val="5EFFB554"/>
    <w:rsid w:val="5FF57A24"/>
    <w:rsid w:val="65EF59EF"/>
    <w:rsid w:val="66FD6FD5"/>
    <w:rsid w:val="67FF88A1"/>
    <w:rsid w:val="6BFFAA30"/>
    <w:rsid w:val="6F6F81AD"/>
    <w:rsid w:val="6FC32D57"/>
    <w:rsid w:val="6FCB4888"/>
    <w:rsid w:val="6FDE71EF"/>
    <w:rsid w:val="6FFBA498"/>
    <w:rsid w:val="736DD1EA"/>
    <w:rsid w:val="73B69E01"/>
    <w:rsid w:val="73FF6DC5"/>
    <w:rsid w:val="7587AAD9"/>
    <w:rsid w:val="75B738FA"/>
    <w:rsid w:val="76DC3C2A"/>
    <w:rsid w:val="77870383"/>
    <w:rsid w:val="77F1E1DE"/>
    <w:rsid w:val="7B472559"/>
    <w:rsid w:val="7BB68303"/>
    <w:rsid w:val="7BF9DE13"/>
    <w:rsid w:val="7D7D678E"/>
    <w:rsid w:val="7DBE1717"/>
    <w:rsid w:val="7DBE3FC0"/>
    <w:rsid w:val="7DD99832"/>
    <w:rsid w:val="7DE5806B"/>
    <w:rsid w:val="7EFF9F54"/>
    <w:rsid w:val="7F5D18F5"/>
    <w:rsid w:val="7F5F9260"/>
    <w:rsid w:val="7F7D58EC"/>
    <w:rsid w:val="7F9DE8AC"/>
    <w:rsid w:val="7FAF6A29"/>
    <w:rsid w:val="97F9D814"/>
    <w:rsid w:val="9BFFBB72"/>
    <w:rsid w:val="9D4B5CFF"/>
    <w:rsid w:val="9DCEF8CD"/>
    <w:rsid w:val="9FF70CE5"/>
    <w:rsid w:val="A63DE3F9"/>
    <w:rsid w:val="A71E0BCF"/>
    <w:rsid w:val="A7D7FCA0"/>
    <w:rsid w:val="B2BF7E8C"/>
    <w:rsid w:val="B7DF40C2"/>
    <w:rsid w:val="BA7B23C6"/>
    <w:rsid w:val="BDCDD3AD"/>
    <w:rsid w:val="BE7F4002"/>
    <w:rsid w:val="BFB746BE"/>
    <w:rsid w:val="BFBF4795"/>
    <w:rsid w:val="BFE4E126"/>
    <w:rsid w:val="BFFFC926"/>
    <w:rsid w:val="C91FE88B"/>
    <w:rsid w:val="CB77A682"/>
    <w:rsid w:val="D6BF5D71"/>
    <w:rsid w:val="D7CFC12D"/>
    <w:rsid w:val="DBFB31D5"/>
    <w:rsid w:val="E27FF790"/>
    <w:rsid w:val="E3A7CC2B"/>
    <w:rsid w:val="E7FE8419"/>
    <w:rsid w:val="EDDDA961"/>
    <w:rsid w:val="EDFBD4D8"/>
    <w:rsid w:val="EDFDB7FE"/>
    <w:rsid w:val="EE3D6A25"/>
    <w:rsid w:val="EE7AEBDB"/>
    <w:rsid w:val="EEFDCA8A"/>
    <w:rsid w:val="EEFF9954"/>
    <w:rsid w:val="EFFF9289"/>
    <w:rsid w:val="F5DC3B5E"/>
    <w:rsid w:val="F5DDE676"/>
    <w:rsid w:val="F6FF5788"/>
    <w:rsid w:val="F7D3EFAD"/>
    <w:rsid w:val="F7F79385"/>
    <w:rsid w:val="F7FD2353"/>
    <w:rsid w:val="F7FD5052"/>
    <w:rsid w:val="F970C171"/>
    <w:rsid w:val="F9AF38C9"/>
    <w:rsid w:val="FB63A123"/>
    <w:rsid w:val="FBDFCCC2"/>
    <w:rsid w:val="FBE32481"/>
    <w:rsid w:val="FBFB95A3"/>
    <w:rsid w:val="FCFF12EA"/>
    <w:rsid w:val="FD6265DA"/>
    <w:rsid w:val="FDBEC5B8"/>
    <w:rsid w:val="FE734873"/>
    <w:rsid w:val="FED5EBB0"/>
    <w:rsid w:val="FEF66EAB"/>
    <w:rsid w:val="FF2B6C23"/>
    <w:rsid w:val="FF75D673"/>
    <w:rsid w:val="FF7EE8AD"/>
    <w:rsid w:val="FF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MU Serif" w:hAnsi="CMU Serif" w:eastAsia="Noto Sans CJK SC" w:cs="Inter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1418</Words>
  <Characters>6589</Characters>
  <Lines>0</Lines>
  <Paragraphs>0</Paragraphs>
  <TotalTime>36</TotalTime>
  <ScaleCrop>false</ScaleCrop>
  <LinksUpToDate>false</LinksUpToDate>
  <CharactersWithSpaces>7748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2021-11-03T10:52:00Z</dcterms:created>
  <dc:creator>Martin A. He</dc:creator>
  <cp:lastModifiedBy>Martin A. He</cp:lastModifiedBy>
  <dcterms:modified xsi:type="dcterms:W3CDTF">2021-12-01T18:16:33Z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