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14213974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313DE8" w:rsidRDefault="00313DE8" w:rsidP="00137C7E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1-1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1368" w:rsidRDefault="00625B84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12.11</w:t>
                                      </w:r>
                                      <w:r w:rsidR="007B136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1-1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1368" w:rsidRDefault="00625B84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12.11</w:t>
                                </w:r>
                                <w:r w:rsidR="007B136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4942D3" wp14:editId="3D956D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1368" w:rsidRDefault="000C6DB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6327894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25B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B1368" w:rsidRDefault="000C6D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  <w:lang w:eastAsia="de-AT"/>
                                    </w:rPr>
                                    <w:alias w:val="Untertitel"/>
                                    <w:tag w:val=""/>
                                    <w:id w:val="8243995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5B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  <w:lang w:eastAsia="de-AT"/>
                                      </w:rPr>
                                      <w:t>S03</w:t>
                                    </w:r>
                                  </w:sdtContent>
                                </w:sdt>
                                <w:r w:rsidR="007B136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  <w:lang w:eastAsia="de-AT"/>
                                  </w:rPr>
                                  <w:t xml:space="preserve"> </w:t>
                                </w:r>
                                <w:r w:rsidR="00625B8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  <w:lang w:eastAsia="de-AT"/>
                                  </w:rPr>
                                  <w:t>–</w:t>
                                </w:r>
                                <w:r w:rsidR="007B136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  <w:lang w:eastAsia="de-AT"/>
                                  </w:rPr>
                                  <w:t xml:space="preserve"> </w:t>
                                </w:r>
                                <w:proofErr w:type="spellStart"/>
                                <w:r w:rsidR="00625B8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  <w:lang w:eastAsia="de-AT"/>
                                  </w:rPr>
                                  <w:t>Strategy</w:t>
                                </w:r>
                                <w:proofErr w:type="spellEnd"/>
                                <w:r w:rsidR="00625B8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  <w:lang w:eastAsia="de-AT"/>
                                  </w:rPr>
                                  <w:t>-Pattern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942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iI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Rw6Mk13ZZoeBezssTHD8ssVQrliIt8xjQzBIbH28wSGVRfPt&#10;KFGytv733/QJD+LCSkmHjatp+LVhXlCivhlQOq3nJPhJWE2C2ehziymApsgmi3DwUU2i9FY/4DFY&#10;pltgYobjrprGSTyPw97jMeFiucwgLKFj8crcOZ5Cp6Ekit33D8y7kYcRFL620y6y6hUdB2zmi1tu&#10;IkiZuZr6OnRx7DcWOLN9fGzSC/HyP6Oen8TFEw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kljiI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7B1368" w:rsidRDefault="000C6DBE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6327894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25B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Calculator</w:t>
                              </w:r>
                              <w:proofErr w:type="spellEnd"/>
                            </w:sdtContent>
                          </w:sdt>
                        </w:p>
                        <w:p w:rsidR="007B1368" w:rsidRDefault="000C6D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  <w:lang w:eastAsia="de-AT"/>
                              </w:rPr>
                              <w:alias w:val="Untertitel"/>
                              <w:tag w:val=""/>
                              <w:id w:val="8243995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5B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  <w:lang w:eastAsia="de-AT"/>
                                </w:rPr>
                                <w:t>S03</w:t>
                              </w:r>
                            </w:sdtContent>
                          </w:sdt>
                          <w:r w:rsidR="007B136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  <w:lang w:eastAsia="de-AT"/>
                            </w:rPr>
                            <w:t xml:space="preserve"> </w:t>
                          </w:r>
                          <w:r w:rsidR="00625B8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  <w:lang w:eastAsia="de-AT"/>
                            </w:rPr>
                            <w:t>–</w:t>
                          </w:r>
                          <w:r w:rsidR="007B136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  <w:lang w:eastAsia="de-AT"/>
                            </w:rPr>
                            <w:t xml:space="preserve"> </w:t>
                          </w:r>
                          <w:proofErr w:type="spellStart"/>
                          <w:r w:rsidR="00625B8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  <w:lang w:eastAsia="de-AT"/>
                            </w:rPr>
                            <w:t>Strategy</w:t>
                          </w:r>
                          <w:proofErr w:type="spellEnd"/>
                          <w:r w:rsidR="00625B8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  <w:lang w:eastAsia="de-AT"/>
                            </w:rPr>
                            <w:t>-Pattern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13DE8" w:rsidRDefault="00313DE8" w:rsidP="00137C7E">
          <w:pPr>
            <w:rPr>
              <w:rFonts w:eastAsiaTheme="minorEastAsia"/>
              <w:sz w:val="2"/>
              <w:lang w:eastAsia="de-AT"/>
            </w:rPr>
          </w:pP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C4CD2" wp14:editId="79ABE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85725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572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1368" w:rsidRDefault="000C6DBE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070960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136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Martin Kritzl</w:t>
                                    </w:r>
                                  </w:sdtContent>
                                </w:sdt>
                              </w:p>
                              <w:p w:rsidR="007B1368" w:rsidRDefault="000C6DBE" w:rsidP="00313DE8">
                                <w:pPr>
                                  <w:pStyle w:val="KeinLeerraum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15171199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136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C4CD2" id="Textfeld 32" o:spid="_x0000_s1056" type="#_x0000_t202" style="position:absolute;margin-left:0;margin-top:0;width:67.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B1368" w:rsidRDefault="000C6DBE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070960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136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Martin Kritzl</w:t>
                              </w:r>
                            </w:sdtContent>
                          </w:sdt>
                        </w:p>
                        <w:p w:rsidR="007B1368" w:rsidRDefault="000C6DBE" w:rsidP="00313DE8">
                          <w:pPr>
                            <w:pStyle w:val="KeinLeerraum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15171199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136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4AHIT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sz w:val="2"/>
              <w:lang w:eastAsia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7062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DE8" w:rsidRDefault="00313DE8" w:rsidP="00137C7E">
          <w:pPr>
            <w:pStyle w:val="Inhaltsverzeichnisberschrift"/>
            <w:spacing w:before="0"/>
          </w:pPr>
          <w:r>
            <w:rPr>
              <w:lang w:val="de-DE"/>
            </w:rPr>
            <w:t>Inhaltsverzeichnis</w:t>
          </w:r>
        </w:p>
        <w:p w:rsidR="005C09C3" w:rsidRDefault="00313D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55814" w:history="1">
            <w:r w:rsidR="005C09C3" w:rsidRPr="00010404">
              <w:rPr>
                <w:rStyle w:val="Hyperlink"/>
                <w:noProof/>
              </w:rPr>
              <w:t>Aufgabenstellung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_Toc401855814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1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15" w:history="1">
            <w:r w:rsidR="005C09C3" w:rsidRPr="00010404">
              <w:rPr>
                <w:rStyle w:val="Hyperlink"/>
                <w:noProof/>
              </w:rPr>
              <w:t>Designüberlegung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_Toc401855815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2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16" w:history="1">
            <w:r w:rsidR="005C09C3" w:rsidRPr="00010404">
              <w:rPr>
                <w:rStyle w:val="Hyperlink"/>
                <w:noProof/>
              </w:rPr>
              <w:t>Aufwandabschätzung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_Toc401855816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3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17" w:history="1">
            <w:r w:rsidR="005C09C3" w:rsidRPr="00010404">
              <w:rPr>
                <w:rStyle w:val="Hyperlink"/>
                <w:noProof/>
              </w:rPr>
              <w:t>Schätzung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_Toc401855817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3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18" w:history="1">
            <w:r w:rsidR="005C09C3" w:rsidRPr="00010404">
              <w:rPr>
                <w:rStyle w:val="Hyperlink"/>
                <w:noProof/>
              </w:rPr>
              <w:t>Tatsächlich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_Toc401855818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3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19" w:history="1">
            <w:r w:rsidR="005C09C3" w:rsidRPr="00010404">
              <w:rPr>
                <w:rStyle w:val="Hyperlink"/>
                <w:noProof/>
              </w:rPr>
              <w:t>Arbeitsdurchführung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_Toc401855819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3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20" w:history="1">
            <w:r w:rsidR="005C09C3" w:rsidRPr="00010404">
              <w:rPr>
                <w:rStyle w:val="Hyperlink"/>
                <w:noProof/>
              </w:rPr>
              <w:t>Leasons Learned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_Toc401855820 \h </w:instrText>
            </w:r>
            <w:r w:rsidR="005C09C3">
              <w:rPr>
                <w:noProof/>
                <w:webHidden/>
              </w:rPr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noProof/>
                <w:webHidden/>
              </w:rPr>
              <w:t>3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5C09C3" w:rsidRDefault="000C6D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1855821" w:history="1">
            <w:r w:rsidR="005C09C3" w:rsidRPr="00010404">
              <w:rPr>
                <w:rStyle w:val="Hyperlink"/>
                <w:noProof/>
              </w:rPr>
              <w:t>Quellenangabe</w:t>
            </w:r>
            <w:r w:rsidR="005C09C3">
              <w:rPr>
                <w:noProof/>
                <w:webHidden/>
              </w:rPr>
              <w:tab/>
            </w:r>
            <w:r w:rsidR="005C09C3">
              <w:rPr>
                <w:noProof/>
                <w:webHidden/>
              </w:rPr>
              <w:fldChar w:fldCharType="begin"/>
            </w:r>
            <w:r w:rsidR="005C09C3">
              <w:rPr>
                <w:noProof/>
                <w:webHidden/>
              </w:rPr>
              <w:instrText xml:space="preserve"> PAGEREF _Toc401855821 \h </w:instrText>
            </w:r>
            <w:r w:rsidR="005C09C3">
              <w:rPr>
                <w:noProof/>
                <w:webHidden/>
              </w:rPr>
              <w:fldChar w:fldCharType="separate"/>
            </w:r>
            <w:r w:rsidR="0096556C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5C09C3">
              <w:rPr>
                <w:noProof/>
                <w:webHidden/>
              </w:rPr>
              <w:fldChar w:fldCharType="end"/>
            </w:r>
          </w:hyperlink>
        </w:p>
        <w:p w:rsidR="00137C7E" w:rsidRDefault="00313DE8" w:rsidP="00137C7E">
          <w:r>
            <w:rPr>
              <w:b/>
              <w:bCs/>
              <w:lang w:val="de-DE"/>
            </w:rPr>
            <w:fldChar w:fldCharType="end"/>
          </w:r>
        </w:p>
      </w:sdtContent>
    </w:sdt>
    <w:p w:rsidR="00313DE8" w:rsidRDefault="00313DE8" w:rsidP="00137C7E">
      <w:pPr>
        <w:pStyle w:val="berschrift1"/>
        <w:spacing w:before="0"/>
      </w:pPr>
      <w:bookmarkStart w:id="0" w:name="_Toc401855814"/>
      <w:r>
        <w:t>Aufgabenstellung</w:t>
      </w:r>
      <w:bookmarkEnd w:id="0"/>
    </w:p>
    <w:p w:rsidR="00137C7E" w:rsidRDefault="009E6BED" w:rsidP="00137C7E">
      <w:r w:rsidRPr="009E6BED">
        <w:t xml:space="preserve">Die abstrakte Klasse </w:t>
      </w:r>
      <w:proofErr w:type="spellStart"/>
      <w:r w:rsidRPr="009E6BED">
        <w:t>Calculator</w:t>
      </w:r>
      <w:proofErr w:type="spellEnd"/>
      <w:r w:rsidRPr="009E6BED">
        <w:t xml:space="preserve"> hat die Aufgabe, Werte aus einer Liste mit einem </w:t>
      </w:r>
      <w:proofErr w:type="spellStart"/>
      <w:r w:rsidRPr="009E6BED">
        <w:t>modifier</w:t>
      </w:r>
      <w:proofErr w:type="spellEnd"/>
      <w:r w:rsidRPr="009E6BED">
        <w:t xml:space="preserve"> zu verändern und das Ergebnis als neue Liste zurück zu geben. Dazu dient die abstrakte Methode </w:t>
      </w:r>
      <w:proofErr w:type="spellStart"/>
      <w:r w:rsidRPr="009E6BED">
        <w:t>processCalculations</w:t>
      </w:r>
      <w:proofErr w:type="spellEnd"/>
      <w:r w:rsidRPr="009E6BED">
        <w:t xml:space="preserve">, die in den konkreten Subklassen so überschrieben wurde, dass sie je nach Klasse die Werte aus der Liste mit dem </w:t>
      </w:r>
      <w:proofErr w:type="spellStart"/>
      <w:r w:rsidRPr="009E6BED">
        <w:t>modifier</w:t>
      </w:r>
      <w:proofErr w:type="spellEnd"/>
      <w:r w:rsidRPr="009E6BED">
        <w:t xml:space="preserve"> addiert, subtrahiert, multipliziert oder dividiert.</w:t>
      </w:r>
    </w:p>
    <w:p w:rsidR="009E6BED" w:rsidRDefault="009E6BED" w:rsidP="00137C7E"/>
    <w:p w:rsidR="009E6BED" w:rsidRDefault="009E6BED" w:rsidP="00137C7E"/>
    <w:p w:rsidR="009E6BED" w:rsidRPr="00313DE8" w:rsidRDefault="009E6BED" w:rsidP="00137C7E">
      <w:r>
        <w:rPr>
          <w:noProof/>
          <w:lang w:eastAsia="de-AT"/>
        </w:rPr>
        <w:drawing>
          <wp:inline distT="0" distB="0" distL="0" distR="0" wp14:anchorId="2BC8DE66" wp14:editId="1B961D3B">
            <wp:extent cx="5343525" cy="35242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ED" w:rsidRDefault="009E6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01855815"/>
      <w:r>
        <w:br w:type="page"/>
      </w:r>
    </w:p>
    <w:p w:rsidR="00313DE8" w:rsidRDefault="00313DE8" w:rsidP="00137C7E">
      <w:pPr>
        <w:pStyle w:val="berschrift1"/>
        <w:spacing w:before="0"/>
      </w:pPr>
      <w:r>
        <w:lastRenderedPageBreak/>
        <w:t>Designüberlegung</w:t>
      </w:r>
      <w:bookmarkEnd w:id="1"/>
    </w:p>
    <w:p w:rsidR="00313DE8" w:rsidRDefault="00313DE8" w:rsidP="00137C7E">
      <w:r>
        <w:t xml:space="preserve">Benötigte </w:t>
      </w:r>
      <w:r w:rsidR="009E6BED">
        <w:t>K</w:t>
      </w:r>
      <w:r w:rsidR="00D76784">
        <w:t>lassen:</w:t>
      </w:r>
    </w:p>
    <w:p w:rsidR="00327022" w:rsidRDefault="00D76784" w:rsidP="00D76784">
      <w:pPr>
        <w:pStyle w:val="Listenabsatz"/>
        <w:numPr>
          <w:ilvl w:val="0"/>
          <w:numId w:val="9"/>
        </w:numPr>
      </w:pPr>
      <w:proofErr w:type="spellStart"/>
      <w:r>
        <w:t>Calculator</w:t>
      </w:r>
      <w:proofErr w:type="spellEnd"/>
    </w:p>
    <w:p w:rsidR="00D76784" w:rsidRDefault="00D76784" w:rsidP="00D76784">
      <w:pPr>
        <w:pStyle w:val="Listenabsatz"/>
        <w:numPr>
          <w:ilvl w:val="1"/>
          <w:numId w:val="9"/>
        </w:numPr>
      </w:pPr>
      <w:r>
        <w:t xml:space="preserve">Verwalten der Liste(hinzufügen/löschen) und </w:t>
      </w:r>
      <w:proofErr w:type="spellStart"/>
      <w:r>
        <w:t>Modifier</w:t>
      </w:r>
      <w:proofErr w:type="spellEnd"/>
    </w:p>
    <w:p w:rsidR="00D76784" w:rsidRDefault="00D76784" w:rsidP="00D76784">
      <w:pPr>
        <w:pStyle w:val="Listenabsatz"/>
        <w:numPr>
          <w:ilvl w:val="1"/>
          <w:numId w:val="9"/>
        </w:numPr>
      </w:pPr>
      <w:r>
        <w:t>Aufrufen der Berechnung</w:t>
      </w:r>
    </w:p>
    <w:p w:rsidR="00D76784" w:rsidRDefault="00D76784" w:rsidP="00D76784">
      <w:pPr>
        <w:pStyle w:val="Listenabsatz"/>
        <w:numPr>
          <w:ilvl w:val="0"/>
          <w:numId w:val="9"/>
        </w:numPr>
      </w:pPr>
      <w:proofErr w:type="spellStart"/>
      <w:r>
        <w:t>CalcBehavior</w:t>
      </w:r>
      <w:proofErr w:type="spellEnd"/>
    </w:p>
    <w:p w:rsidR="00D76784" w:rsidRDefault="00D76784" w:rsidP="00D76784">
      <w:pPr>
        <w:pStyle w:val="Listenabsatz"/>
        <w:numPr>
          <w:ilvl w:val="1"/>
          <w:numId w:val="9"/>
        </w:numPr>
      </w:pPr>
      <w:r>
        <w:t xml:space="preserve">Setzt eine Methode </w:t>
      </w:r>
      <w:proofErr w:type="spellStart"/>
      <w:r>
        <w:t>calc</w:t>
      </w:r>
      <w:proofErr w:type="spellEnd"/>
      <w:r>
        <w:t>(List&lt;Double&gt;, double) voraus</w:t>
      </w:r>
    </w:p>
    <w:p w:rsidR="00D76784" w:rsidRDefault="00D76784" w:rsidP="00D76784">
      <w:pPr>
        <w:pStyle w:val="Listenabsatz"/>
        <w:numPr>
          <w:ilvl w:val="0"/>
          <w:numId w:val="9"/>
        </w:numPr>
      </w:pPr>
      <w:proofErr w:type="spellStart"/>
      <w:r>
        <w:t>AdditionCalculator</w:t>
      </w:r>
      <w:proofErr w:type="spellEnd"/>
    </w:p>
    <w:p w:rsidR="00D76784" w:rsidRDefault="00D76784" w:rsidP="00D76784">
      <w:pPr>
        <w:pStyle w:val="Listenabsatz"/>
        <w:numPr>
          <w:ilvl w:val="0"/>
          <w:numId w:val="9"/>
        </w:numPr>
      </w:pPr>
      <w:proofErr w:type="spellStart"/>
      <w:r>
        <w:t>SubstractionCalculator</w:t>
      </w:r>
      <w:proofErr w:type="spellEnd"/>
    </w:p>
    <w:p w:rsidR="00D76784" w:rsidRDefault="00D76784" w:rsidP="00D76784">
      <w:pPr>
        <w:pStyle w:val="Listenabsatz"/>
        <w:numPr>
          <w:ilvl w:val="0"/>
          <w:numId w:val="9"/>
        </w:numPr>
      </w:pPr>
      <w:proofErr w:type="spellStart"/>
      <w:r>
        <w:t>MultiplicationCalculator</w:t>
      </w:r>
      <w:proofErr w:type="spellEnd"/>
    </w:p>
    <w:p w:rsidR="00D76784" w:rsidRDefault="00D76784" w:rsidP="00D76784">
      <w:pPr>
        <w:pStyle w:val="Listenabsatz"/>
        <w:numPr>
          <w:ilvl w:val="0"/>
          <w:numId w:val="9"/>
        </w:numPr>
      </w:pPr>
      <w:proofErr w:type="spellStart"/>
      <w:r>
        <w:t>DivisionCalculator</w:t>
      </w:r>
      <w:proofErr w:type="spellEnd"/>
    </w:p>
    <w:p w:rsidR="00547991" w:rsidRDefault="00D76784" w:rsidP="00D76784">
      <w:pPr>
        <w:pStyle w:val="Listenabsatz"/>
        <w:numPr>
          <w:ilvl w:val="0"/>
          <w:numId w:val="9"/>
        </w:numPr>
      </w:pPr>
      <w:r>
        <w:t>Testklassen</w:t>
      </w:r>
    </w:p>
    <w:p w:rsidR="00530494" w:rsidRDefault="00D76784" w:rsidP="00D76784">
      <w:pPr>
        <w:pStyle w:val="Listenabsatz"/>
        <w:numPr>
          <w:ilvl w:val="0"/>
          <w:numId w:val="9"/>
        </w:numPr>
      </w:pPr>
      <w:r>
        <w:t>Test-Suite</w:t>
      </w:r>
    </w:p>
    <w:p w:rsidR="00D76784" w:rsidRDefault="00530494" w:rsidP="00530494">
      <w:pPr>
        <w:pStyle w:val="Listenabsatz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85pt;height:335.15pt">
            <v:imagedata r:id="rId10" o:title="Class Diagram0.png"/>
          </v:shape>
        </w:pict>
      </w:r>
    </w:p>
    <w:p w:rsidR="00D76784" w:rsidRPr="00313DE8" w:rsidRDefault="00D76784" w:rsidP="00D76784"/>
    <w:p w:rsidR="00530494" w:rsidRDefault="005304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01855816"/>
      <w:r>
        <w:br w:type="page"/>
      </w:r>
    </w:p>
    <w:p w:rsidR="00712788" w:rsidRDefault="00313DE8" w:rsidP="00137C7E">
      <w:pPr>
        <w:pStyle w:val="berschrift1"/>
        <w:spacing w:before="0"/>
      </w:pPr>
      <w:r>
        <w:lastRenderedPageBreak/>
        <w:t>Aufwandabschätzung</w:t>
      </w:r>
      <w:bookmarkEnd w:id="2"/>
    </w:p>
    <w:p w:rsidR="00137C7E" w:rsidRPr="00712788" w:rsidRDefault="00712788" w:rsidP="00137C7E">
      <w:pPr>
        <w:pStyle w:val="berschrift2"/>
      </w:pPr>
      <w:bookmarkStart w:id="3" w:name="_Toc401855817"/>
      <w:r w:rsidRPr="00712788">
        <w:t>Schätzung</w:t>
      </w:r>
      <w:bookmarkEnd w:id="3"/>
    </w:p>
    <w:tbl>
      <w:tblPr>
        <w:tblStyle w:val="Tabellenraster"/>
        <w:tblW w:w="9178" w:type="dxa"/>
        <w:tblLook w:val="04A0" w:firstRow="1" w:lastRow="0" w:firstColumn="1" w:lastColumn="0" w:noHBand="0" w:noVBand="1"/>
      </w:tblPr>
      <w:tblGrid>
        <w:gridCol w:w="4589"/>
        <w:gridCol w:w="4589"/>
      </w:tblGrid>
      <w:tr w:rsidR="00D76784" w:rsidTr="00A7408F">
        <w:trPr>
          <w:trHeight w:val="299"/>
        </w:trPr>
        <w:tc>
          <w:tcPr>
            <w:tcW w:w="4589" w:type="dxa"/>
          </w:tcPr>
          <w:p w:rsidR="00D76784" w:rsidRDefault="00D76784" w:rsidP="00D76784">
            <w:r>
              <w:t>Design</w:t>
            </w:r>
          </w:p>
        </w:tc>
        <w:tc>
          <w:tcPr>
            <w:tcW w:w="4589" w:type="dxa"/>
          </w:tcPr>
          <w:p w:rsidR="00D76784" w:rsidRDefault="00D76784" w:rsidP="00D76784">
            <w:r>
              <w:t>20 min</w:t>
            </w:r>
          </w:p>
        </w:tc>
      </w:tr>
      <w:tr w:rsidR="00D76784" w:rsidTr="00A7408F">
        <w:trPr>
          <w:trHeight w:val="282"/>
        </w:trPr>
        <w:tc>
          <w:tcPr>
            <w:tcW w:w="4589" w:type="dxa"/>
          </w:tcPr>
          <w:p w:rsidR="00D76784" w:rsidRDefault="00A7408F" w:rsidP="00D76784">
            <w:proofErr w:type="spellStart"/>
            <w:r>
              <w:t>Calculator</w:t>
            </w:r>
            <w:proofErr w:type="spellEnd"/>
          </w:p>
        </w:tc>
        <w:tc>
          <w:tcPr>
            <w:tcW w:w="4589" w:type="dxa"/>
          </w:tcPr>
          <w:p w:rsidR="00D76784" w:rsidRDefault="00A7408F" w:rsidP="00D76784">
            <w:r>
              <w:t>30 min</w:t>
            </w:r>
          </w:p>
        </w:tc>
      </w:tr>
      <w:tr w:rsidR="00D76784" w:rsidTr="00A7408F">
        <w:trPr>
          <w:trHeight w:val="299"/>
        </w:trPr>
        <w:tc>
          <w:tcPr>
            <w:tcW w:w="4589" w:type="dxa"/>
          </w:tcPr>
          <w:p w:rsidR="00D76784" w:rsidRDefault="00A7408F" w:rsidP="00D76784">
            <w:r>
              <w:t xml:space="preserve">Addition, </w:t>
            </w:r>
            <w:proofErr w:type="spellStart"/>
            <w:r>
              <w:t>substraction</w:t>
            </w:r>
            <w:proofErr w:type="spellEnd"/>
            <w:r>
              <w:t xml:space="preserve">, </w:t>
            </w:r>
            <w:proofErr w:type="spellStart"/>
            <w:r>
              <w:t>multiplication</w:t>
            </w:r>
            <w:proofErr w:type="spellEnd"/>
            <w:r>
              <w:t xml:space="preserve">, </w:t>
            </w:r>
            <w:proofErr w:type="spellStart"/>
            <w:r>
              <w:t>division</w:t>
            </w:r>
            <w:proofErr w:type="spellEnd"/>
          </w:p>
        </w:tc>
        <w:tc>
          <w:tcPr>
            <w:tcW w:w="4589" w:type="dxa"/>
          </w:tcPr>
          <w:p w:rsidR="00D76784" w:rsidRDefault="00A7408F" w:rsidP="00D76784">
            <w:r>
              <w:t>20 min</w:t>
            </w:r>
          </w:p>
        </w:tc>
      </w:tr>
      <w:tr w:rsidR="00D76784" w:rsidTr="00A7408F">
        <w:trPr>
          <w:trHeight w:val="282"/>
        </w:trPr>
        <w:tc>
          <w:tcPr>
            <w:tcW w:w="4589" w:type="dxa"/>
          </w:tcPr>
          <w:p w:rsidR="00D76784" w:rsidRDefault="00A7408F" w:rsidP="00D76784">
            <w:r>
              <w:t>Testen</w:t>
            </w:r>
          </w:p>
        </w:tc>
        <w:tc>
          <w:tcPr>
            <w:tcW w:w="4589" w:type="dxa"/>
          </w:tcPr>
          <w:p w:rsidR="00D76784" w:rsidRDefault="00A7408F" w:rsidP="00D76784">
            <w:r>
              <w:t>30 min</w:t>
            </w:r>
          </w:p>
        </w:tc>
      </w:tr>
      <w:tr w:rsidR="00D76784" w:rsidTr="00A7408F">
        <w:trPr>
          <w:trHeight w:val="299"/>
        </w:trPr>
        <w:tc>
          <w:tcPr>
            <w:tcW w:w="4589" w:type="dxa"/>
          </w:tcPr>
          <w:p w:rsidR="00D76784" w:rsidRDefault="00A7408F" w:rsidP="00D76784">
            <w:r>
              <w:t>Protokoll</w:t>
            </w:r>
          </w:p>
        </w:tc>
        <w:tc>
          <w:tcPr>
            <w:tcW w:w="4589" w:type="dxa"/>
          </w:tcPr>
          <w:p w:rsidR="00D76784" w:rsidRDefault="00A7408F" w:rsidP="00D76784">
            <w:r>
              <w:t>20 min</w:t>
            </w:r>
          </w:p>
        </w:tc>
      </w:tr>
      <w:tr w:rsidR="00A7408F" w:rsidTr="00A7408F">
        <w:trPr>
          <w:trHeight w:val="299"/>
        </w:trPr>
        <w:tc>
          <w:tcPr>
            <w:tcW w:w="4589" w:type="dxa"/>
          </w:tcPr>
          <w:p w:rsidR="00A7408F" w:rsidRDefault="00A7408F" w:rsidP="00D76784">
            <w:r>
              <w:t>Gesamt</w:t>
            </w:r>
          </w:p>
        </w:tc>
        <w:tc>
          <w:tcPr>
            <w:tcW w:w="4589" w:type="dxa"/>
          </w:tcPr>
          <w:p w:rsidR="00A7408F" w:rsidRDefault="00A7408F" w:rsidP="00D76784">
            <w:r>
              <w:t>120 min = 2 Stunden</w:t>
            </w:r>
          </w:p>
        </w:tc>
      </w:tr>
    </w:tbl>
    <w:p w:rsidR="00137C7E" w:rsidRDefault="00137C7E" w:rsidP="00D76784"/>
    <w:p w:rsidR="00137C7E" w:rsidRDefault="00712788" w:rsidP="00137C7E">
      <w:pPr>
        <w:pStyle w:val="berschrift2"/>
      </w:pPr>
      <w:bookmarkStart w:id="4" w:name="_Toc401855818"/>
      <w:r>
        <w:t>Tatsächlich</w:t>
      </w:r>
      <w:bookmarkEnd w:id="4"/>
    </w:p>
    <w:p w:rsidR="00712788" w:rsidRDefault="00327022" w:rsidP="00137C7E">
      <w:r>
        <w:t xml:space="preserve">Zusammen: </w:t>
      </w:r>
      <w:r w:rsidR="00A7408F">
        <w:t>3 Stunden</w:t>
      </w:r>
    </w:p>
    <w:p w:rsidR="00137C7E" w:rsidRPr="00547991" w:rsidRDefault="00137C7E" w:rsidP="00137C7E"/>
    <w:p w:rsidR="00313DE8" w:rsidRDefault="00313DE8" w:rsidP="00137C7E">
      <w:pPr>
        <w:pStyle w:val="berschrift1"/>
        <w:spacing w:before="0"/>
      </w:pPr>
      <w:bookmarkStart w:id="5" w:name="_Toc401855819"/>
      <w:r>
        <w:t>Arbeitsdurchführung</w:t>
      </w:r>
      <w:bookmarkEnd w:id="5"/>
    </w:p>
    <w:p w:rsidR="005F6CA8" w:rsidRDefault="00A7408F" w:rsidP="00A7408F">
      <w:pPr>
        <w:pStyle w:val="Listenabsatz"/>
        <w:numPr>
          <w:ilvl w:val="0"/>
          <w:numId w:val="10"/>
        </w:numPr>
      </w:pPr>
      <w:r>
        <w:t>Erstellen des Interfaces</w:t>
      </w:r>
    </w:p>
    <w:p w:rsidR="00A7408F" w:rsidRDefault="00A7408F" w:rsidP="00A7408F">
      <w:pPr>
        <w:pStyle w:val="Listenabsatz"/>
        <w:numPr>
          <w:ilvl w:val="0"/>
          <w:numId w:val="10"/>
        </w:numPr>
      </w:pPr>
      <w:r>
        <w:t xml:space="preserve">Erstellen des </w:t>
      </w:r>
      <w:proofErr w:type="spellStart"/>
      <w:r>
        <w:t>Calculators</w:t>
      </w:r>
      <w:proofErr w:type="spellEnd"/>
    </w:p>
    <w:p w:rsidR="00A7408F" w:rsidRDefault="00A7408F" w:rsidP="00A7408F">
      <w:pPr>
        <w:pStyle w:val="Listenabsatz"/>
        <w:numPr>
          <w:ilvl w:val="1"/>
          <w:numId w:val="10"/>
        </w:numPr>
      </w:pPr>
      <w:r>
        <w:t>Hinzufügen von Zahlen</w:t>
      </w:r>
    </w:p>
    <w:p w:rsidR="00A7408F" w:rsidRDefault="00A7408F" w:rsidP="00A7408F">
      <w:pPr>
        <w:pStyle w:val="Listenabsatz"/>
        <w:numPr>
          <w:ilvl w:val="1"/>
          <w:numId w:val="10"/>
        </w:numPr>
      </w:pPr>
      <w:r>
        <w:t>Löschen von Zahlen</w:t>
      </w:r>
    </w:p>
    <w:p w:rsidR="00A7408F" w:rsidRDefault="00A7408F" w:rsidP="00A7408F">
      <w:pPr>
        <w:pStyle w:val="Listenabsatz"/>
        <w:numPr>
          <w:ilvl w:val="1"/>
          <w:numId w:val="10"/>
        </w:numPr>
      </w:pPr>
      <w:r>
        <w:t xml:space="preserve">Setzen und auslesen des </w:t>
      </w:r>
      <w:proofErr w:type="spellStart"/>
      <w:r>
        <w:t>Modifiers</w:t>
      </w:r>
      <w:proofErr w:type="spellEnd"/>
    </w:p>
    <w:p w:rsidR="00A7408F" w:rsidRDefault="00A7408F" w:rsidP="00A7408F">
      <w:pPr>
        <w:pStyle w:val="Listenabsatz"/>
        <w:numPr>
          <w:ilvl w:val="1"/>
          <w:numId w:val="10"/>
        </w:numPr>
      </w:pPr>
      <w:r>
        <w:t>Wiedergeben eines repräsentierenden Strings</w:t>
      </w:r>
    </w:p>
    <w:p w:rsidR="00A7408F" w:rsidRDefault="00A7408F" w:rsidP="00A7408F">
      <w:pPr>
        <w:pStyle w:val="Listenabsatz"/>
        <w:numPr>
          <w:ilvl w:val="1"/>
          <w:numId w:val="10"/>
        </w:numPr>
      </w:pPr>
      <w:r>
        <w:t>Setzen und auslesen der verwendeten Berechnungsart(z.B. Addition)</w:t>
      </w:r>
    </w:p>
    <w:p w:rsidR="00A7408F" w:rsidRDefault="00A7408F" w:rsidP="00A7408F">
      <w:pPr>
        <w:pStyle w:val="Listenabsatz"/>
        <w:numPr>
          <w:ilvl w:val="1"/>
          <w:numId w:val="10"/>
        </w:numPr>
      </w:pPr>
      <w:r>
        <w:t>Aufrufen der Berechnung</w:t>
      </w:r>
    </w:p>
    <w:p w:rsidR="00A7408F" w:rsidRDefault="00A7408F" w:rsidP="00A7408F">
      <w:pPr>
        <w:pStyle w:val="Listenabsatz"/>
        <w:numPr>
          <w:ilvl w:val="0"/>
          <w:numId w:val="10"/>
        </w:numPr>
      </w:pPr>
      <w:r>
        <w:t>Erstellen der Berechnungsarten</w:t>
      </w:r>
    </w:p>
    <w:p w:rsidR="00A7408F" w:rsidRDefault="00A7408F" w:rsidP="00A7408F">
      <w:pPr>
        <w:pStyle w:val="Listenabsatz"/>
        <w:numPr>
          <w:ilvl w:val="1"/>
          <w:numId w:val="10"/>
        </w:numPr>
      </w:pPr>
      <w:proofErr w:type="spellStart"/>
      <w:r>
        <w:t>AdditionCalculator</w:t>
      </w:r>
      <w:proofErr w:type="spellEnd"/>
    </w:p>
    <w:p w:rsidR="00A7408F" w:rsidRDefault="00A7408F" w:rsidP="00A7408F">
      <w:pPr>
        <w:pStyle w:val="Listenabsatz"/>
        <w:numPr>
          <w:ilvl w:val="1"/>
          <w:numId w:val="10"/>
        </w:numPr>
      </w:pPr>
      <w:proofErr w:type="spellStart"/>
      <w:r>
        <w:t>SubstractionCalculator</w:t>
      </w:r>
      <w:proofErr w:type="spellEnd"/>
    </w:p>
    <w:p w:rsidR="00A7408F" w:rsidRDefault="00A7408F" w:rsidP="00A7408F">
      <w:pPr>
        <w:pStyle w:val="Listenabsatz"/>
        <w:numPr>
          <w:ilvl w:val="1"/>
          <w:numId w:val="10"/>
        </w:numPr>
      </w:pPr>
      <w:proofErr w:type="spellStart"/>
      <w:r>
        <w:t>MultiplicationCalculator</w:t>
      </w:r>
      <w:proofErr w:type="spellEnd"/>
    </w:p>
    <w:p w:rsidR="00A7408F" w:rsidRDefault="00A7408F" w:rsidP="00A7408F">
      <w:pPr>
        <w:pStyle w:val="Listenabsatz"/>
        <w:numPr>
          <w:ilvl w:val="1"/>
          <w:numId w:val="10"/>
        </w:numPr>
      </w:pPr>
      <w:proofErr w:type="spellStart"/>
      <w:r>
        <w:t>DivisionCalculator</w:t>
      </w:r>
      <w:proofErr w:type="spellEnd"/>
    </w:p>
    <w:p w:rsidR="00A7408F" w:rsidRDefault="00A7408F" w:rsidP="00A7408F">
      <w:pPr>
        <w:pStyle w:val="Listenabsatz"/>
        <w:numPr>
          <w:ilvl w:val="0"/>
          <w:numId w:val="10"/>
        </w:numPr>
      </w:pPr>
      <w:r>
        <w:t>Erstellen der Testklassen für jede Klasse</w:t>
      </w:r>
    </w:p>
    <w:p w:rsidR="00A7408F" w:rsidRDefault="00A7408F" w:rsidP="00A7408F">
      <w:pPr>
        <w:pStyle w:val="Listenabsatz"/>
        <w:numPr>
          <w:ilvl w:val="0"/>
          <w:numId w:val="10"/>
        </w:numPr>
      </w:pPr>
      <w:r>
        <w:t>Eine Test-Suite erstellen</w:t>
      </w:r>
    </w:p>
    <w:p w:rsidR="00A7408F" w:rsidRPr="00C206CA" w:rsidRDefault="00A7408F" w:rsidP="00A7408F">
      <w:pPr>
        <w:pStyle w:val="Listenabsatz"/>
        <w:numPr>
          <w:ilvl w:val="0"/>
          <w:numId w:val="10"/>
        </w:numPr>
      </w:pPr>
      <w:r>
        <w:t xml:space="preserve">Die Test-Suite als Main im </w:t>
      </w:r>
      <w:proofErr w:type="spellStart"/>
      <w:r>
        <w:t>runnable-jar</w:t>
      </w:r>
      <w:proofErr w:type="spellEnd"/>
      <w:r>
        <w:t xml:space="preserve"> eintragen</w:t>
      </w:r>
    </w:p>
    <w:p w:rsidR="00530494" w:rsidRDefault="00530494" w:rsidP="00530494">
      <w:bookmarkStart w:id="6" w:name="_Toc401855820"/>
      <w:bookmarkStart w:id="7" w:name="_GoBack"/>
      <w:bookmarkEnd w:id="7"/>
    </w:p>
    <w:p w:rsidR="00590E98" w:rsidRPr="00530494" w:rsidRDefault="007E6CD9" w:rsidP="00530494">
      <w:pPr>
        <w:pStyle w:val="berschrift1"/>
      </w:pPr>
      <w:proofErr w:type="spellStart"/>
      <w:r>
        <w:t>Leasons</w:t>
      </w:r>
      <w:proofErr w:type="spellEnd"/>
      <w:r>
        <w:t xml:space="preserve"> </w:t>
      </w:r>
      <w:proofErr w:type="spellStart"/>
      <w:r>
        <w:t>Learned</w:t>
      </w:r>
      <w:bookmarkEnd w:id="6"/>
      <w:proofErr w:type="spellEnd"/>
    </w:p>
    <w:p w:rsidR="00A7408F" w:rsidRDefault="00A7408F" w:rsidP="00A7408F"/>
    <w:p w:rsidR="00A7408F" w:rsidRDefault="00A7408F" w:rsidP="00A7408F">
      <w:pPr>
        <w:pStyle w:val="Listenabsatz"/>
        <w:numPr>
          <w:ilvl w:val="0"/>
          <w:numId w:val="11"/>
        </w:numPr>
      </w:pPr>
      <w:r>
        <w:t>Durch diese lose Kopplung der Rechenarten ist es ganz einfach möglich weitere hinzuzufügen.</w:t>
      </w:r>
    </w:p>
    <w:p w:rsidR="00A7408F" w:rsidRDefault="00A7408F" w:rsidP="00A7408F">
      <w:pPr>
        <w:pStyle w:val="Listenabsatz"/>
        <w:numPr>
          <w:ilvl w:val="0"/>
          <w:numId w:val="11"/>
        </w:numPr>
      </w:pPr>
      <w:r>
        <w:t>Durch die Interfaces hat die Konstruktion leicht ersichtliche Zusammenhänge</w:t>
      </w:r>
    </w:p>
    <w:p w:rsidR="00A7408F" w:rsidRDefault="000D56E9" w:rsidP="00A7408F">
      <w:pPr>
        <w:pStyle w:val="Listenabsatz"/>
        <w:numPr>
          <w:ilvl w:val="0"/>
          <w:numId w:val="11"/>
        </w:numPr>
      </w:pPr>
      <w:r>
        <w:t>Auch die Testung solcher Klassen wird damit erleichtert</w:t>
      </w:r>
    </w:p>
    <w:p w:rsidR="000D56E9" w:rsidRDefault="000D56E9" w:rsidP="00A7408F">
      <w:pPr>
        <w:pStyle w:val="Listenabsatz"/>
        <w:numPr>
          <w:ilvl w:val="0"/>
          <w:numId w:val="11"/>
        </w:numPr>
      </w:pPr>
      <w:r>
        <w:t>Code kommt nicht doppelt vor</w:t>
      </w:r>
    </w:p>
    <w:p w:rsidR="000D56E9" w:rsidRPr="00A7408F" w:rsidRDefault="000D56E9" w:rsidP="00A7408F">
      <w:pPr>
        <w:pStyle w:val="Listenabsatz"/>
        <w:numPr>
          <w:ilvl w:val="0"/>
          <w:numId w:val="11"/>
        </w:numPr>
      </w:pPr>
      <w:r>
        <w:t>Die Vererbungshierarchie bleibt frei für andere Anforderungen</w:t>
      </w:r>
    </w:p>
    <w:p w:rsidR="002A3E16" w:rsidRPr="00590E98" w:rsidRDefault="002A3E16" w:rsidP="002A3E16">
      <w:pPr>
        <w:autoSpaceDE w:val="0"/>
        <w:autoSpaceDN w:val="0"/>
        <w:adjustRightInd w:val="0"/>
        <w:spacing w:line="240" w:lineRule="auto"/>
      </w:pPr>
    </w:p>
    <w:sectPr w:rsidR="002A3E16" w:rsidRPr="00590E98" w:rsidSect="00625B84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DBE" w:rsidRDefault="000C6DBE" w:rsidP="00313DE8">
      <w:pPr>
        <w:spacing w:line="240" w:lineRule="auto"/>
      </w:pPr>
      <w:r>
        <w:separator/>
      </w:r>
    </w:p>
  </w:endnote>
  <w:endnote w:type="continuationSeparator" w:id="0">
    <w:p w:rsidR="000C6DBE" w:rsidRDefault="000C6DBE" w:rsidP="0031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368" w:rsidRDefault="00625B84">
    <w:pPr>
      <w:pStyle w:val="Fuzeile"/>
    </w:pPr>
    <w:r>
      <w:t>Martin Kritzl</w:t>
    </w:r>
    <w:r>
      <w:tab/>
      <w:t>4AHIT</w:t>
    </w:r>
    <w:r w:rsidR="007B1368">
      <w:tab/>
    </w:r>
    <w:r w:rsidR="007B1368" w:rsidRPr="00313DE8">
      <w:rPr>
        <w:bCs/>
      </w:rPr>
      <w:fldChar w:fldCharType="begin"/>
    </w:r>
    <w:r w:rsidR="007B1368" w:rsidRPr="00313DE8">
      <w:rPr>
        <w:bCs/>
      </w:rPr>
      <w:instrText>PAGE  \* Arabic  \* MERGEFORMAT</w:instrText>
    </w:r>
    <w:r w:rsidR="007B1368" w:rsidRPr="00313DE8">
      <w:rPr>
        <w:bCs/>
      </w:rPr>
      <w:fldChar w:fldCharType="separate"/>
    </w:r>
    <w:r w:rsidR="0096556C" w:rsidRPr="0096556C">
      <w:rPr>
        <w:bCs/>
        <w:noProof/>
        <w:lang w:val="de-DE"/>
      </w:rPr>
      <w:t>2</w:t>
    </w:r>
    <w:r w:rsidR="007B1368" w:rsidRPr="00313DE8">
      <w:rPr>
        <w:bCs/>
      </w:rPr>
      <w:fldChar w:fldCharType="end"/>
    </w:r>
    <w:r w:rsidR="007B1368">
      <w:rPr>
        <w:lang w:val="de-DE"/>
      </w:rPr>
      <w:t>/</w:t>
    </w:r>
    <w:r w:rsidR="007B1368" w:rsidRPr="00313DE8">
      <w:rPr>
        <w:bCs/>
      </w:rPr>
      <w:fldChar w:fldCharType="begin"/>
    </w:r>
    <w:r w:rsidR="007B1368" w:rsidRPr="00313DE8">
      <w:rPr>
        <w:bCs/>
      </w:rPr>
      <w:instrText>NUMPAGES  \* Arabic  \* MERGEFORMAT</w:instrText>
    </w:r>
    <w:r w:rsidR="007B1368" w:rsidRPr="00313DE8">
      <w:rPr>
        <w:bCs/>
      </w:rPr>
      <w:fldChar w:fldCharType="separate"/>
    </w:r>
    <w:r w:rsidR="0096556C" w:rsidRPr="0096556C">
      <w:rPr>
        <w:bCs/>
        <w:noProof/>
        <w:lang w:val="de-DE"/>
      </w:rPr>
      <w:t>3</w:t>
    </w:r>
    <w:r w:rsidR="007B1368" w:rsidRPr="00313DE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DBE" w:rsidRDefault="000C6DBE" w:rsidP="00313DE8">
      <w:pPr>
        <w:spacing w:line="240" w:lineRule="auto"/>
      </w:pPr>
      <w:r>
        <w:separator/>
      </w:r>
    </w:p>
  </w:footnote>
  <w:footnote w:type="continuationSeparator" w:id="0">
    <w:p w:rsidR="000C6DBE" w:rsidRDefault="000C6DBE" w:rsidP="0031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368" w:rsidRDefault="00625B84">
    <w:pPr>
      <w:pStyle w:val="Kopfzeile"/>
    </w:pPr>
    <w:r>
      <w:t>SEW – S03</w:t>
    </w:r>
    <w:r w:rsidR="007B1368">
      <w:tab/>
    </w:r>
    <w:proofErr w:type="spellStart"/>
    <w:r>
      <w:t>Calculator</w:t>
    </w:r>
    <w:proofErr w:type="spellEnd"/>
    <w:r w:rsidR="007B1368">
      <w:tab/>
    </w:r>
    <w:r>
      <w:t>12.11</w:t>
    </w:r>
    <w:r w:rsidR="007B1368">
      <w:t>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38D"/>
    <w:multiLevelType w:val="hybridMultilevel"/>
    <w:tmpl w:val="E026D1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E5C2D"/>
    <w:multiLevelType w:val="hybridMultilevel"/>
    <w:tmpl w:val="D5A2604A"/>
    <w:lvl w:ilvl="0" w:tplc="0C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45F36C4"/>
    <w:multiLevelType w:val="hybridMultilevel"/>
    <w:tmpl w:val="5504D5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F68EE"/>
    <w:multiLevelType w:val="hybridMultilevel"/>
    <w:tmpl w:val="612434C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4F563C"/>
    <w:multiLevelType w:val="hybridMultilevel"/>
    <w:tmpl w:val="214841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012E9"/>
    <w:multiLevelType w:val="hybridMultilevel"/>
    <w:tmpl w:val="5C2A4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A5F8B"/>
    <w:multiLevelType w:val="hybridMultilevel"/>
    <w:tmpl w:val="4A921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92470"/>
    <w:multiLevelType w:val="hybridMultilevel"/>
    <w:tmpl w:val="39C6C3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1638D"/>
    <w:multiLevelType w:val="hybridMultilevel"/>
    <w:tmpl w:val="B9DA99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C0368"/>
    <w:multiLevelType w:val="hybridMultilevel"/>
    <w:tmpl w:val="88B65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22F19"/>
    <w:multiLevelType w:val="hybridMultilevel"/>
    <w:tmpl w:val="FC8C4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E8"/>
    <w:rsid w:val="000C6DBE"/>
    <w:rsid w:val="000D56E9"/>
    <w:rsid w:val="00122735"/>
    <w:rsid w:val="00137C7E"/>
    <w:rsid w:val="0018560A"/>
    <w:rsid w:val="001A4185"/>
    <w:rsid w:val="00297E1F"/>
    <w:rsid w:val="002A3E16"/>
    <w:rsid w:val="002C07EA"/>
    <w:rsid w:val="00313DE8"/>
    <w:rsid w:val="00323203"/>
    <w:rsid w:val="00327022"/>
    <w:rsid w:val="00530494"/>
    <w:rsid w:val="00547991"/>
    <w:rsid w:val="00577E02"/>
    <w:rsid w:val="0058200B"/>
    <w:rsid w:val="00590E98"/>
    <w:rsid w:val="005C09C3"/>
    <w:rsid w:val="005F6CA8"/>
    <w:rsid w:val="00625B84"/>
    <w:rsid w:val="00712788"/>
    <w:rsid w:val="00726E3A"/>
    <w:rsid w:val="007B1368"/>
    <w:rsid w:val="007E6CD9"/>
    <w:rsid w:val="00830931"/>
    <w:rsid w:val="008506B5"/>
    <w:rsid w:val="0088683F"/>
    <w:rsid w:val="008C3A71"/>
    <w:rsid w:val="008D68FC"/>
    <w:rsid w:val="009646DB"/>
    <w:rsid w:val="0096556C"/>
    <w:rsid w:val="009E6BED"/>
    <w:rsid w:val="00A1667F"/>
    <w:rsid w:val="00A7408F"/>
    <w:rsid w:val="00AB7430"/>
    <w:rsid w:val="00B927C9"/>
    <w:rsid w:val="00BB784F"/>
    <w:rsid w:val="00C206CA"/>
    <w:rsid w:val="00C909A8"/>
    <w:rsid w:val="00D52DE8"/>
    <w:rsid w:val="00D76784"/>
    <w:rsid w:val="00D81482"/>
    <w:rsid w:val="00E071BC"/>
    <w:rsid w:val="00E90EBF"/>
    <w:rsid w:val="00F15F5C"/>
    <w:rsid w:val="00F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50BC25-029A-4DE0-B189-A9345770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3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712788"/>
    <w:pPr>
      <w:keepNext/>
      <w:keepLines/>
      <w:ind w:left="390" w:hanging="39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27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3DE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DE8"/>
  </w:style>
  <w:style w:type="paragraph" w:styleId="Fuzeile">
    <w:name w:val="footer"/>
    <w:basedOn w:val="Standard"/>
    <w:link w:val="FuzeileZchn"/>
    <w:uiPriority w:val="99"/>
    <w:unhideWhenUsed/>
    <w:rsid w:val="00313DE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DE8"/>
  </w:style>
  <w:style w:type="character" w:customStyle="1" w:styleId="berschrift2Zchn">
    <w:name w:val="Überschrift 2 Zchn"/>
    <w:basedOn w:val="Absatz-Standardschriftart"/>
    <w:link w:val="berschrift2"/>
    <w:uiPriority w:val="9"/>
    <w:rsid w:val="00712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313DE8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13DE8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3DE8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13D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13DE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13DE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127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B7430"/>
    <w:pPr>
      <w:spacing w:after="100"/>
      <w:ind w:left="22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590E98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8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D767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463E8-69AE-4E0C-8B5D-7C3C076A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Dynamisches Sortieren</vt:lpstr>
    </vt:vector>
  </TitlesOfParts>
  <Company>4AHIT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S03</dc:subject>
  <dc:creator>Martin Kritzl</dc:creator>
  <cp:keywords/>
  <dc:description/>
  <cp:lastModifiedBy>Martin Kritzl</cp:lastModifiedBy>
  <cp:revision>21</cp:revision>
  <cp:lastPrinted>2014-11-12T18:58:00Z</cp:lastPrinted>
  <dcterms:created xsi:type="dcterms:W3CDTF">2014-10-23T16:09:00Z</dcterms:created>
  <dcterms:modified xsi:type="dcterms:W3CDTF">2014-11-12T18:58:00Z</dcterms:modified>
</cp:coreProperties>
</file>