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R4DS_2E_quarto</w:t>
      </w:r>
    </w:p>
    <w:bookmarkStart w:id="21" w:name="exercises"/>
    <w:p>
      <w:pPr>
        <w:pStyle w:val="Heading2"/>
      </w:pPr>
      <w:r>
        <w:t xml:space="preserve">Exercises</w:t>
      </w:r>
    </w:p>
    <w:p>
      <w:pPr>
        <w:pStyle w:val="FirstParagraph"/>
      </w:pPr>
      <w:r>
        <w:t xml:space="preserve">Best to check the book to see the exercises:</w:t>
      </w:r>
      <w:r>
        <w:t xml:space="preserve"> </w:t>
      </w:r>
      <w:hyperlink r:id="rId20">
        <w:r>
          <w:rPr>
            <w:rStyle w:val="Hyperlink"/>
          </w:rPr>
          <w:t xml:space="preserve">https://r4ds.hadley.nz/quarto#exercises</w:t>
        </w:r>
      </w:hyperlink>
    </w:p>
    <w:bookmarkEnd w:id="21"/>
    <w:bookmarkStart w:id="23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2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3"/>
    <w:bookmarkStart w:id="24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[1] 6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12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4"/>
    <w:bookmarkStart w:id="28" w:name="quarto---visual-editor-exercises"/>
    <w:p>
      <w:pPr>
        <w:pStyle w:val="Heading2"/>
      </w:pPr>
      <w:r>
        <w:t xml:space="preserve">Quarto - Visual Editor Exercises</w:t>
      </w:r>
    </w:p>
    <w:p>
      <w:pPr>
        <w:numPr>
          <w:ilvl w:val="0"/>
          <w:numId w:val="1001"/>
        </w:numPr>
        <w:pStyle w:val="Compact"/>
      </w:pPr>
      <w:r>
        <w:t xml:space="preserve">Re-create the below document using the visual editor.</w:t>
      </w:r>
    </w:p>
    <w:p>
      <w:pPr>
        <w:pStyle w:val="FirstParagraph"/>
      </w:pPr>
      <w:r>
        <w:drawing>
          <wp:inline>
            <wp:extent cx="5334000" cy="9482666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https://r4ds.hadley.nz/quarto/quarto-visual-editor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82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Text formatting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2" Target="https://quarto.org" TargetMode="External" /><Relationship Type="http://schemas.openxmlformats.org/officeDocument/2006/relationships/hyperlink" Id="rId20" Target="https://r4ds.hadley.nz/quarto#exercis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quarto.org" TargetMode="External" /><Relationship Type="http://schemas.openxmlformats.org/officeDocument/2006/relationships/hyperlink" Id="rId20" Target="https://r4ds.hadley.nz/quarto#exerci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R4DS_2E_quarto</dc:title>
  <dc:creator/>
  <cp:keywords/>
  <dcterms:created xsi:type="dcterms:W3CDTF">2024-01-09T12:09:49Z</dcterms:created>
  <dcterms:modified xsi:type="dcterms:W3CDTF">2024-01-09T12:09:49Z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