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80BAB9" w14:textId="77777777" w:rsidR="00941C6F" w:rsidRDefault="00941C6F" w:rsidP="00941C6F">
      <w:pPr>
        <w:spacing w:after="240"/>
        <w:jc w:val="center"/>
        <w:rPr>
          <w:rFonts w:ascii="Times New Roman" w:eastAsia="Times New Roman" w:hAnsi="Times New Roman" w:cs="Times New Roman"/>
        </w:rPr>
      </w:pPr>
    </w:p>
    <w:p w14:paraId="35880FEB" w14:textId="77777777" w:rsidR="00941C6F" w:rsidRDefault="00941C6F" w:rsidP="00941C6F">
      <w:pPr>
        <w:spacing w:after="240"/>
        <w:jc w:val="center"/>
        <w:rPr>
          <w:rFonts w:ascii="Times New Roman" w:eastAsia="Times New Roman" w:hAnsi="Times New Roman" w:cs="Times New Roman"/>
        </w:rPr>
      </w:pPr>
    </w:p>
    <w:p w14:paraId="3FD77380" w14:textId="77777777" w:rsidR="00941C6F" w:rsidRDefault="00941C6F" w:rsidP="00941C6F">
      <w:pPr>
        <w:spacing w:after="240"/>
        <w:jc w:val="center"/>
        <w:rPr>
          <w:rFonts w:ascii="Times New Roman" w:eastAsia="Times New Roman" w:hAnsi="Times New Roman" w:cs="Times New Roman"/>
        </w:rPr>
      </w:pPr>
    </w:p>
    <w:p w14:paraId="4776DA21" w14:textId="77777777" w:rsidR="00941C6F" w:rsidRDefault="00941C6F" w:rsidP="00941C6F">
      <w:pPr>
        <w:spacing w:after="240"/>
        <w:jc w:val="center"/>
        <w:rPr>
          <w:rFonts w:ascii="Times New Roman" w:eastAsia="Times New Roman" w:hAnsi="Times New Roman" w:cs="Times New Roman"/>
        </w:rPr>
      </w:pPr>
    </w:p>
    <w:p w14:paraId="359AFBA8" w14:textId="77777777" w:rsidR="00941C6F" w:rsidRDefault="00941C6F" w:rsidP="00941C6F">
      <w:pPr>
        <w:spacing w:after="240"/>
        <w:jc w:val="center"/>
        <w:rPr>
          <w:rFonts w:ascii="Times New Roman" w:eastAsia="Calibri" w:hAnsi="Times New Roman" w:cs="Times New Roman"/>
          <w:b/>
          <w:bCs/>
        </w:rPr>
      </w:pP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hAnsi="Times New Roman" w:cs="Times New Roman"/>
          <w:b/>
          <w:bCs/>
        </w:rPr>
        <w:t>BIT4133: Natural Language Processing with Deep Learning</w:t>
      </w:r>
    </w:p>
    <w:p w14:paraId="15B52371" w14:textId="77777777" w:rsidR="00941C6F" w:rsidRDefault="00941C6F" w:rsidP="00941C6F">
      <w:pPr>
        <w:spacing w:after="240"/>
        <w:jc w:val="center"/>
        <w:rPr>
          <w:rFonts w:ascii="Times New Roman" w:hAnsi="Times New Roman" w:cs="Times New Roman"/>
          <w:b/>
          <w:bCs/>
        </w:rPr>
      </w:pPr>
    </w:p>
    <w:p w14:paraId="611D5D7F" w14:textId="77777777" w:rsidR="00941C6F" w:rsidRDefault="00941C6F" w:rsidP="00941C6F">
      <w:pPr>
        <w:spacing w:after="240"/>
        <w:jc w:val="center"/>
        <w:rPr>
          <w:rFonts w:ascii="Times New Roman" w:hAnsi="Times New Roman" w:cs="Times New Roman"/>
          <w:b/>
          <w:bCs/>
        </w:rPr>
      </w:pPr>
    </w:p>
    <w:p w14:paraId="3E98BADC" w14:textId="77777777" w:rsidR="00941C6F" w:rsidRDefault="00941C6F" w:rsidP="00941C6F">
      <w:pPr>
        <w:spacing w:after="240"/>
        <w:jc w:val="center"/>
        <w:rPr>
          <w:rFonts w:ascii="Times New Roman" w:hAnsi="Times New Roman" w:cs="Times New Roman"/>
          <w:b/>
          <w:bCs/>
        </w:rPr>
      </w:pPr>
    </w:p>
    <w:p w14:paraId="04456F14" w14:textId="77777777" w:rsidR="00941C6F" w:rsidRDefault="00941C6F" w:rsidP="00941C6F">
      <w:pPr>
        <w:spacing w:after="240"/>
        <w:jc w:val="center"/>
        <w:rPr>
          <w:rFonts w:ascii="Times New Roman" w:hAnsi="Times New Roman" w:cs="Times New Roman"/>
          <w:b/>
          <w:bCs/>
        </w:rPr>
      </w:pPr>
    </w:p>
    <w:p w14:paraId="76C30DFB" w14:textId="77777777" w:rsidR="00941C6F" w:rsidRDefault="00941C6F" w:rsidP="00941C6F">
      <w:pPr>
        <w:spacing w:after="240"/>
        <w:jc w:val="center"/>
        <w:rPr>
          <w:rFonts w:ascii="Times New Roman" w:hAnsi="Times New Roman" w:cs="Times New Roman"/>
          <w:b/>
          <w:bCs/>
        </w:rPr>
      </w:pPr>
    </w:p>
    <w:p w14:paraId="33FC4D78" w14:textId="77777777" w:rsidR="00941C6F" w:rsidRDefault="00941C6F" w:rsidP="00941C6F">
      <w:pPr>
        <w:spacing w:after="240"/>
        <w:jc w:val="center"/>
        <w:rPr>
          <w:rFonts w:ascii="Times New Roman" w:hAnsi="Times New Roman" w:cs="Times New Roman"/>
          <w:b/>
          <w:bCs/>
        </w:rPr>
      </w:pPr>
    </w:p>
    <w:p w14:paraId="7134D506" w14:textId="77777777" w:rsidR="00941C6F" w:rsidRDefault="00941C6F" w:rsidP="00941C6F">
      <w:pPr>
        <w:spacing w:after="240"/>
        <w:jc w:val="center"/>
        <w:rPr>
          <w:rFonts w:ascii="Times New Roman" w:eastAsia="Times New Roman" w:hAnsi="Times New Roman" w:cs="Times New Roman"/>
        </w:rPr>
      </w:pPr>
    </w:p>
    <w:p w14:paraId="12DD3E9E" w14:textId="77777777" w:rsidR="00941C6F" w:rsidRDefault="00941C6F" w:rsidP="00941C6F">
      <w:pPr>
        <w:spacing w:line="480" w:lineRule="auto"/>
        <w:jc w:val="center"/>
        <w:rPr>
          <w:rFonts w:ascii="Times New Roman" w:eastAsia="Times New Roman" w:hAnsi="Times New Roman" w:cs="Times New Roman"/>
        </w:rPr>
      </w:pPr>
      <w:proofErr w:type="spellStart"/>
      <w:r>
        <w:rPr>
          <w:rFonts w:ascii="Times New Roman" w:eastAsia="Times New Roman" w:hAnsi="Times New Roman" w:cs="Times New Roman"/>
          <w:color w:val="000000"/>
        </w:rPr>
        <w:t>Kinoti</w:t>
      </w:r>
      <w:proofErr w:type="spellEnd"/>
      <w:r>
        <w:rPr>
          <w:rFonts w:ascii="Times New Roman" w:eastAsia="Times New Roman" w:hAnsi="Times New Roman" w:cs="Times New Roman"/>
          <w:color w:val="000000"/>
        </w:rPr>
        <w:t xml:space="preserve"> Martin Mwenda</w:t>
      </w:r>
    </w:p>
    <w:p w14:paraId="4CB7FB8E" w14:textId="77777777" w:rsidR="00941C6F" w:rsidRDefault="00941C6F" w:rsidP="00941C6F">
      <w:pPr>
        <w:spacing w:line="48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BSCCS/2024/32193</w:t>
      </w:r>
    </w:p>
    <w:p w14:paraId="493A4D5A" w14:textId="77777777" w:rsidR="00941C6F" w:rsidRDefault="00941C6F" w:rsidP="00941C6F">
      <w:pPr>
        <w:spacing w:line="480" w:lineRule="auto"/>
        <w:jc w:val="center"/>
        <w:rPr>
          <w:rFonts w:ascii="Times New Roman" w:eastAsia="Times New Roman" w:hAnsi="Times New Roman" w:cs="Times New Roman"/>
        </w:rPr>
      </w:pPr>
      <w:r>
        <w:rPr>
          <w:rFonts w:ascii="Times New Roman" w:eastAsia="Times New Roman" w:hAnsi="Times New Roman" w:cs="Times New Roman"/>
          <w:color w:val="000000"/>
        </w:rPr>
        <w:t>26</w:t>
      </w:r>
      <w:r>
        <w:rPr>
          <w:rFonts w:ascii="Times New Roman" w:eastAsia="Times New Roman" w:hAnsi="Times New Roman" w:cs="Times New Roman"/>
          <w:color w:val="000000"/>
          <w:vertAlign w:val="superscript"/>
        </w:rPr>
        <w:t>th</w:t>
      </w:r>
      <w:r>
        <w:rPr>
          <w:rFonts w:ascii="Times New Roman" w:eastAsia="Times New Roman" w:hAnsi="Times New Roman" w:cs="Times New Roman"/>
          <w:color w:val="000000"/>
        </w:rPr>
        <w:t xml:space="preserve"> June 2026</w:t>
      </w:r>
    </w:p>
    <w:p w14:paraId="5CB65C92" w14:textId="77777777" w:rsidR="00941C6F" w:rsidRDefault="00941C6F" w:rsidP="00941C6F">
      <w:pPr>
        <w:spacing w:line="360" w:lineRule="auto"/>
        <w:jc w:val="center"/>
        <w:rPr>
          <w:rFonts w:ascii="Times New Roman" w:eastAsia="Calibri" w:hAnsi="Times New Roman" w:cs="Times New Roman"/>
          <w:b/>
          <w:bCs/>
        </w:rPr>
      </w:pPr>
      <w:r>
        <w:rPr>
          <w:rFonts w:ascii="Times New Roman" w:eastAsia="Times New Roman" w:hAnsi="Times New Roman" w:cs="Times New Roman"/>
        </w:rPr>
        <w:br/>
      </w:r>
      <w:r>
        <w:rPr>
          <w:rFonts w:ascii="Times New Roman" w:eastAsia="Times New Roman" w:hAnsi="Times New Roman" w:cs="Times New Roman"/>
        </w:rPr>
        <w:br/>
      </w:r>
    </w:p>
    <w:p w14:paraId="5B0A35F0" w14:textId="77777777" w:rsidR="00941C6F" w:rsidRDefault="00941C6F" w:rsidP="00941C6F">
      <w:pPr>
        <w:spacing w:line="360" w:lineRule="auto"/>
        <w:jc w:val="center"/>
        <w:rPr>
          <w:rFonts w:ascii="Times New Roman" w:hAnsi="Times New Roman" w:cs="Times New Roman"/>
          <w:b/>
          <w:bCs/>
        </w:rPr>
      </w:pPr>
    </w:p>
    <w:p w14:paraId="31C41D6B" w14:textId="77777777" w:rsidR="00941C6F" w:rsidRDefault="00941C6F" w:rsidP="00941C6F">
      <w:pPr>
        <w:spacing w:line="360" w:lineRule="auto"/>
        <w:jc w:val="center"/>
        <w:rPr>
          <w:rFonts w:ascii="Times New Roman" w:hAnsi="Times New Roman" w:cs="Times New Roman"/>
          <w:b/>
          <w:bCs/>
        </w:rPr>
      </w:pPr>
    </w:p>
    <w:p w14:paraId="4BA9548F" w14:textId="77777777" w:rsidR="00941C6F" w:rsidRDefault="00941C6F" w:rsidP="00941C6F">
      <w:pPr>
        <w:spacing w:line="360" w:lineRule="auto"/>
        <w:jc w:val="center"/>
        <w:rPr>
          <w:rFonts w:ascii="Times New Roman" w:hAnsi="Times New Roman" w:cs="Times New Roman"/>
          <w:b/>
          <w:bCs/>
        </w:rPr>
      </w:pPr>
    </w:p>
    <w:p w14:paraId="3A1DBEC0" w14:textId="77777777" w:rsidR="00941C6F" w:rsidRDefault="00941C6F" w:rsidP="00941C6F">
      <w:pPr>
        <w:spacing w:line="360" w:lineRule="auto"/>
        <w:jc w:val="center"/>
        <w:rPr>
          <w:rFonts w:ascii="Times New Roman" w:hAnsi="Times New Roman" w:cs="Times New Roman"/>
          <w:b/>
          <w:bCs/>
        </w:rPr>
      </w:pPr>
    </w:p>
    <w:p w14:paraId="39208C27" w14:textId="246488E8" w:rsidR="00941C6F" w:rsidRDefault="00941C6F" w:rsidP="00941C6F">
      <w:pPr>
        <w:spacing w:after="60" w:line="360" w:lineRule="auto"/>
        <w:rPr>
          <w:rFonts w:ascii="Times New Roman" w:hAnsi="Times New Roman" w:cs="Times New Roman"/>
          <w:b/>
          <w:bCs/>
        </w:rPr>
      </w:pPr>
    </w:p>
    <w:p w14:paraId="3FE5000D" w14:textId="77777777" w:rsidR="00941C6F" w:rsidRDefault="00941C6F" w:rsidP="00941C6F">
      <w:pPr>
        <w:spacing w:after="60" w:line="360" w:lineRule="auto"/>
        <w:rPr>
          <w:rFonts w:ascii="Times New Roman" w:hAnsi="Times New Roman" w:cs="Times New Roman"/>
          <w:b/>
          <w:sz w:val="24"/>
          <w:szCs w:val="24"/>
        </w:rPr>
      </w:pPr>
    </w:p>
    <w:p w14:paraId="6F261E9D" w14:textId="06F9D301" w:rsidR="00802F31" w:rsidRDefault="00706529" w:rsidP="00941C6F">
      <w:pPr>
        <w:spacing w:after="60" w:line="360" w:lineRule="auto"/>
        <w:jc w:val="center"/>
        <w:rPr>
          <w:rFonts w:ascii="Times New Roman" w:hAnsi="Times New Roman" w:cs="Times New Roman"/>
          <w:sz w:val="24"/>
          <w:szCs w:val="24"/>
        </w:rPr>
      </w:pPr>
      <w:r w:rsidRPr="00802F31">
        <w:rPr>
          <w:rFonts w:ascii="Times New Roman" w:hAnsi="Times New Roman" w:cs="Times New Roman"/>
          <w:b/>
          <w:sz w:val="24"/>
          <w:szCs w:val="24"/>
        </w:rPr>
        <w:t>Neural Language Models</w:t>
      </w:r>
    </w:p>
    <w:p w14:paraId="32C68CAE" w14:textId="77777777" w:rsidR="00802F31" w:rsidRPr="00802F31" w:rsidRDefault="00802F31" w:rsidP="00941C6F">
      <w:pPr>
        <w:spacing w:after="60" w:line="360" w:lineRule="auto"/>
        <w:rPr>
          <w:rFonts w:ascii="Times New Roman" w:hAnsi="Times New Roman" w:cs="Times New Roman"/>
          <w:b/>
          <w:bCs/>
          <w:sz w:val="24"/>
          <w:szCs w:val="24"/>
        </w:rPr>
      </w:pPr>
      <w:r w:rsidRPr="00802F31">
        <w:rPr>
          <w:rFonts w:ascii="Times New Roman" w:hAnsi="Times New Roman" w:cs="Times New Roman"/>
          <w:b/>
          <w:bCs/>
          <w:sz w:val="24"/>
          <w:szCs w:val="24"/>
        </w:rPr>
        <w:t>Neural Language Models (NLMs)</w:t>
      </w:r>
    </w:p>
    <w:p w14:paraId="060FCB27" w14:textId="236B65FE" w:rsidR="00802F31" w:rsidRPr="00802F31" w:rsidRDefault="00802F31" w:rsidP="00941C6F">
      <w:pPr>
        <w:spacing w:after="60" w:line="360" w:lineRule="auto"/>
        <w:rPr>
          <w:rFonts w:ascii="Times New Roman" w:hAnsi="Times New Roman" w:cs="Times New Roman"/>
          <w:sz w:val="24"/>
          <w:szCs w:val="24"/>
        </w:rPr>
      </w:pPr>
      <w:r w:rsidRPr="00802F31">
        <w:rPr>
          <w:rFonts w:ascii="Times New Roman" w:hAnsi="Times New Roman" w:cs="Times New Roman"/>
          <w:sz w:val="24"/>
          <w:szCs w:val="24"/>
        </w:rPr>
        <w:t>A neural language model (NLM) is a model that estimates the probability distribution over word sequences based on a neural network</w:t>
      </w:r>
    </w:p>
    <w:p w14:paraId="26F145C6" w14:textId="213BD51C" w:rsidR="00802F31" w:rsidRPr="00802F31" w:rsidRDefault="00802F31" w:rsidP="00941C6F">
      <w:pPr>
        <w:spacing w:after="60" w:line="360" w:lineRule="auto"/>
        <w:rPr>
          <w:rFonts w:ascii="Times New Roman" w:hAnsi="Times New Roman" w:cs="Times New Roman"/>
          <w:sz w:val="24"/>
          <w:szCs w:val="24"/>
        </w:rPr>
      </w:pPr>
      <w:r>
        <w:rPr>
          <w:rFonts w:ascii="Times New Roman" w:hAnsi="Times New Roman" w:cs="Times New Roman"/>
          <w:sz w:val="24"/>
          <w:szCs w:val="24"/>
        </w:rPr>
        <w:t>Before</w:t>
      </w:r>
      <w:r w:rsidRPr="00802F31">
        <w:rPr>
          <w:rFonts w:ascii="Times New Roman" w:hAnsi="Times New Roman" w:cs="Times New Roman"/>
          <w:sz w:val="24"/>
          <w:szCs w:val="24"/>
        </w:rPr>
        <w:t xml:space="preserve"> the introduction of NLMs, the traditional n-gram models had the following drawbacks: They were data sparse</w:t>
      </w:r>
      <w:r>
        <w:rPr>
          <w:rFonts w:ascii="Times New Roman" w:hAnsi="Times New Roman" w:cs="Times New Roman"/>
          <w:sz w:val="24"/>
          <w:szCs w:val="24"/>
        </w:rPr>
        <w:t>,</w:t>
      </w:r>
      <w:r w:rsidRPr="00802F31">
        <w:rPr>
          <w:rFonts w:ascii="Times New Roman" w:hAnsi="Times New Roman" w:cs="Times New Roman"/>
          <w:sz w:val="24"/>
          <w:szCs w:val="24"/>
        </w:rPr>
        <w:t xml:space="preserve"> and they were unable to </w:t>
      </w:r>
      <w:r w:rsidRPr="00802F31">
        <w:rPr>
          <w:rFonts w:ascii="Times New Roman" w:hAnsi="Times New Roman" w:cs="Times New Roman"/>
          <w:sz w:val="24"/>
          <w:szCs w:val="24"/>
        </w:rPr>
        <w:t>generalize</w:t>
      </w:r>
      <w:r w:rsidRPr="00802F31">
        <w:rPr>
          <w:rFonts w:ascii="Times New Roman" w:hAnsi="Times New Roman" w:cs="Times New Roman"/>
          <w:sz w:val="24"/>
          <w:szCs w:val="24"/>
        </w:rPr>
        <w:t xml:space="preserve"> from observed word combinations.</w:t>
      </w:r>
    </w:p>
    <w:p w14:paraId="110E9606" w14:textId="0F6B5F61" w:rsidR="00802F31" w:rsidRPr="00802F31" w:rsidRDefault="00802F31" w:rsidP="00941C6F">
      <w:pPr>
        <w:spacing w:after="60" w:line="360" w:lineRule="auto"/>
        <w:rPr>
          <w:rFonts w:ascii="Times New Roman" w:hAnsi="Times New Roman" w:cs="Times New Roman"/>
          <w:sz w:val="24"/>
          <w:szCs w:val="24"/>
        </w:rPr>
      </w:pPr>
      <w:r w:rsidRPr="00802F31">
        <w:rPr>
          <w:rFonts w:ascii="Times New Roman" w:hAnsi="Times New Roman" w:cs="Times New Roman"/>
          <w:sz w:val="24"/>
          <w:szCs w:val="24"/>
        </w:rPr>
        <w:t>The new language modelling paradigm based on NLMs became the standard for language modelling, machine translation</w:t>
      </w:r>
      <w:r>
        <w:rPr>
          <w:rFonts w:ascii="Times New Roman" w:hAnsi="Times New Roman" w:cs="Times New Roman"/>
          <w:sz w:val="24"/>
          <w:szCs w:val="24"/>
        </w:rPr>
        <w:t>,</w:t>
      </w:r>
      <w:r w:rsidRPr="00802F31">
        <w:rPr>
          <w:rFonts w:ascii="Times New Roman" w:hAnsi="Times New Roman" w:cs="Times New Roman"/>
          <w:sz w:val="24"/>
          <w:szCs w:val="24"/>
        </w:rPr>
        <w:t xml:space="preserve"> and text classification.</w:t>
      </w:r>
    </w:p>
    <w:p w14:paraId="779E1687" w14:textId="6A3483CF" w:rsidR="00802F31" w:rsidRPr="00802F31" w:rsidRDefault="00802F31" w:rsidP="00941C6F">
      <w:pPr>
        <w:spacing w:after="60" w:line="360" w:lineRule="auto"/>
        <w:rPr>
          <w:rFonts w:ascii="Times New Roman" w:hAnsi="Times New Roman" w:cs="Times New Roman"/>
          <w:b/>
          <w:bCs/>
          <w:sz w:val="24"/>
          <w:szCs w:val="24"/>
        </w:rPr>
      </w:pPr>
      <w:r w:rsidRPr="00802F31">
        <w:rPr>
          <w:rFonts w:ascii="Times New Roman" w:hAnsi="Times New Roman" w:cs="Times New Roman"/>
          <w:b/>
          <w:bCs/>
          <w:sz w:val="24"/>
          <w:szCs w:val="24"/>
        </w:rPr>
        <w:t>Recurrent Neural Networks (RNNs)</w:t>
      </w:r>
    </w:p>
    <w:p w14:paraId="06D33BA6" w14:textId="7B71EE72" w:rsidR="00802F31" w:rsidRPr="00802F31" w:rsidRDefault="00802F31" w:rsidP="00941C6F">
      <w:pPr>
        <w:spacing w:after="60" w:line="360" w:lineRule="auto"/>
        <w:rPr>
          <w:rFonts w:ascii="Times New Roman" w:hAnsi="Times New Roman" w:cs="Times New Roman"/>
          <w:sz w:val="24"/>
          <w:szCs w:val="24"/>
        </w:rPr>
      </w:pPr>
      <w:r w:rsidRPr="00802F31">
        <w:rPr>
          <w:rFonts w:ascii="Times New Roman" w:hAnsi="Times New Roman" w:cs="Times New Roman"/>
          <w:sz w:val="24"/>
          <w:szCs w:val="24"/>
        </w:rPr>
        <w:t xml:space="preserve">An RNN works on a sequence of tokens one by one, storing a hidden state </w:t>
      </w:r>
      <w:r>
        <w:rPr>
          <w:rFonts w:ascii="Times New Roman" w:hAnsi="Times New Roman" w:cs="Times New Roman"/>
          <w:sz w:val="24"/>
          <w:szCs w:val="24"/>
        </w:rPr>
        <w:t>that</w:t>
      </w:r>
      <w:r w:rsidRPr="00802F31">
        <w:rPr>
          <w:rFonts w:ascii="Times New Roman" w:hAnsi="Times New Roman" w:cs="Times New Roman"/>
          <w:sz w:val="24"/>
          <w:szCs w:val="24"/>
        </w:rPr>
        <w:t xml:space="preserve"> accumulates all the tokens received so far. RNNs can be used for tasks such as translation, speech recognition</w:t>
      </w:r>
      <w:r>
        <w:rPr>
          <w:rFonts w:ascii="Times New Roman" w:hAnsi="Times New Roman" w:cs="Times New Roman"/>
          <w:sz w:val="24"/>
          <w:szCs w:val="24"/>
        </w:rPr>
        <w:t>,</w:t>
      </w:r>
      <w:r w:rsidRPr="00802F31">
        <w:rPr>
          <w:rFonts w:ascii="Times New Roman" w:hAnsi="Times New Roman" w:cs="Times New Roman"/>
          <w:sz w:val="24"/>
          <w:szCs w:val="24"/>
        </w:rPr>
        <w:t xml:space="preserve"> and NER because the input can be variable length as opposed to fixed window </w:t>
      </w:r>
      <w:r w:rsidR="00941C6F">
        <w:rPr>
          <w:rFonts w:ascii="Times New Roman" w:hAnsi="Times New Roman" w:cs="Times New Roman"/>
          <w:sz w:val="24"/>
          <w:szCs w:val="24"/>
        </w:rPr>
        <w:t>feed-forward</w:t>
      </w:r>
      <w:r w:rsidRPr="00802F31">
        <w:rPr>
          <w:rFonts w:ascii="Times New Roman" w:hAnsi="Times New Roman" w:cs="Times New Roman"/>
          <w:sz w:val="24"/>
          <w:szCs w:val="24"/>
        </w:rPr>
        <w:t xml:space="preserve"> models.</w:t>
      </w:r>
    </w:p>
    <w:p w14:paraId="70A3F37E" w14:textId="77777777" w:rsidR="00802F31" w:rsidRPr="00802F31" w:rsidRDefault="00802F31" w:rsidP="00941C6F">
      <w:pPr>
        <w:spacing w:after="60" w:line="360" w:lineRule="auto"/>
        <w:rPr>
          <w:rFonts w:ascii="Times New Roman" w:hAnsi="Times New Roman" w:cs="Times New Roman"/>
          <w:sz w:val="24"/>
          <w:szCs w:val="24"/>
        </w:rPr>
      </w:pPr>
      <w:r w:rsidRPr="00802F31">
        <w:rPr>
          <w:rFonts w:ascii="Times New Roman" w:hAnsi="Times New Roman" w:cs="Times New Roman"/>
          <w:sz w:val="24"/>
          <w:szCs w:val="24"/>
        </w:rPr>
        <w:t>The vanishing gradient problem is that gradients diminish over long sequences, making it difficult to learn long-range dependencies like subject-verb agreement.</w:t>
      </w:r>
    </w:p>
    <w:p w14:paraId="5CC11EB6" w14:textId="77777777" w:rsidR="00802F31" w:rsidRPr="00941C6F" w:rsidRDefault="00802F31" w:rsidP="00941C6F">
      <w:pPr>
        <w:spacing w:after="60" w:line="360" w:lineRule="auto"/>
        <w:rPr>
          <w:rFonts w:ascii="Times New Roman" w:hAnsi="Times New Roman" w:cs="Times New Roman"/>
          <w:b/>
          <w:bCs/>
          <w:sz w:val="24"/>
          <w:szCs w:val="24"/>
        </w:rPr>
      </w:pPr>
      <w:r w:rsidRPr="00941C6F">
        <w:rPr>
          <w:rFonts w:ascii="Times New Roman" w:hAnsi="Times New Roman" w:cs="Times New Roman"/>
          <w:b/>
          <w:bCs/>
          <w:sz w:val="24"/>
          <w:szCs w:val="24"/>
        </w:rPr>
        <w:t>Long Short-Term Memory Networks (LSTMs)</w:t>
      </w:r>
    </w:p>
    <w:p w14:paraId="77C4025B" w14:textId="5CD57570" w:rsidR="00802F31" w:rsidRPr="00802F31" w:rsidRDefault="00802F31" w:rsidP="00941C6F">
      <w:pPr>
        <w:spacing w:after="60" w:line="360" w:lineRule="auto"/>
        <w:rPr>
          <w:rFonts w:ascii="Times New Roman" w:hAnsi="Times New Roman" w:cs="Times New Roman"/>
          <w:sz w:val="24"/>
          <w:szCs w:val="24"/>
        </w:rPr>
      </w:pPr>
      <w:r w:rsidRPr="00802F31">
        <w:rPr>
          <w:rFonts w:ascii="Times New Roman" w:hAnsi="Times New Roman" w:cs="Times New Roman"/>
          <w:sz w:val="24"/>
          <w:szCs w:val="24"/>
        </w:rPr>
        <w:t>An LSTM adds three learned gates (input gate, forget gate</w:t>
      </w:r>
      <w:r w:rsidR="00941C6F">
        <w:rPr>
          <w:rFonts w:ascii="Times New Roman" w:hAnsi="Times New Roman" w:cs="Times New Roman"/>
          <w:sz w:val="24"/>
          <w:szCs w:val="24"/>
        </w:rPr>
        <w:t>,</w:t>
      </w:r>
      <w:r w:rsidRPr="00802F31">
        <w:rPr>
          <w:rFonts w:ascii="Times New Roman" w:hAnsi="Times New Roman" w:cs="Times New Roman"/>
          <w:sz w:val="24"/>
          <w:szCs w:val="24"/>
        </w:rPr>
        <w:t xml:space="preserve"> and output gate) to the RNN, plus a cell state. The forget gate selectively forgets or retains long-term information, which considerably reduces the vanishing gradient problem and thus allows the model to remember context over hundreds of time steps.</w:t>
      </w:r>
    </w:p>
    <w:p w14:paraId="359B5FE2" w14:textId="77777777" w:rsidR="00802F31" w:rsidRPr="00802F31" w:rsidRDefault="00802F31" w:rsidP="00941C6F">
      <w:pPr>
        <w:spacing w:after="60" w:line="360" w:lineRule="auto"/>
        <w:rPr>
          <w:rFonts w:ascii="Times New Roman" w:hAnsi="Times New Roman" w:cs="Times New Roman"/>
          <w:sz w:val="24"/>
          <w:szCs w:val="24"/>
        </w:rPr>
      </w:pPr>
      <w:r w:rsidRPr="00802F31">
        <w:rPr>
          <w:rFonts w:ascii="Times New Roman" w:hAnsi="Times New Roman" w:cs="Times New Roman"/>
          <w:sz w:val="24"/>
          <w:szCs w:val="24"/>
        </w:rPr>
        <w:t>LSTMs have been the go-to model for sentiment analysis, language modelling, and named entity recognition, and were used to implement seq2seq neural machine translation.</w:t>
      </w:r>
    </w:p>
    <w:p w14:paraId="24BA40A3" w14:textId="77777777" w:rsidR="00802F31" w:rsidRPr="00802F31" w:rsidRDefault="00802F31" w:rsidP="00941C6F">
      <w:pPr>
        <w:spacing w:after="60" w:line="360" w:lineRule="auto"/>
        <w:rPr>
          <w:rFonts w:ascii="Times New Roman" w:hAnsi="Times New Roman" w:cs="Times New Roman"/>
          <w:sz w:val="24"/>
          <w:szCs w:val="24"/>
        </w:rPr>
      </w:pPr>
      <w:r w:rsidRPr="00802F31">
        <w:rPr>
          <w:rFonts w:ascii="Times New Roman" w:hAnsi="Times New Roman" w:cs="Times New Roman"/>
          <w:sz w:val="24"/>
          <w:szCs w:val="24"/>
        </w:rPr>
        <w:t>Bidirectional LSTMs look at sequences in both directions, avoiding the drawbacks of unidirectional models.</w:t>
      </w:r>
    </w:p>
    <w:p w14:paraId="184E7766" w14:textId="77777777" w:rsidR="00802F31" w:rsidRPr="00941C6F" w:rsidRDefault="00802F31" w:rsidP="00941C6F">
      <w:pPr>
        <w:spacing w:after="60" w:line="360" w:lineRule="auto"/>
        <w:rPr>
          <w:rFonts w:ascii="Times New Roman" w:hAnsi="Times New Roman" w:cs="Times New Roman"/>
          <w:b/>
          <w:bCs/>
          <w:sz w:val="24"/>
          <w:szCs w:val="24"/>
        </w:rPr>
      </w:pPr>
      <w:r w:rsidRPr="00941C6F">
        <w:rPr>
          <w:rFonts w:ascii="Times New Roman" w:hAnsi="Times New Roman" w:cs="Times New Roman"/>
          <w:b/>
          <w:bCs/>
          <w:sz w:val="24"/>
          <w:szCs w:val="24"/>
        </w:rPr>
        <w:t>Transformers</w:t>
      </w:r>
    </w:p>
    <w:p w14:paraId="154730CA" w14:textId="210D422A" w:rsidR="00802F31" w:rsidRPr="00802F31" w:rsidRDefault="00802F31" w:rsidP="00941C6F">
      <w:pPr>
        <w:spacing w:after="60" w:line="360" w:lineRule="auto"/>
        <w:rPr>
          <w:rFonts w:ascii="Times New Roman" w:hAnsi="Times New Roman" w:cs="Times New Roman"/>
          <w:sz w:val="24"/>
          <w:szCs w:val="24"/>
        </w:rPr>
      </w:pPr>
      <w:r w:rsidRPr="00802F31">
        <w:rPr>
          <w:rFonts w:ascii="Times New Roman" w:hAnsi="Times New Roman" w:cs="Times New Roman"/>
          <w:sz w:val="24"/>
          <w:szCs w:val="24"/>
        </w:rPr>
        <w:t xml:space="preserve">In "Attention is All You Need", they completely removed the need to </w:t>
      </w:r>
      <w:r w:rsidR="00941C6F">
        <w:rPr>
          <w:rFonts w:ascii="Times New Roman" w:hAnsi="Times New Roman" w:cs="Times New Roman"/>
          <w:sz w:val="24"/>
          <w:szCs w:val="24"/>
        </w:rPr>
        <w:t>recur</w:t>
      </w:r>
      <w:r w:rsidRPr="00802F31">
        <w:rPr>
          <w:rFonts w:ascii="Times New Roman" w:hAnsi="Times New Roman" w:cs="Times New Roman"/>
          <w:sz w:val="24"/>
          <w:szCs w:val="24"/>
        </w:rPr>
        <w:t xml:space="preserve"> all the way to a multi-head self-attention layer. Each token focuses on all other tokens at the same time, calculating a weighted sum, irrespective of distance. Transformers remove sequential bottlenecks, allowing full parallelism in training and modelling of global context per token.</w:t>
      </w:r>
    </w:p>
    <w:p w14:paraId="672779B7" w14:textId="755DB956" w:rsidR="00802F31" w:rsidRPr="00802F31" w:rsidRDefault="00802F31" w:rsidP="00941C6F">
      <w:pPr>
        <w:spacing w:after="60" w:line="360" w:lineRule="auto"/>
        <w:rPr>
          <w:rFonts w:ascii="Times New Roman" w:hAnsi="Times New Roman" w:cs="Times New Roman"/>
          <w:sz w:val="24"/>
          <w:szCs w:val="24"/>
        </w:rPr>
      </w:pPr>
      <w:r w:rsidRPr="00802F31">
        <w:rPr>
          <w:rFonts w:ascii="Times New Roman" w:hAnsi="Times New Roman" w:cs="Times New Roman"/>
          <w:sz w:val="24"/>
          <w:szCs w:val="24"/>
        </w:rPr>
        <w:lastRenderedPageBreak/>
        <w:t xml:space="preserve">BERT and GPT (both Transformer-based) set new benchmarks in the classification, QA, </w:t>
      </w:r>
      <w:r w:rsidR="00941C6F" w:rsidRPr="00802F31">
        <w:rPr>
          <w:rFonts w:ascii="Times New Roman" w:hAnsi="Times New Roman" w:cs="Times New Roman"/>
          <w:sz w:val="24"/>
          <w:szCs w:val="24"/>
        </w:rPr>
        <w:t>summarization</w:t>
      </w:r>
      <w:r w:rsidR="00941C6F">
        <w:rPr>
          <w:rFonts w:ascii="Times New Roman" w:hAnsi="Times New Roman" w:cs="Times New Roman"/>
          <w:sz w:val="24"/>
          <w:szCs w:val="24"/>
        </w:rPr>
        <w:t>,</w:t>
      </w:r>
      <w:r w:rsidRPr="00802F31">
        <w:rPr>
          <w:rFonts w:ascii="Times New Roman" w:hAnsi="Times New Roman" w:cs="Times New Roman"/>
          <w:sz w:val="24"/>
          <w:szCs w:val="24"/>
        </w:rPr>
        <w:t xml:space="preserve"> and generation tasks.</w:t>
      </w:r>
    </w:p>
    <w:p w14:paraId="7075547E" w14:textId="77777777" w:rsidR="00802F31" w:rsidRPr="00941C6F" w:rsidRDefault="00802F31" w:rsidP="00941C6F">
      <w:pPr>
        <w:spacing w:after="60" w:line="360" w:lineRule="auto"/>
        <w:rPr>
          <w:rFonts w:ascii="Times New Roman" w:hAnsi="Times New Roman" w:cs="Times New Roman"/>
          <w:b/>
          <w:bCs/>
          <w:sz w:val="24"/>
          <w:szCs w:val="24"/>
        </w:rPr>
      </w:pPr>
      <w:r w:rsidRPr="00941C6F">
        <w:rPr>
          <w:rFonts w:ascii="Times New Roman" w:hAnsi="Times New Roman" w:cs="Times New Roman"/>
          <w:b/>
          <w:bCs/>
          <w:sz w:val="24"/>
          <w:szCs w:val="24"/>
        </w:rPr>
        <w:t>Large Language Models (LLMs)</w:t>
      </w:r>
    </w:p>
    <w:p w14:paraId="60375F01" w14:textId="2B7F326F" w:rsidR="00802F31" w:rsidRPr="00802F31" w:rsidRDefault="00802F31" w:rsidP="00941C6F">
      <w:pPr>
        <w:spacing w:after="60" w:line="360" w:lineRule="auto"/>
        <w:rPr>
          <w:rFonts w:ascii="Times New Roman" w:hAnsi="Times New Roman" w:cs="Times New Roman"/>
          <w:sz w:val="24"/>
          <w:szCs w:val="24"/>
        </w:rPr>
      </w:pPr>
      <w:r w:rsidRPr="00802F31">
        <w:rPr>
          <w:rFonts w:ascii="Times New Roman" w:hAnsi="Times New Roman" w:cs="Times New Roman"/>
          <w:sz w:val="24"/>
          <w:szCs w:val="24"/>
        </w:rPr>
        <w:t xml:space="preserve">LLMs are very large Transformer models trained on huge numbers of parameters – billions to trillions – and huge numbers of tokens – hundreds of billions (GPT-4, </w:t>
      </w:r>
      <w:proofErr w:type="spellStart"/>
      <w:r w:rsidRPr="00802F31">
        <w:rPr>
          <w:rFonts w:ascii="Times New Roman" w:hAnsi="Times New Roman" w:cs="Times New Roman"/>
          <w:sz w:val="24"/>
          <w:szCs w:val="24"/>
        </w:rPr>
        <w:t>LLaMA</w:t>
      </w:r>
      <w:proofErr w:type="spellEnd"/>
      <w:r w:rsidRPr="00802F31">
        <w:rPr>
          <w:rFonts w:ascii="Times New Roman" w:hAnsi="Times New Roman" w:cs="Times New Roman"/>
          <w:sz w:val="24"/>
          <w:szCs w:val="24"/>
        </w:rPr>
        <w:t>, Claude, Gemini). Self-supervised objectives (such as next-token prediction, masked LM) on different web-scale collections embed rich world knowledge, syntax</w:t>
      </w:r>
      <w:r w:rsidR="00941C6F">
        <w:rPr>
          <w:rFonts w:ascii="Times New Roman" w:hAnsi="Times New Roman" w:cs="Times New Roman"/>
          <w:sz w:val="24"/>
          <w:szCs w:val="24"/>
        </w:rPr>
        <w:t>,</w:t>
      </w:r>
      <w:r w:rsidRPr="00802F31">
        <w:rPr>
          <w:rFonts w:ascii="Times New Roman" w:hAnsi="Times New Roman" w:cs="Times New Roman"/>
          <w:sz w:val="24"/>
          <w:szCs w:val="24"/>
        </w:rPr>
        <w:t xml:space="preserve"> and reasoning into the model weights. Instruction tuning and Reinforcement learning from Human feedback (RLHF) guide LLMs to follow instructions and to generate safe, helpful answers. When trained at larger scales, LLMs possess abilities not found in smaller models, such as: multi-step reasoning, code generation, few-shot learning</w:t>
      </w:r>
      <w:r w:rsidR="00941C6F">
        <w:rPr>
          <w:rFonts w:ascii="Times New Roman" w:hAnsi="Times New Roman" w:cs="Times New Roman"/>
          <w:sz w:val="24"/>
          <w:szCs w:val="24"/>
        </w:rPr>
        <w:t>,</w:t>
      </w:r>
      <w:r w:rsidRPr="00802F31">
        <w:rPr>
          <w:rFonts w:ascii="Times New Roman" w:hAnsi="Times New Roman" w:cs="Times New Roman"/>
          <w:sz w:val="24"/>
          <w:szCs w:val="24"/>
        </w:rPr>
        <w:t xml:space="preserve"> and cross-lingual transfer.</w:t>
      </w:r>
    </w:p>
    <w:p w14:paraId="56C48019" w14:textId="52A60BB4" w:rsidR="00802F31" w:rsidRDefault="00802F31" w:rsidP="00941C6F">
      <w:pPr>
        <w:spacing w:after="60" w:line="360" w:lineRule="auto"/>
        <w:rPr>
          <w:rFonts w:ascii="Times New Roman" w:hAnsi="Times New Roman" w:cs="Times New Roman"/>
          <w:sz w:val="24"/>
          <w:szCs w:val="24"/>
        </w:rPr>
      </w:pPr>
      <w:r w:rsidRPr="00802F31">
        <w:rPr>
          <w:rFonts w:ascii="Times New Roman" w:hAnsi="Times New Roman" w:cs="Times New Roman"/>
          <w:sz w:val="24"/>
          <w:szCs w:val="24"/>
        </w:rPr>
        <w:t xml:space="preserve">LLMs bring together dozens of NLP tasks in a single model, without task-specific architectures, such as translation, </w:t>
      </w:r>
      <w:r w:rsidR="00941C6F" w:rsidRPr="00802F31">
        <w:rPr>
          <w:rFonts w:ascii="Times New Roman" w:hAnsi="Times New Roman" w:cs="Times New Roman"/>
          <w:sz w:val="24"/>
          <w:szCs w:val="24"/>
        </w:rPr>
        <w:t>summarization</w:t>
      </w:r>
      <w:r w:rsidRPr="00802F31">
        <w:rPr>
          <w:rFonts w:ascii="Times New Roman" w:hAnsi="Times New Roman" w:cs="Times New Roman"/>
          <w:sz w:val="24"/>
          <w:szCs w:val="24"/>
        </w:rPr>
        <w:t>, QA, coding</w:t>
      </w:r>
      <w:r w:rsidR="00941C6F">
        <w:rPr>
          <w:rFonts w:ascii="Times New Roman" w:hAnsi="Times New Roman" w:cs="Times New Roman"/>
          <w:sz w:val="24"/>
          <w:szCs w:val="24"/>
        </w:rPr>
        <w:t>,</w:t>
      </w:r>
      <w:r w:rsidRPr="00802F31">
        <w:rPr>
          <w:rFonts w:ascii="Times New Roman" w:hAnsi="Times New Roman" w:cs="Times New Roman"/>
          <w:sz w:val="24"/>
          <w:szCs w:val="24"/>
        </w:rPr>
        <w:t xml:space="preserve"> and conversation.</w:t>
      </w:r>
    </w:p>
    <w:p w14:paraId="2AEC37C7" w14:textId="77777777" w:rsidR="00802F31" w:rsidRPr="00802F31" w:rsidRDefault="00802F31" w:rsidP="00941C6F">
      <w:pPr>
        <w:spacing w:after="60" w:line="360" w:lineRule="auto"/>
        <w:jc w:val="cente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324"/>
        <w:gridCol w:w="3324"/>
        <w:gridCol w:w="3324"/>
      </w:tblGrid>
      <w:tr w:rsidR="00802F31" w:rsidRPr="00802F31" w14:paraId="3A412C2A" w14:textId="77777777" w:rsidTr="00802F31">
        <w:tc>
          <w:tcPr>
            <w:tcW w:w="3324" w:type="dxa"/>
            <w:shd w:val="clear" w:color="auto" w:fill="auto"/>
          </w:tcPr>
          <w:p w14:paraId="7B9AD9E7" w14:textId="77777777" w:rsidR="003F6B8E" w:rsidRPr="00941C6F" w:rsidRDefault="00706529" w:rsidP="00941C6F">
            <w:pPr>
              <w:spacing w:line="360" w:lineRule="auto"/>
              <w:jc w:val="center"/>
              <w:rPr>
                <w:rFonts w:ascii="Times New Roman" w:hAnsi="Times New Roman" w:cs="Times New Roman"/>
                <w:sz w:val="20"/>
                <w:szCs w:val="20"/>
              </w:rPr>
            </w:pPr>
            <w:r w:rsidRPr="00941C6F">
              <w:rPr>
                <w:rFonts w:ascii="Times New Roman" w:hAnsi="Times New Roman" w:cs="Times New Roman"/>
                <w:b/>
                <w:sz w:val="20"/>
                <w:szCs w:val="20"/>
              </w:rPr>
              <w:t>Model</w:t>
            </w:r>
          </w:p>
        </w:tc>
        <w:tc>
          <w:tcPr>
            <w:tcW w:w="3324" w:type="dxa"/>
            <w:shd w:val="clear" w:color="auto" w:fill="auto"/>
          </w:tcPr>
          <w:p w14:paraId="7EA677EA" w14:textId="77777777" w:rsidR="003F6B8E" w:rsidRPr="00941C6F" w:rsidRDefault="00706529" w:rsidP="00941C6F">
            <w:pPr>
              <w:spacing w:line="360" w:lineRule="auto"/>
              <w:jc w:val="center"/>
              <w:rPr>
                <w:rFonts w:ascii="Times New Roman" w:hAnsi="Times New Roman" w:cs="Times New Roman"/>
                <w:sz w:val="20"/>
                <w:szCs w:val="20"/>
              </w:rPr>
            </w:pPr>
            <w:r w:rsidRPr="00941C6F">
              <w:rPr>
                <w:rFonts w:ascii="Times New Roman" w:hAnsi="Times New Roman" w:cs="Times New Roman"/>
                <w:b/>
                <w:sz w:val="20"/>
                <w:szCs w:val="20"/>
              </w:rPr>
              <w:t>Key Mechanism</w:t>
            </w:r>
          </w:p>
        </w:tc>
        <w:tc>
          <w:tcPr>
            <w:tcW w:w="3324" w:type="dxa"/>
            <w:shd w:val="clear" w:color="auto" w:fill="auto"/>
          </w:tcPr>
          <w:p w14:paraId="535335BB" w14:textId="77777777" w:rsidR="003F6B8E" w:rsidRPr="00941C6F" w:rsidRDefault="00706529" w:rsidP="00941C6F">
            <w:pPr>
              <w:spacing w:line="360" w:lineRule="auto"/>
              <w:jc w:val="center"/>
              <w:rPr>
                <w:rFonts w:ascii="Times New Roman" w:hAnsi="Times New Roman" w:cs="Times New Roman"/>
                <w:sz w:val="20"/>
                <w:szCs w:val="20"/>
              </w:rPr>
            </w:pPr>
            <w:r w:rsidRPr="00941C6F">
              <w:rPr>
                <w:rFonts w:ascii="Times New Roman" w:hAnsi="Times New Roman" w:cs="Times New Roman"/>
                <w:b/>
                <w:sz w:val="20"/>
                <w:szCs w:val="20"/>
              </w:rPr>
              <w:t>Core NLP Improvement</w:t>
            </w:r>
          </w:p>
        </w:tc>
      </w:tr>
      <w:tr w:rsidR="00802F31" w:rsidRPr="00802F31" w14:paraId="5EF27A61" w14:textId="77777777">
        <w:tc>
          <w:tcPr>
            <w:tcW w:w="3324" w:type="dxa"/>
          </w:tcPr>
          <w:p w14:paraId="714809F1" w14:textId="77777777" w:rsidR="003F6B8E" w:rsidRPr="00941C6F" w:rsidRDefault="00706529" w:rsidP="00941C6F">
            <w:pPr>
              <w:spacing w:line="360" w:lineRule="auto"/>
              <w:rPr>
                <w:rFonts w:ascii="Times New Roman" w:hAnsi="Times New Roman" w:cs="Times New Roman"/>
                <w:sz w:val="20"/>
                <w:szCs w:val="20"/>
              </w:rPr>
            </w:pPr>
            <w:r w:rsidRPr="00941C6F">
              <w:rPr>
                <w:rFonts w:ascii="Times New Roman" w:hAnsi="Times New Roman" w:cs="Times New Roman"/>
                <w:b/>
                <w:sz w:val="20"/>
                <w:szCs w:val="20"/>
              </w:rPr>
              <w:t>NLM</w:t>
            </w:r>
          </w:p>
        </w:tc>
        <w:tc>
          <w:tcPr>
            <w:tcW w:w="3324" w:type="dxa"/>
          </w:tcPr>
          <w:p w14:paraId="73B255B6" w14:textId="77777777" w:rsidR="003F6B8E" w:rsidRPr="00941C6F" w:rsidRDefault="00706529" w:rsidP="00941C6F">
            <w:pPr>
              <w:spacing w:line="360" w:lineRule="auto"/>
              <w:rPr>
                <w:rFonts w:ascii="Times New Roman" w:hAnsi="Times New Roman" w:cs="Times New Roman"/>
                <w:sz w:val="20"/>
                <w:szCs w:val="20"/>
              </w:rPr>
            </w:pPr>
            <w:r w:rsidRPr="00941C6F">
              <w:rPr>
                <w:rFonts w:ascii="Times New Roman" w:hAnsi="Times New Roman" w:cs="Times New Roman"/>
                <w:sz w:val="20"/>
                <w:szCs w:val="20"/>
              </w:rPr>
              <w:t>Word embeddings</w:t>
            </w:r>
          </w:p>
        </w:tc>
        <w:tc>
          <w:tcPr>
            <w:tcW w:w="3324" w:type="dxa"/>
          </w:tcPr>
          <w:p w14:paraId="1B8F2E5E" w14:textId="77777777" w:rsidR="003F6B8E" w:rsidRPr="00941C6F" w:rsidRDefault="00706529" w:rsidP="00941C6F">
            <w:pPr>
              <w:spacing w:line="360" w:lineRule="auto"/>
              <w:rPr>
                <w:rFonts w:ascii="Times New Roman" w:hAnsi="Times New Roman" w:cs="Times New Roman"/>
                <w:sz w:val="20"/>
                <w:szCs w:val="20"/>
              </w:rPr>
            </w:pPr>
            <w:r w:rsidRPr="00941C6F">
              <w:rPr>
                <w:rFonts w:ascii="Times New Roman" w:hAnsi="Times New Roman" w:cs="Times New Roman"/>
                <w:sz w:val="20"/>
                <w:szCs w:val="20"/>
              </w:rPr>
              <w:t>Generalisation beyond seen word combinations</w:t>
            </w:r>
          </w:p>
        </w:tc>
      </w:tr>
      <w:tr w:rsidR="00802F31" w:rsidRPr="00802F31" w14:paraId="29ACFC7F" w14:textId="77777777">
        <w:tc>
          <w:tcPr>
            <w:tcW w:w="3324" w:type="dxa"/>
          </w:tcPr>
          <w:p w14:paraId="174DB7DA" w14:textId="77777777" w:rsidR="003F6B8E" w:rsidRPr="00941C6F" w:rsidRDefault="00706529" w:rsidP="00941C6F">
            <w:pPr>
              <w:spacing w:line="360" w:lineRule="auto"/>
              <w:rPr>
                <w:rFonts w:ascii="Times New Roman" w:hAnsi="Times New Roman" w:cs="Times New Roman"/>
                <w:sz w:val="20"/>
                <w:szCs w:val="20"/>
              </w:rPr>
            </w:pPr>
            <w:r w:rsidRPr="00941C6F">
              <w:rPr>
                <w:rFonts w:ascii="Times New Roman" w:hAnsi="Times New Roman" w:cs="Times New Roman"/>
                <w:b/>
                <w:sz w:val="20"/>
                <w:szCs w:val="20"/>
              </w:rPr>
              <w:t>RNN</w:t>
            </w:r>
          </w:p>
        </w:tc>
        <w:tc>
          <w:tcPr>
            <w:tcW w:w="3324" w:type="dxa"/>
          </w:tcPr>
          <w:p w14:paraId="1B92ED28" w14:textId="77777777" w:rsidR="003F6B8E" w:rsidRPr="00941C6F" w:rsidRDefault="00706529" w:rsidP="00941C6F">
            <w:pPr>
              <w:spacing w:line="360" w:lineRule="auto"/>
              <w:rPr>
                <w:rFonts w:ascii="Times New Roman" w:hAnsi="Times New Roman" w:cs="Times New Roman"/>
                <w:sz w:val="20"/>
                <w:szCs w:val="20"/>
              </w:rPr>
            </w:pPr>
            <w:r w:rsidRPr="00941C6F">
              <w:rPr>
                <w:rFonts w:ascii="Times New Roman" w:hAnsi="Times New Roman" w:cs="Times New Roman"/>
                <w:sz w:val="20"/>
                <w:szCs w:val="20"/>
              </w:rPr>
              <w:t>Sequential hidden state</w:t>
            </w:r>
          </w:p>
        </w:tc>
        <w:tc>
          <w:tcPr>
            <w:tcW w:w="3324" w:type="dxa"/>
          </w:tcPr>
          <w:p w14:paraId="6EA0CB87" w14:textId="77777777" w:rsidR="003F6B8E" w:rsidRPr="00941C6F" w:rsidRDefault="00706529" w:rsidP="00941C6F">
            <w:pPr>
              <w:spacing w:line="360" w:lineRule="auto"/>
              <w:rPr>
                <w:rFonts w:ascii="Times New Roman" w:hAnsi="Times New Roman" w:cs="Times New Roman"/>
                <w:sz w:val="20"/>
                <w:szCs w:val="20"/>
              </w:rPr>
            </w:pPr>
            <w:r w:rsidRPr="00941C6F">
              <w:rPr>
                <w:rFonts w:ascii="Times New Roman" w:hAnsi="Times New Roman" w:cs="Times New Roman"/>
                <w:sz w:val="20"/>
                <w:szCs w:val="20"/>
              </w:rPr>
              <w:t>Variable-length sequence modelling</w:t>
            </w:r>
          </w:p>
        </w:tc>
      </w:tr>
      <w:tr w:rsidR="00802F31" w:rsidRPr="00802F31" w14:paraId="58C18267" w14:textId="77777777">
        <w:tc>
          <w:tcPr>
            <w:tcW w:w="3324" w:type="dxa"/>
          </w:tcPr>
          <w:p w14:paraId="6C5F50C0" w14:textId="77777777" w:rsidR="003F6B8E" w:rsidRPr="00941C6F" w:rsidRDefault="00706529" w:rsidP="00941C6F">
            <w:pPr>
              <w:spacing w:line="360" w:lineRule="auto"/>
              <w:rPr>
                <w:rFonts w:ascii="Times New Roman" w:hAnsi="Times New Roman" w:cs="Times New Roman"/>
                <w:sz w:val="20"/>
                <w:szCs w:val="20"/>
              </w:rPr>
            </w:pPr>
            <w:r w:rsidRPr="00941C6F">
              <w:rPr>
                <w:rFonts w:ascii="Times New Roman" w:hAnsi="Times New Roman" w:cs="Times New Roman"/>
                <w:b/>
                <w:sz w:val="20"/>
                <w:szCs w:val="20"/>
              </w:rPr>
              <w:t>LSTM</w:t>
            </w:r>
          </w:p>
        </w:tc>
        <w:tc>
          <w:tcPr>
            <w:tcW w:w="3324" w:type="dxa"/>
          </w:tcPr>
          <w:p w14:paraId="1FA9D3EE" w14:textId="77777777" w:rsidR="003F6B8E" w:rsidRPr="00941C6F" w:rsidRDefault="00706529" w:rsidP="00941C6F">
            <w:pPr>
              <w:spacing w:line="360" w:lineRule="auto"/>
              <w:rPr>
                <w:rFonts w:ascii="Times New Roman" w:hAnsi="Times New Roman" w:cs="Times New Roman"/>
                <w:sz w:val="20"/>
                <w:szCs w:val="20"/>
              </w:rPr>
            </w:pPr>
            <w:r w:rsidRPr="00941C6F">
              <w:rPr>
                <w:rFonts w:ascii="Times New Roman" w:hAnsi="Times New Roman" w:cs="Times New Roman"/>
                <w:sz w:val="20"/>
                <w:szCs w:val="20"/>
              </w:rPr>
              <w:t>Input / Forget / Output gates</w:t>
            </w:r>
          </w:p>
        </w:tc>
        <w:tc>
          <w:tcPr>
            <w:tcW w:w="3324" w:type="dxa"/>
          </w:tcPr>
          <w:p w14:paraId="513426CE" w14:textId="77777777" w:rsidR="003F6B8E" w:rsidRPr="00941C6F" w:rsidRDefault="00706529" w:rsidP="00941C6F">
            <w:pPr>
              <w:spacing w:line="360" w:lineRule="auto"/>
              <w:rPr>
                <w:rFonts w:ascii="Times New Roman" w:hAnsi="Times New Roman" w:cs="Times New Roman"/>
                <w:sz w:val="20"/>
                <w:szCs w:val="20"/>
              </w:rPr>
            </w:pPr>
            <w:r w:rsidRPr="00941C6F">
              <w:rPr>
                <w:rFonts w:ascii="Times New Roman" w:hAnsi="Times New Roman" w:cs="Times New Roman"/>
                <w:sz w:val="20"/>
                <w:szCs w:val="20"/>
              </w:rPr>
              <w:t>Long-range dependency learning</w:t>
            </w:r>
          </w:p>
        </w:tc>
      </w:tr>
      <w:tr w:rsidR="00802F31" w:rsidRPr="00802F31" w14:paraId="5DD2E8E7" w14:textId="77777777">
        <w:tc>
          <w:tcPr>
            <w:tcW w:w="3324" w:type="dxa"/>
          </w:tcPr>
          <w:p w14:paraId="12B493E5" w14:textId="77777777" w:rsidR="003F6B8E" w:rsidRPr="00941C6F" w:rsidRDefault="00706529" w:rsidP="00941C6F">
            <w:pPr>
              <w:spacing w:line="360" w:lineRule="auto"/>
              <w:rPr>
                <w:rFonts w:ascii="Times New Roman" w:hAnsi="Times New Roman" w:cs="Times New Roman"/>
                <w:sz w:val="20"/>
                <w:szCs w:val="20"/>
              </w:rPr>
            </w:pPr>
            <w:r w:rsidRPr="00941C6F">
              <w:rPr>
                <w:rFonts w:ascii="Times New Roman" w:hAnsi="Times New Roman" w:cs="Times New Roman"/>
                <w:b/>
                <w:sz w:val="20"/>
                <w:szCs w:val="20"/>
              </w:rPr>
              <w:t>Transformer</w:t>
            </w:r>
          </w:p>
        </w:tc>
        <w:tc>
          <w:tcPr>
            <w:tcW w:w="3324" w:type="dxa"/>
          </w:tcPr>
          <w:p w14:paraId="349A6FF0" w14:textId="77777777" w:rsidR="003F6B8E" w:rsidRPr="00941C6F" w:rsidRDefault="00706529" w:rsidP="00941C6F">
            <w:pPr>
              <w:spacing w:line="360" w:lineRule="auto"/>
              <w:rPr>
                <w:rFonts w:ascii="Times New Roman" w:hAnsi="Times New Roman" w:cs="Times New Roman"/>
                <w:sz w:val="20"/>
                <w:szCs w:val="20"/>
              </w:rPr>
            </w:pPr>
            <w:r w:rsidRPr="00941C6F">
              <w:rPr>
                <w:rFonts w:ascii="Times New Roman" w:hAnsi="Times New Roman" w:cs="Times New Roman"/>
                <w:sz w:val="20"/>
                <w:szCs w:val="20"/>
              </w:rPr>
              <w:t>Multi-head self-attention</w:t>
            </w:r>
          </w:p>
        </w:tc>
        <w:tc>
          <w:tcPr>
            <w:tcW w:w="3324" w:type="dxa"/>
          </w:tcPr>
          <w:p w14:paraId="23C5296C" w14:textId="77777777" w:rsidR="003F6B8E" w:rsidRPr="00941C6F" w:rsidRDefault="00706529" w:rsidP="00941C6F">
            <w:pPr>
              <w:spacing w:line="360" w:lineRule="auto"/>
              <w:rPr>
                <w:rFonts w:ascii="Times New Roman" w:hAnsi="Times New Roman" w:cs="Times New Roman"/>
                <w:sz w:val="20"/>
                <w:szCs w:val="20"/>
              </w:rPr>
            </w:pPr>
            <w:r w:rsidRPr="00941C6F">
              <w:rPr>
                <w:rFonts w:ascii="Times New Roman" w:hAnsi="Times New Roman" w:cs="Times New Roman"/>
                <w:sz w:val="20"/>
                <w:szCs w:val="20"/>
              </w:rPr>
              <w:t>Parallel training; global context per token</w:t>
            </w:r>
          </w:p>
        </w:tc>
      </w:tr>
      <w:tr w:rsidR="00802F31" w:rsidRPr="00802F31" w14:paraId="61D844C0" w14:textId="77777777">
        <w:tc>
          <w:tcPr>
            <w:tcW w:w="3324" w:type="dxa"/>
          </w:tcPr>
          <w:p w14:paraId="7F3DC97E" w14:textId="77777777" w:rsidR="003F6B8E" w:rsidRPr="00941C6F" w:rsidRDefault="00706529" w:rsidP="00941C6F">
            <w:pPr>
              <w:spacing w:line="360" w:lineRule="auto"/>
              <w:rPr>
                <w:rFonts w:ascii="Times New Roman" w:hAnsi="Times New Roman" w:cs="Times New Roman"/>
                <w:sz w:val="20"/>
                <w:szCs w:val="20"/>
              </w:rPr>
            </w:pPr>
            <w:r w:rsidRPr="00941C6F">
              <w:rPr>
                <w:rFonts w:ascii="Times New Roman" w:hAnsi="Times New Roman" w:cs="Times New Roman"/>
                <w:b/>
                <w:sz w:val="20"/>
                <w:szCs w:val="20"/>
              </w:rPr>
              <w:t>LLM</w:t>
            </w:r>
          </w:p>
        </w:tc>
        <w:tc>
          <w:tcPr>
            <w:tcW w:w="3324" w:type="dxa"/>
          </w:tcPr>
          <w:p w14:paraId="0067F657" w14:textId="77777777" w:rsidR="003F6B8E" w:rsidRPr="00941C6F" w:rsidRDefault="00706529" w:rsidP="00941C6F">
            <w:pPr>
              <w:spacing w:line="360" w:lineRule="auto"/>
              <w:rPr>
                <w:rFonts w:ascii="Times New Roman" w:hAnsi="Times New Roman" w:cs="Times New Roman"/>
                <w:sz w:val="20"/>
                <w:szCs w:val="20"/>
              </w:rPr>
            </w:pPr>
            <w:r w:rsidRPr="00941C6F">
              <w:rPr>
                <w:rFonts w:ascii="Times New Roman" w:hAnsi="Times New Roman" w:cs="Times New Roman"/>
                <w:sz w:val="20"/>
                <w:szCs w:val="20"/>
              </w:rPr>
              <w:t>Scale + RLHF alignment</w:t>
            </w:r>
          </w:p>
        </w:tc>
        <w:tc>
          <w:tcPr>
            <w:tcW w:w="3324" w:type="dxa"/>
          </w:tcPr>
          <w:p w14:paraId="2F621BFB" w14:textId="77777777" w:rsidR="003F6B8E" w:rsidRPr="00941C6F" w:rsidRDefault="00706529" w:rsidP="00941C6F">
            <w:pPr>
              <w:spacing w:line="360" w:lineRule="auto"/>
              <w:rPr>
                <w:rFonts w:ascii="Times New Roman" w:hAnsi="Times New Roman" w:cs="Times New Roman"/>
                <w:sz w:val="20"/>
                <w:szCs w:val="20"/>
              </w:rPr>
            </w:pPr>
            <w:r w:rsidRPr="00941C6F">
              <w:rPr>
                <w:rFonts w:ascii="Times New Roman" w:hAnsi="Times New Roman" w:cs="Times New Roman"/>
                <w:sz w:val="20"/>
                <w:szCs w:val="20"/>
              </w:rPr>
              <w:t>Unified multi-task NLP at near-human level</w:t>
            </w:r>
          </w:p>
        </w:tc>
      </w:tr>
    </w:tbl>
    <w:p w14:paraId="40D25670" w14:textId="6102CD32" w:rsidR="003F6B8E" w:rsidRPr="00802F31" w:rsidRDefault="003F6B8E" w:rsidP="00802F31">
      <w:pPr>
        <w:spacing w:before="120" w:after="0"/>
        <w:rPr>
          <w:rFonts w:ascii="Times New Roman" w:hAnsi="Times New Roman" w:cs="Times New Roman"/>
          <w:sz w:val="24"/>
          <w:szCs w:val="24"/>
        </w:rPr>
      </w:pPr>
    </w:p>
    <w:sectPr w:rsidR="003F6B8E" w:rsidRPr="00802F31" w:rsidSect="00034616">
      <w:headerReference w:type="default" r:id="rId8"/>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F41B55" w14:textId="77777777" w:rsidR="00706529" w:rsidRDefault="00706529" w:rsidP="001533C0">
      <w:pPr>
        <w:spacing w:after="0" w:line="240" w:lineRule="auto"/>
      </w:pPr>
      <w:r>
        <w:separator/>
      </w:r>
    </w:p>
  </w:endnote>
  <w:endnote w:type="continuationSeparator" w:id="0">
    <w:p w14:paraId="5470369F" w14:textId="77777777" w:rsidR="00706529" w:rsidRDefault="00706529" w:rsidP="001533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33E9CA" w14:textId="77777777" w:rsidR="00706529" w:rsidRDefault="00706529" w:rsidP="001533C0">
      <w:pPr>
        <w:spacing w:after="0" w:line="240" w:lineRule="auto"/>
      </w:pPr>
      <w:r>
        <w:separator/>
      </w:r>
    </w:p>
  </w:footnote>
  <w:footnote w:type="continuationSeparator" w:id="0">
    <w:p w14:paraId="4FD961A7" w14:textId="77777777" w:rsidR="00706529" w:rsidRDefault="00706529" w:rsidP="001533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0423470"/>
      <w:docPartObj>
        <w:docPartGallery w:val="Page Numbers (Top of Page)"/>
        <w:docPartUnique/>
      </w:docPartObj>
    </w:sdtPr>
    <w:sdtEndPr>
      <w:rPr>
        <w:noProof/>
      </w:rPr>
    </w:sdtEndPr>
    <w:sdtContent>
      <w:p w14:paraId="4745FFE9" w14:textId="754B82EB" w:rsidR="001533C0" w:rsidRDefault="001533C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D4F17D4" w14:textId="77777777" w:rsidR="001533C0" w:rsidRDefault="001533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3C0"/>
    <w:rsid w:val="0029639D"/>
    <w:rsid w:val="00326F90"/>
    <w:rsid w:val="003F6B8E"/>
    <w:rsid w:val="00706529"/>
    <w:rsid w:val="00802F31"/>
    <w:rsid w:val="00941C6F"/>
    <w:rsid w:val="00AA1D8D"/>
    <w:rsid w:val="00B47730"/>
    <w:rsid w:val="00CB0664"/>
    <w:rsid w:val="00D512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CB6147"/>
  <w14:defaultImageDpi w14:val="300"/>
  <w15:docId w15:val="{BCC43CBA-1F68-4CA0-95DC-528386DC1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8656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524</Words>
  <Characters>2989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4</cp:revision>
  <dcterms:created xsi:type="dcterms:W3CDTF">2013-12-23T23:15:00Z</dcterms:created>
  <dcterms:modified xsi:type="dcterms:W3CDTF">2026-06-26T11:47:00Z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5574bda0-5d3a-439e-a690-420d053d0389</vt:lpwstr>
  </property>
</Properties>
</file>