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2"/>
        <w:gridCol w:w="4500"/>
      </w:tblGrid>
      <w:tr w:rsidR="00330FAD" w:rsidRPr="006227F7" w:rsidTr="00053CB4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330FAD" w:rsidRPr="00053CB4" w:rsidRDefault="00330FAD" w:rsidP="00330FAD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</w:rPr>
              <w:t>Klassenkonferenz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330FAD" w:rsidRPr="00053CB4" w:rsidRDefault="00330FAD" w:rsidP="0075339F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  <w:bCs w:val="0"/>
              </w:rPr>
              <w:t xml:space="preserve">Schuljahr </w:t>
            </w:r>
            <w:r w:rsidR="0075339F">
              <w:rPr>
                <w:rFonts w:ascii="Arial" w:hAnsi="Arial" w:cs="Arial"/>
                <w:bCs w:val="0"/>
              </w:rPr>
              <w:t>$SJ</w:t>
            </w:r>
          </w:p>
        </w:tc>
      </w:tr>
      <w:tr w:rsidR="00330FAD" w:rsidRPr="006227F7" w:rsidTr="00053CB4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330FAD" w:rsidRPr="00053CB4" w:rsidRDefault="00330FAD" w:rsidP="00330FAD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</w:rPr>
              <w:t>Besondere Prüfung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330FAD" w:rsidRPr="00053CB4" w:rsidRDefault="00330FAD" w:rsidP="0075339F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</w:rPr>
              <w:t xml:space="preserve">Klasse </w:t>
            </w:r>
            <w:r w:rsidR="0075339F">
              <w:rPr>
                <w:rFonts w:ascii="Arial" w:hAnsi="Arial" w:cs="Arial"/>
              </w:rPr>
              <w:t>$KL</w:t>
            </w:r>
          </w:p>
        </w:tc>
      </w:tr>
    </w:tbl>
    <w:p w:rsidR="0067330F" w:rsidRDefault="0067330F">
      <w:pPr>
        <w:rPr>
          <w:rFonts w:ascii="Arial" w:hAnsi="Arial" w:cs="Arial"/>
        </w:rPr>
      </w:pPr>
    </w:p>
    <w:p w:rsidR="008C321B" w:rsidRDefault="008C321B" w:rsidP="008C321B">
      <w:pPr>
        <w:rPr>
          <w:rFonts w:ascii="Arial" w:hAnsi="Arial" w:cs="Arial"/>
        </w:rPr>
      </w:pPr>
      <w:r>
        <w:rPr>
          <w:rFonts w:ascii="Arial" w:hAnsi="Arial" w:cs="Arial"/>
        </w:rPr>
        <w:t>Anlage zur Niederschrift über die Klassenkonferenz</w:t>
      </w:r>
    </w:p>
    <w:p w:rsidR="00330FAD" w:rsidRDefault="00330FAD">
      <w:pPr>
        <w:rPr>
          <w:rFonts w:ascii="Arial" w:hAnsi="Arial" w:cs="Arial"/>
        </w:rPr>
      </w:pPr>
    </w:p>
    <w:p w:rsidR="0067330F" w:rsidRPr="0067330F" w:rsidRDefault="0067330F" w:rsidP="0067330F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§ </w:t>
      </w:r>
      <w:r w:rsidR="0075339F">
        <w:rPr>
          <w:rFonts w:ascii="Arial" w:hAnsi="Arial" w:cs="Arial"/>
        </w:rPr>
        <w:t>67</w:t>
      </w:r>
      <w:r>
        <w:rPr>
          <w:rFonts w:ascii="Arial" w:hAnsi="Arial" w:cs="Arial"/>
        </w:rPr>
        <w:t xml:space="preserve"> GSO</w:t>
      </w:r>
    </w:p>
    <w:p w:rsidR="004D59A3" w:rsidRPr="004D59A3" w:rsidRDefault="004D59A3" w:rsidP="0067330F">
      <w:pPr>
        <w:pStyle w:val="StandardWeb"/>
        <w:spacing w:before="0" w:beforeAutospacing="0" w:after="0" w:afterAutospacing="0"/>
        <w:rPr>
          <w:rFonts w:ascii="Arial" w:hAnsi="Arial" w:cs="Arial"/>
          <w:i/>
          <w:sz w:val="16"/>
          <w:szCs w:val="16"/>
        </w:rPr>
      </w:pPr>
      <w:bookmarkStart w:id="0" w:name="P98-A1"/>
      <w:bookmarkEnd w:id="0"/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(1)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Schülerinnen und Schüler der Jahrgangsstufe 10, denen wegen der Note 6 in einem oder Note 5 in zwei Vorrückungsfächern die Vorrückungserlaubnis nicht erteilt worden ist und die in den übrigen Vorrückungsfächern keine schlechtere Note als 4 erhalten haben, können durch die Besondere Prüfung den mittleren Schulabschluss erwerben.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>Das einmal erworbene Recht zur Teilnahme an der Besonderen Prüfung bleibt erhalten, wenn bei Wiederholung der Jahrgangsstufe 10 nicht die nach Satz 1 erforderlichen Leistungen erzielt wurden.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(2)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Die Besondere Prüfung kann nur in unmittelbarem Anschluss an den Besuch der Jahrgangsstufe 10 abgelegt werden.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Sie wird in den letzten Tagen der Sommerferien nach Möglichkeit für mehrere benachbarte Gymnasien und ggf. Abendgymnasien oder Kollegs gemeinsam abgehalten.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>Die oder der Ministerialbeauftragte kann hierzu Anordnungen treffen.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(3)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Über die Zulassung zur Besonderen Prüfung entscheidet das zuletzt besuchte Gymnasium auf Antrag.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>Der Zulassungsantrag ist spätestens eine Woche nach Aushändigung des Jahreszeugnisses vorzulegen.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(4)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Bei jeder prüfenden Schule wird ein Prüfungsausschuss eingesetzt, der aus Lehrkräften der Gymnasien besteht.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Den Vorsitz des Prüfungsausschusses hat die Schulleiterin oder der Schulleiter.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>Die zentral für ganz Bayern gestellten Aufgaben werden spätestens bis zum ersten Unterrichtstag vom jeweiligen Prüfungsausschuss korrigiert und benotet, der auch über das Bestehen der Besonderen Prüfung entscheidet.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(5)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Die Besondere Prüfung erstreckt sich auf die Fächer Deutsch, Mathematik und erste Fremdsprache; sie wird in schriftlicher Form abgenommen.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Auf Antrag kann die erste Fremdsprache durch die zweite Fremdsprache ersetzt werden, die dann auf dem Niveau der ersten Fremdsprache nachzuweisen ist.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 xml:space="preserve">Für die Prüfungsanforderungen sind die Lehrpläne der Jahrgangsstufe 10 des Gymnasiums maßgebend.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4</w:t>
      </w:r>
      <w:r w:rsidRPr="0075339F">
        <w:rPr>
          <w:rFonts w:ascii="Arial" w:hAnsi="Arial" w:cs="Arial"/>
          <w:i/>
          <w:sz w:val="20"/>
          <w:szCs w:val="20"/>
        </w:rPr>
        <w:t>Für die Prüfung gilt:</w:t>
      </w:r>
    </w:p>
    <w:p w:rsidR="0075339F" w:rsidRPr="0075339F" w:rsidRDefault="0075339F" w:rsidP="0075339F">
      <w:pPr>
        <w:tabs>
          <w:tab w:val="left" w:pos="1134"/>
        </w:tabs>
        <w:ind w:left="993" w:hanging="284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1.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>Im Fach Deutsch werden drei Themen zur Wahl gestellt (Arbeitszeit 180 Minuten).</w:t>
      </w:r>
    </w:p>
    <w:p w:rsidR="0075339F" w:rsidRPr="0075339F" w:rsidRDefault="0075339F" w:rsidP="0075339F">
      <w:pPr>
        <w:tabs>
          <w:tab w:val="left" w:pos="1134"/>
        </w:tabs>
        <w:ind w:left="993" w:hanging="284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2.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 xml:space="preserve">Im Fach Mathematik besteht die Aufgabe aus mehreren Teilaufgaben </w:t>
      </w:r>
      <w:r>
        <w:rPr>
          <w:rFonts w:ascii="Arial" w:hAnsi="Arial" w:cs="Arial"/>
          <w:i/>
          <w:sz w:val="20"/>
          <w:szCs w:val="20"/>
        </w:rPr>
        <w:br/>
      </w:r>
      <w:r w:rsidRPr="0075339F">
        <w:rPr>
          <w:rFonts w:ascii="Arial" w:hAnsi="Arial" w:cs="Arial"/>
          <w:i/>
          <w:sz w:val="20"/>
          <w:szCs w:val="20"/>
        </w:rPr>
        <w:t>(Arbeitszeit 120 Minuten).</w:t>
      </w:r>
    </w:p>
    <w:p w:rsidR="0075339F" w:rsidRPr="0075339F" w:rsidRDefault="0075339F" w:rsidP="0075339F">
      <w:pPr>
        <w:tabs>
          <w:tab w:val="left" w:pos="1134"/>
        </w:tabs>
        <w:ind w:left="993" w:hanging="284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3.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>In der Fremdsprache Englisch wird eine Textaufgabe einschließlich</w:t>
      </w:r>
      <w:r>
        <w:rPr>
          <w:rFonts w:ascii="Arial" w:hAnsi="Arial" w:cs="Arial"/>
          <w:i/>
          <w:sz w:val="20"/>
          <w:szCs w:val="20"/>
        </w:rPr>
        <w:br/>
      </w:r>
      <w:r w:rsidRPr="0075339F">
        <w:rPr>
          <w:rFonts w:ascii="Arial" w:hAnsi="Arial" w:cs="Arial"/>
          <w:i/>
          <w:sz w:val="20"/>
          <w:szCs w:val="20"/>
        </w:rPr>
        <w:t>Sprachmittlungsaufgabe verlangt (Arbeitszeit 120 Minuten). Dies gilt auch für die Fremdsprache Französisch. In der Fremdsprache Latein wird eine Übersetzung in das Deutsche gefordert (Arbeitszeit 120 Minuten).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(6)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Die Besondere Prüfung ist bestanden, wenn alle Prüfungsarbeiten mit mindestens der Note 4 bewertet wurden oder wenn nur einmal die Note 5 und in einem anderen Fach dafür mindestens die Note 3 vorliegt.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Wer die Prüfung bestanden hat, erhält eine Bescheinigung nach dem vom Staatsministerium herausgegebenen Muster.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>Die Bescheinigung gilt nur in Verbindung mit dem Jahreszeugnis des Gymnasiums.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(7)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>Eine Wiederholung der ohne Erfolg abgelegten Besonderen Prüfung ist nur einmal zulässig, sofern die Jahrgangsstufe 10 des Gymnasiums wiederholt wird und erneut die Voraussetzungen des Abs. 1 vorliegen.</w:t>
      </w:r>
    </w:p>
    <w:p w:rsidR="0067330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(8) Schülerinnen und Schüler der Jahrgangsstufe I des Abendgymnasiums bzw. des Kollegs, die noch keinen mittleren Schulabschluss haben, können sich nach den vorstehenden Bestimmungen der Besonderen Prüfung unterziehen.</w:t>
      </w:r>
    </w:p>
    <w:p w:rsidR="0075339F" w:rsidRDefault="0075339F" w:rsidP="0075339F">
      <w:pPr>
        <w:rPr>
          <w:rFonts w:ascii="Arial" w:hAnsi="Arial" w:cs="Arial"/>
          <w:i/>
        </w:rPr>
      </w:pPr>
    </w:p>
    <w:p w:rsidR="0075339F" w:rsidRPr="004D59A3" w:rsidRDefault="0075339F" w:rsidP="0075339F">
      <w:pPr>
        <w:rPr>
          <w:rFonts w:ascii="Arial" w:hAnsi="Arial" w:cs="Arial"/>
          <w:sz w:val="16"/>
          <w:szCs w:val="16"/>
        </w:rPr>
      </w:pPr>
    </w:p>
    <w:p w:rsidR="00DD552E" w:rsidRDefault="00016D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DD552E">
        <w:rPr>
          <w:rFonts w:ascii="Arial" w:hAnsi="Arial" w:cs="Arial"/>
          <w:b/>
          <w:bCs/>
        </w:rPr>
        <w:lastRenderedPageBreak/>
        <w:t xml:space="preserve">Folgende Schüler </w:t>
      </w:r>
      <w:r>
        <w:rPr>
          <w:rFonts w:ascii="Arial" w:hAnsi="Arial" w:cs="Arial"/>
          <w:b/>
          <w:bCs/>
        </w:rPr>
        <w:t xml:space="preserve">der Klasse $KL </w:t>
      </w:r>
      <w:r w:rsidR="00880189">
        <w:rPr>
          <w:rFonts w:ascii="Arial" w:hAnsi="Arial" w:cs="Arial"/>
          <w:b/>
          <w:bCs/>
        </w:rPr>
        <w:t>können</w:t>
      </w:r>
      <w:r w:rsidR="00DD552E">
        <w:rPr>
          <w:rFonts w:ascii="Arial" w:hAnsi="Arial" w:cs="Arial"/>
          <w:b/>
          <w:bCs/>
        </w:rPr>
        <w:t xml:space="preserve"> an der Besonderen Prüfung teilnehmen:</w:t>
      </w:r>
    </w:p>
    <w:p w:rsidR="00DD552E" w:rsidRDefault="00DD55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(Fehlanzeige ist</w:t>
      </w:r>
      <w:r w:rsidR="002F66F7">
        <w:rPr>
          <w:rFonts w:ascii="Arial" w:hAnsi="Arial" w:cs="Arial"/>
          <w:b/>
          <w:bCs/>
        </w:rPr>
        <w:t xml:space="preserve"> bei Klassen der Jahrgangsstufe 10</w:t>
      </w:r>
      <w:r>
        <w:rPr>
          <w:rFonts w:ascii="Arial" w:hAnsi="Arial" w:cs="Arial"/>
          <w:b/>
          <w:bCs/>
        </w:rPr>
        <w:t xml:space="preserve"> erforderlich.)</w:t>
      </w:r>
    </w:p>
    <w:p w:rsidR="00DD552E" w:rsidRDefault="00DD552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996"/>
      </w:tblGrid>
      <w:tr w:rsidR="00880189">
        <w:tc>
          <w:tcPr>
            <w:tcW w:w="994" w:type="dxa"/>
            <w:tcBorders>
              <w:bottom w:val="single" w:sz="12" w:space="0" w:color="auto"/>
            </w:tcBorders>
          </w:tcPr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96" w:type="dxa"/>
            <w:tcBorders>
              <w:bottom w:val="single" w:sz="12" w:space="0" w:color="auto"/>
            </w:tcBorders>
          </w:tcPr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</w:p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80189" w:rsidTr="00016D6E">
        <w:tc>
          <w:tcPr>
            <w:tcW w:w="994" w:type="dxa"/>
            <w:tcBorders>
              <w:top w:val="single" w:sz="12" w:space="0" w:color="auto"/>
            </w:tcBorders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tcBorders>
              <w:top w:val="single" w:sz="12" w:space="0" w:color="auto"/>
            </w:tcBorders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A06347" w:rsidTr="00016D6E">
        <w:tc>
          <w:tcPr>
            <w:tcW w:w="994" w:type="dxa"/>
          </w:tcPr>
          <w:p w:rsidR="00A06347" w:rsidRDefault="00A06347">
            <w:pPr>
              <w:rPr>
                <w:rFonts w:ascii="Arial" w:hAnsi="Arial" w:cs="Arial"/>
              </w:rPr>
            </w:pPr>
          </w:p>
          <w:p w:rsidR="00A06347" w:rsidRDefault="00A06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A06347" w:rsidRDefault="00A06347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A06347" w:rsidRDefault="00A06347" w:rsidP="00016D6E">
            <w:pPr>
              <w:rPr>
                <w:rFonts w:ascii="Arial" w:hAnsi="Arial" w:cs="Arial"/>
              </w:rPr>
            </w:pPr>
          </w:p>
        </w:tc>
      </w:tr>
    </w:tbl>
    <w:p w:rsidR="00DD552E" w:rsidRDefault="00DD552E">
      <w:pPr>
        <w:rPr>
          <w:rFonts w:ascii="Arial" w:hAnsi="Arial" w:cs="Arial"/>
        </w:rPr>
      </w:pPr>
    </w:p>
    <w:p w:rsidR="00DD552E" w:rsidRDefault="00DD552E">
      <w:pPr>
        <w:rPr>
          <w:rFonts w:ascii="Arial" w:hAnsi="Arial" w:cs="Arial"/>
        </w:rPr>
      </w:pPr>
    </w:p>
    <w:p w:rsidR="00016D6E" w:rsidRDefault="00016D6E" w:rsidP="00016D6E">
      <w:pPr>
        <w:tabs>
          <w:tab w:val="left" w:pos="5040"/>
        </w:tabs>
        <w:rPr>
          <w:rFonts w:ascii="Arial" w:hAnsi="Arial" w:cs="Arial"/>
        </w:rPr>
      </w:pPr>
    </w:p>
    <w:p w:rsidR="00016D6E" w:rsidRDefault="00016D6E" w:rsidP="00016D6E">
      <w:pPr>
        <w:tabs>
          <w:tab w:val="left" w:pos="5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ab/>
        <w:t>___________________________</w:t>
      </w:r>
    </w:p>
    <w:p w:rsidR="00016D6E" w:rsidRDefault="00016D6E" w:rsidP="00016D6E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 w:rsidRPr="006D4C6B">
        <w:rPr>
          <w:rFonts w:ascii="Arial" w:hAnsi="Arial" w:cs="Arial"/>
          <w:sz w:val="20"/>
          <w:szCs w:val="20"/>
        </w:rPr>
        <w:t>Datum</w:t>
      </w:r>
      <w:r w:rsidRPr="006D4C6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$UK</w:t>
      </w:r>
    </w:p>
    <w:p w:rsidR="00016D6E" w:rsidRDefault="00016D6E" w:rsidP="00016D6E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Pr="006D4C6B">
        <w:rPr>
          <w:rFonts w:ascii="Arial" w:hAnsi="Arial" w:cs="Arial"/>
          <w:sz w:val="20"/>
          <w:szCs w:val="20"/>
        </w:rPr>
        <w:t>Klassenleiter</w:t>
      </w:r>
      <w:r>
        <w:rPr>
          <w:rFonts w:ascii="Arial" w:hAnsi="Arial" w:cs="Arial"/>
          <w:sz w:val="20"/>
          <w:szCs w:val="20"/>
        </w:rPr>
        <w:t>)</w:t>
      </w:r>
    </w:p>
    <w:p w:rsidR="00016D6E" w:rsidRPr="006D4C6B" w:rsidRDefault="00016D6E" w:rsidP="00016D6E">
      <w:pPr>
        <w:tabs>
          <w:tab w:val="left" w:pos="5040"/>
        </w:tabs>
        <w:rPr>
          <w:rFonts w:ascii="Arial" w:hAnsi="Arial" w:cs="Arial"/>
          <w:sz w:val="20"/>
          <w:szCs w:val="20"/>
        </w:rPr>
      </w:pPr>
    </w:p>
    <w:p w:rsidR="00016D6E" w:rsidRDefault="00016D6E" w:rsidP="00016D6E">
      <w:pPr>
        <w:rPr>
          <w:rFonts w:ascii="Arial" w:hAnsi="Arial" w:cs="Arial"/>
          <w:b/>
          <w:bCs/>
        </w:rPr>
      </w:pPr>
    </w:p>
    <w:p w:rsidR="00016D6E" w:rsidRDefault="00016D6E" w:rsidP="00016D6E">
      <w:pPr>
        <w:rPr>
          <w:rFonts w:ascii="Arial" w:hAnsi="Arial" w:cs="Arial"/>
          <w:b/>
          <w:bCs/>
        </w:rPr>
      </w:pPr>
    </w:p>
    <w:p w:rsidR="00016D6E" w:rsidRDefault="00016D6E" w:rsidP="00016D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Bitte im Anschluss an die Klassenkonferenz bei </w:t>
      </w:r>
      <w:r w:rsidR="00FD2932">
        <w:rPr>
          <w:rFonts w:ascii="Arial" w:hAnsi="Arial" w:cs="Arial"/>
          <w:b/>
          <w:bCs/>
        </w:rPr>
        <w:t>Frau</w:t>
      </w:r>
      <w:bookmarkStart w:id="1" w:name="_GoBack"/>
      <w:bookmarkEnd w:id="1"/>
      <w:r w:rsidRPr="008D091F">
        <w:rPr>
          <w:rFonts w:ascii="Arial" w:hAnsi="Arial" w:cs="Arial"/>
          <w:b/>
          <w:bCs/>
        </w:rPr>
        <w:t xml:space="preserve"> Schleßing</w:t>
      </w:r>
      <w:r>
        <w:rPr>
          <w:rFonts w:ascii="Arial" w:hAnsi="Arial" w:cs="Arial"/>
          <w:b/>
          <w:bCs/>
        </w:rPr>
        <w:t xml:space="preserve"> abgeben.</w:t>
      </w:r>
    </w:p>
    <w:p w:rsidR="00DD552E" w:rsidRDefault="00DD552E" w:rsidP="00016D6E">
      <w:pPr>
        <w:tabs>
          <w:tab w:val="left" w:pos="4860"/>
        </w:tabs>
        <w:rPr>
          <w:rFonts w:ascii="Arial" w:hAnsi="Arial" w:cs="Arial"/>
          <w:b/>
          <w:bCs/>
        </w:rPr>
      </w:pPr>
    </w:p>
    <w:sectPr w:rsidR="00DD552E" w:rsidSect="00330FAD">
      <w:headerReference w:type="default" r:id="rId6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A31" w:rsidRDefault="005D0A31">
      <w:r>
        <w:separator/>
      </w:r>
    </w:p>
  </w:endnote>
  <w:endnote w:type="continuationSeparator" w:id="0">
    <w:p w:rsidR="005D0A31" w:rsidRDefault="005D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A31" w:rsidRDefault="005D0A31">
      <w:r>
        <w:separator/>
      </w:r>
    </w:p>
  </w:footnote>
  <w:footnote w:type="continuationSeparator" w:id="0">
    <w:p w:rsidR="005D0A31" w:rsidRDefault="005D0A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FAD" w:rsidRDefault="0011304C" w:rsidP="00330FAD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5560060</wp:posOffset>
          </wp:positionH>
          <wp:positionV relativeFrom="paragraph">
            <wp:posOffset>-75565</wp:posOffset>
          </wp:positionV>
          <wp:extent cx="800735" cy="480695"/>
          <wp:effectExtent l="0" t="0" r="0" b="0"/>
          <wp:wrapSquare wrapText="bothSides"/>
          <wp:docPr id="1" name="Bild 1" descr="RZ_CSG_Logo-RGB_Bild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Z_CSG_Logo-RGB_Bildmark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73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89"/>
    <w:rsid w:val="00016D6E"/>
    <w:rsid w:val="00053CB4"/>
    <w:rsid w:val="0011304C"/>
    <w:rsid w:val="001B246B"/>
    <w:rsid w:val="001C743A"/>
    <w:rsid w:val="001E070E"/>
    <w:rsid w:val="001F505B"/>
    <w:rsid w:val="002560EA"/>
    <w:rsid w:val="002F395D"/>
    <w:rsid w:val="002F66F7"/>
    <w:rsid w:val="00313924"/>
    <w:rsid w:val="00330FAD"/>
    <w:rsid w:val="004369FF"/>
    <w:rsid w:val="004D59A3"/>
    <w:rsid w:val="005A4408"/>
    <w:rsid w:val="005D0A31"/>
    <w:rsid w:val="0067330F"/>
    <w:rsid w:val="006C7C13"/>
    <w:rsid w:val="0075339F"/>
    <w:rsid w:val="00774E02"/>
    <w:rsid w:val="007936BF"/>
    <w:rsid w:val="00880189"/>
    <w:rsid w:val="008C321B"/>
    <w:rsid w:val="009C4858"/>
    <w:rsid w:val="009D065C"/>
    <w:rsid w:val="009D0995"/>
    <w:rsid w:val="009D1586"/>
    <w:rsid w:val="00A06347"/>
    <w:rsid w:val="00A85A17"/>
    <w:rsid w:val="00DD552E"/>
    <w:rsid w:val="00DF086E"/>
    <w:rsid w:val="00E33F04"/>
    <w:rsid w:val="00E47E0F"/>
    <w:rsid w:val="00E55ED2"/>
    <w:rsid w:val="00E94F3C"/>
    <w:rsid w:val="00EC17ED"/>
    <w:rsid w:val="00FD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69F676-64D8-438E-B8BA-C1DE2CC0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paragraph" w:styleId="berschrift4">
    <w:name w:val="heading 4"/>
    <w:basedOn w:val="Standard"/>
    <w:next w:val="Standard"/>
    <w:qFormat/>
    <w:rsid w:val="0067330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9C485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67330F"/>
    <w:pPr>
      <w:spacing w:before="100" w:beforeAutospacing="1" w:after="100" w:afterAutospacing="1"/>
    </w:pPr>
  </w:style>
  <w:style w:type="table" w:styleId="Tabellenraster">
    <w:name w:val="Table Grid"/>
    <w:basedOn w:val="NormaleTabelle"/>
    <w:rsid w:val="00330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330FA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30FA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7935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39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872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172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25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54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04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Klassenkonferenz</vt:lpstr>
    </vt:vector>
  </TitlesOfParts>
  <Company>Christoph Scheiner Gymnasium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Klassenkonferenz</dc:title>
  <dc:subject/>
  <dc:creator>Schlagbauer</dc:creator>
  <cp:keywords/>
  <cp:lastModifiedBy>Pabst, Martin</cp:lastModifiedBy>
  <cp:revision>5</cp:revision>
  <cp:lastPrinted>2011-07-13T07:56:00Z</cp:lastPrinted>
  <dcterms:created xsi:type="dcterms:W3CDTF">2017-04-12T15:35:00Z</dcterms:created>
  <dcterms:modified xsi:type="dcterms:W3CDTF">2018-07-03T14:57:00Z</dcterms:modified>
</cp:coreProperties>
</file>