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CD62B" w14:textId="31443ADA" w:rsidR="003F561E" w:rsidRDefault="00416555"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Auditory distraction during reading:</w:t>
      </w:r>
      <w:r w:rsidR="00B8234A" w:rsidRPr="00B757FB">
        <w:rPr>
          <w:rFonts w:ascii="Times New Roman" w:hAnsi="Times New Roman" w:cs="Times New Roman"/>
          <w:b/>
          <w:sz w:val="24"/>
          <w:szCs w:val="24"/>
        </w:rPr>
        <w:t xml:space="preserve"> </w:t>
      </w:r>
      <w:r w:rsidR="003F561E" w:rsidRPr="00B757FB">
        <w:rPr>
          <w:rFonts w:ascii="Times New Roman" w:hAnsi="Times New Roman" w:cs="Times New Roman"/>
          <w:b/>
          <w:sz w:val="24"/>
          <w:szCs w:val="24"/>
        </w:rPr>
        <w:t>A</w:t>
      </w:r>
      <w:r w:rsidR="00E54F06">
        <w:rPr>
          <w:rFonts w:ascii="Times New Roman" w:hAnsi="Times New Roman" w:cs="Times New Roman"/>
          <w:b/>
          <w:sz w:val="24"/>
          <w:szCs w:val="24"/>
        </w:rPr>
        <w:t xml:space="preserve"> Bayesian</w:t>
      </w:r>
      <w:r w:rsidR="003F561E" w:rsidRPr="00B757FB">
        <w:rPr>
          <w:rFonts w:ascii="Times New Roman" w:hAnsi="Times New Roman" w:cs="Times New Roman"/>
          <w:b/>
          <w:sz w:val="24"/>
          <w:szCs w:val="24"/>
        </w:rPr>
        <w:t xml:space="preserve"> meta-analysis </w:t>
      </w:r>
      <w:r w:rsidR="004A5A26">
        <w:rPr>
          <w:rFonts w:ascii="Times New Roman" w:hAnsi="Times New Roman" w:cs="Times New Roman"/>
          <w:b/>
          <w:sz w:val="24"/>
          <w:szCs w:val="24"/>
        </w:rPr>
        <w:t>a</w:t>
      </w:r>
      <w:r w:rsidR="0033018E">
        <w:rPr>
          <w:rFonts w:ascii="Times New Roman" w:hAnsi="Times New Roman" w:cs="Times New Roman"/>
          <w:b/>
          <w:sz w:val="24"/>
          <w:szCs w:val="24"/>
        </w:rPr>
        <w:t>nd a test of four hypotheses</w:t>
      </w:r>
    </w:p>
    <w:p w14:paraId="0ABCD62C" w14:textId="77777777" w:rsidR="001728EA" w:rsidRDefault="001728EA" w:rsidP="00AC1661">
      <w:pPr>
        <w:spacing w:line="480" w:lineRule="auto"/>
        <w:jc w:val="center"/>
        <w:rPr>
          <w:rFonts w:ascii="Times New Roman" w:hAnsi="Times New Roman" w:cs="Times New Roman"/>
          <w:b/>
          <w:sz w:val="24"/>
          <w:szCs w:val="24"/>
        </w:rPr>
      </w:pPr>
    </w:p>
    <w:p w14:paraId="0ABCD62D" w14:textId="77777777" w:rsidR="009B47BB" w:rsidRDefault="00864D39"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Martin R. Vasilev</w:t>
      </w:r>
    </w:p>
    <w:p w14:paraId="0ABCD62E" w14:textId="77777777" w:rsidR="00120E00" w:rsidRDefault="00120E00" w:rsidP="00AC1661">
      <w:pPr>
        <w:spacing w:line="480" w:lineRule="auto"/>
        <w:jc w:val="center"/>
        <w:rPr>
          <w:rFonts w:ascii="Times New Roman" w:hAnsi="Times New Roman" w:cs="Times New Roman"/>
          <w:b/>
          <w:sz w:val="24"/>
          <w:szCs w:val="24"/>
        </w:rPr>
      </w:pPr>
    </w:p>
    <w:p w14:paraId="0ABCD62F" w14:textId="77777777" w:rsidR="00E30DA7" w:rsidRDefault="00E30DA7" w:rsidP="00E30DA7">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0ABCD630" w14:textId="77777777" w:rsidR="00E30DA7" w:rsidRDefault="00E30DA7" w:rsidP="009B47BB">
      <w:pPr>
        <w:spacing w:line="480" w:lineRule="auto"/>
        <w:rPr>
          <w:rFonts w:ascii="Times New Roman" w:hAnsi="Times New Roman" w:cs="Times New Roman"/>
          <w:sz w:val="24"/>
          <w:szCs w:val="24"/>
        </w:rPr>
      </w:pPr>
    </w:p>
    <w:p w14:paraId="0ABCD631" w14:textId="77777777" w:rsidR="00E30DA7" w:rsidRDefault="00E30DA7" w:rsidP="009B47BB">
      <w:pPr>
        <w:spacing w:line="480" w:lineRule="auto"/>
        <w:rPr>
          <w:rFonts w:ascii="Times New Roman" w:hAnsi="Times New Roman" w:cs="Times New Roman"/>
          <w:sz w:val="24"/>
          <w:szCs w:val="24"/>
        </w:rPr>
      </w:pPr>
    </w:p>
    <w:p w14:paraId="0ABCD632" w14:textId="77777777" w:rsidR="00E30DA7" w:rsidRDefault="00E30DA7" w:rsidP="009B47BB">
      <w:pPr>
        <w:spacing w:line="480" w:lineRule="auto"/>
        <w:rPr>
          <w:rFonts w:ascii="Times New Roman" w:hAnsi="Times New Roman" w:cs="Times New Roman"/>
          <w:sz w:val="24"/>
          <w:szCs w:val="24"/>
        </w:rPr>
      </w:pPr>
    </w:p>
    <w:p w14:paraId="0ABCD633" w14:textId="77777777" w:rsidR="00E30DA7" w:rsidRDefault="00E30DA7" w:rsidP="009B47BB">
      <w:pPr>
        <w:spacing w:line="480" w:lineRule="auto"/>
        <w:rPr>
          <w:rFonts w:ascii="Times New Roman" w:hAnsi="Times New Roman" w:cs="Times New Roman"/>
          <w:sz w:val="24"/>
          <w:szCs w:val="24"/>
        </w:rPr>
      </w:pPr>
    </w:p>
    <w:p w14:paraId="0ABCD634" w14:textId="77777777" w:rsidR="00E30DA7" w:rsidRDefault="00E30DA7" w:rsidP="009B47BB">
      <w:pPr>
        <w:spacing w:line="480" w:lineRule="auto"/>
        <w:rPr>
          <w:rFonts w:ascii="Times New Roman" w:hAnsi="Times New Roman" w:cs="Times New Roman"/>
          <w:sz w:val="24"/>
          <w:szCs w:val="24"/>
        </w:rPr>
      </w:pPr>
    </w:p>
    <w:p w14:paraId="0ABCD635" w14:textId="77777777" w:rsidR="00E30DA7" w:rsidRDefault="00E30DA7" w:rsidP="009B47BB">
      <w:pPr>
        <w:spacing w:line="480" w:lineRule="auto"/>
        <w:rPr>
          <w:rFonts w:ascii="Times New Roman" w:hAnsi="Times New Roman" w:cs="Times New Roman"/>
          <w:sz w:val="24"/>
          <w:szCs w:val="24"/>
        </w:rPr>
      </w:pPr>
    </w:p>
    <w:p w14:paraId="0ABCD636" w14:textId="77777777" w:rsidR="00E30DA7" w:rsidRDefault="00E30DA7" w:rsidP="009B47BB">
      <w:pPr>
        <w:spacing w:line="480" w:lineRule="auto"/>
        <w:rPr>
          <w:rFonts w:ascii="Times New Roman" w:hAnsi="Times New Roman" w:cs="Times New Roman"/>
          <w:sz w:val="24"/>
          <w:szCs w:val="24"/>
        </w:rPr>
      </w:pPr>
    </w:p>
    <w:p w14:paraId="0ABCD637" w14:textId="77777777" w:rsidR="00E30DA7" w:rsidRDefault="00E30DA7" w:rsidP="009B47BB">
      <w:pPr>
        <w:spacing w:line="480" w:lineRule="auto"/>
        <w:rPr>
          <w:rFonts w:ascii="Times New Roman" w:hAnsi="Times New Roman" w:cs="Times New Roman"/>
          <w:sz w:val="24"/>
          <w:szCs w:val="24"/>
        </w:rPr>
      </w:pPr>
    </w:p>
    <w:p w14:paraId="0ABCD638" w14:textId="77777777" w:rsidR="00E30DA7" w:rsidRDefault="00E30DA7" w:rsidP="009B47BB">
      <w:pPr>
        <w:spacing w:line="480" w:lineRule="auto"/>
        <w:rPr>
          <w:rFonts w:ascii="Times New Roman" w:hAnsi="Times New Roman" w:cs="Times New Roman"/>
          <w:sz w:val="24"/>
          <w:szCs w:val="24"/>
        </w:rPr>
      </w:pPr>
    </w:p>
    <w:p w14:paraId="0ABCD639" w14:textId="77777777" w:rsidR="00E30DA7" w:rsidRDefault="00E30DA7" w:rsidP="009B47BB">
      <w:pPr>
        <w:spacing w:line="480" w:lineRule="auto"/>
        <w:rPr>
          <w:rFonts w:ascii="Times New Roman" w:hAnsi="Times New Roman" w:cs="Times New Roman"/>
          <w:sz w:val="24"/>
          <w:szCs w:val="24"/>
        </w:rPr>
      </w:pPr>
    </w:p>
    <w:p w14:paraId="0ABCD63A" w14:textId="77777777" w:rsidR="00E30DA7" w:rsidRDefault="00E30DA7" w:rsidP="009B47BB">
      <w:pPr>
        <w:spacing w:line="480" w:lineRule="auto"/>
        <w:rPr>
          <w:rFonts w:ascii="Times New Roman" w:hAnsi="Times New Roman" w:cs="Times New Roman"/>
          <w:sz w:val="24"/>
          <w:szCs w:val="24"/>
        </w:rPr>
      </w:pPr>
    </w:p>
    <w:p w14:paraId="0ABCD63B" w14:textId="77777777" w:rsidR="00E30DA7" w:rsidRDefault="00E30DA7" w:rsidP="009B47BB">
      <w:pPr>
        <w:spacing w:line="480" w:lineRule="auto"/>
        <w:rPr>
          <w:rFonts w:ascii="Times New Roman" w:hAnsi="Times New Roman" w:cs="Times New Roman"/>
          <w:sz w:val="24"/>
          <w:szCs w:val="24"/>
        </w:rPr>
      </w:pPr>
      <w:r w:rsidRPr="00587893">
        <w:rPr>
          <w:rFonts w:ascii="Times New Roman" w:hAnsi="Times New Roman" w:cs="Times New Roman"/>
          <w:i/>
          <w:sz w:val="24"/>
          <w:szCs w:val="24"/>
        </w:rPr>
        <w:t>Keywords</w:t>
      </w:r>
      <w:r>
        <w:rPr>
          <w:rFonts w:ascii="Times New Roman" w:hAnsi="Times New Roman" w:cs="Times New Roman"/>
          <w:sz w:val="24"/>
          <w:szCs w:val="24"/>
        </w:rPr>
        <w:t>:</w:t>
      </w:r>
      <w:r w:rsidR="00847FE5">
        <w:rPr>
          <w:rFonts w:ascii="Times New Roman" w:hAnsi="Times New Roman" w:cs="Times New Roman"/>
          <w:sz w:val="24"/>
          <w:szCs w:val="24"/>
        </w:rPr>
        <w:t xml:space="preserve"> auditory distraction, reading, background noise, speech, music</w:t>
      </w:r>
    </w:p>
    <w:p w14:paraId="0ABCD63C" w14:textId="77777777" w:rsidR="00831916" w:rsidRDefault="00831916" w:rsidP="009B47BB">
      <w:pPr>
        <w:spacing w:line="480" w:lineRule="auto"/>
        <w:rPr>
          <w:rFonts w:ascii="Times New Roman" w:hAnsi="Times New Roman" w:cs="Times New Roman"/>
          <w:sz w:val="24"/>
          <w:szCs w:val="24"/>
        </w:rPr>
      </w:pPr>
    </w:p>
    <w:p w14:paraId="0ABCD63D" w14:textId="77777777" w:rsidR="009B47BB" w:rsidRDefault="009B47BB" w:rsidP="009B47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Imagine </w:t>
      </w:r>
      <w:r w:rsidR="009464FD">
        <w:rPr>
          <w:rFonts w:ascii="Times New Roman" w:hAnsi="Times New Roman" w:cs="Times New Roman"/>
          <w:sz w:val="24"/>
          <w:szCs w:val="24"/>
        </w:rPr>
        <w:t>that you are</w:t>
      </w:r>
      <w:r>
        <w:rPr>
          <w:rFonts w:ascii="Times New Roman" w:hAnsi="Times New Roman" w:cs="Times New Roman"/>
          <w:sz w:val="24"/>
          <w:szCs w:val="24"/>
        </w:rPr>
        <w:t xml:space="preserve"> </w:t>
      </w:r>
      <w:r w:rsidR="009621C8">
        <w:rPr>
          <w:rFonts w:ascii="Times New Roman" w:hAnsi="Times New Roman" w:cs="Times New Roman"/>
          <w:sz w:val="24"/>
          <w:szCs w:val="24"/>
        </w:rPr>
        <w:t>sitting in an open-plan office</w:t>
      </w:r>
      <w:r w:rsidR="00A327FE">
        <w:rPr>
          <w:rFonts w:ascii="Times New Roman" w:hAnsi="Times New Roman" w:cs="Times New Roman"/>
          <w:sz w:val="24"/>
          <w:szCs w:val="24"/>
        </w:rPr>
        <w:t xml:space="preserve"> and</w:t>
      </w:r>
      <w:r w:rsidR="009621C8">
        <w:rPr>
          <w:rFonts w:ascii="Times New Roman" w:hAnsi="Times New Roman" w:cs="Times New Roman"/>
          <w:sz w:val="24"/>
          <w:szCs w:val="24"/>
        </w:rPr>
        <w:t xml:space="preserve"> reading a paper, while a couple of your colleagues are having a loud conversation just</w:t>
      </w:r>
      <w:r w:rsidR="00D32637">
        <w:rPr>
          <w:rFonts w:ascii="Times New Roman" w:hAnsi="Times New Roman" w:cs="Times New Roman"/>
          <w:sz w:val="24"/>
          <w:szCs w:val="24"/>
        </w:rPr>
        <w:t xml:space="preserve"> a few meters away. </w:t>
      </w:r>
      <w:r w:rsidR="00F63AD9">
        <w:rPr>
          <w:rFonts w:ascii="Times New Roman" w:hAnsi="Times New Roman" w:cs="Times New Roman"/>
          <w:sz w:val="24"/>
          <w:szCs w:val="24"/>
        </w:rPr>
        <w:t xml:space="preserve">Is this external </w:t>
      </w:r>
      <w:r w:rsidR="00E21644">
        <w:rPr>
          <w:rFonts w:ascii="Times New Roman" w:hAnsi="Times New Roman" w:cs="Times New Roman"/>
          <w:sz w:val="24"/>
          <w:szCs w:val="24"/>
        </w:rPr>
        <w:t xml:space="preserve">noise </w:t>
      </w:r>
      <w:r w:rsidR="003834D4">
        <w:rPr>
          <w:rFonts w:ascii="Times New Roman" w:hAnsi="Times New Roman" w:cs="Times New Roman"/>
          <w:sz w:val="24"/>
          <w:szCs w:val="24"/>
        </w:rPr>
        <w:t xml:space="preserve">going to affect the time it takes you </w:t>
      </w:r>
      <w:r w:rsidR="00C86F14">
        <w:rPr>
          <w:rFonts w:ascii="Times New Roman" w:hAnsi="Times New Roman" w:cs="Times New Roman"/>
          <w:sz w:val="24"/>
          <w:szCs w:val="24"/>
        </w:rPr>
        <w:t xml:space="preserve">to read the paper </w:t>
      </w:r>
      <w:r w:rsidR="00BB54A3">
        <w:rPr>
          <w:rFonts w:ascii="Times New Roman" w:hAnsi="Times New Roman" w:cs="Times New Roman"/>
          <w:sz w:val="24"/>
          <w:szCs w:val="24"/>
        </w:rPr>
        <w:t>or your ability to understand its contents?</w:t>
      </w:r>
      <w:r w:rsidR="006F7376">
        <w:rPr>
          <w:rFonts w:ascii="Times New Roman" w:hAnsi="Times New Roman" w:cs="Times New Roman"/>
          <w:sz w:val="24"/>
          <w:szCs w:val="24"/>
        </w:rPr>
        <w:t xml:space="preserve"> For many people, </w:t>
      </w:r>
      <w:r w:rsidR="00532ED3">
        <w:rPr>
          <w:rFonts w:ascii="Times New Roman" w:hAnsi="Times New Roman" w:cs="Times New Roman"/>
          <w:sz w:val="24"/>
          <w:szCs w:val="24"/>
        </w:rPr>
        <w:t xml:space="preserve">the intuitive answer to this question is “Yes”, </w:t>
      </w:r>
      <w:r w:rsidR="00581D9F">
        <w:rPr>
          <w:rFonts w:ascii="Times New Roman" w:hAnsi="Times New Roman" w:cs="Times New Roman"/>
          <w:sz w:val="24"/>
          <w:szCs w:val="24"/>
        </w:rPr>
        <w:t xml:space="preserve">as it </w:t>
      </w:r>
      <w:r w:rsidR="00672D5C">
        <w:rPr>
          <w:rFonts w:ascii="Times New Roman" w:hAnsi="Times New Roman" w:cs="Times New Roman"/>
          <w:sz w:val="24"/>
          <w:szCs w:val="24"/>
        </w:rPr>
        <w:t>would seem</w:t>
      </w:r>
      <w:r w:rsidR="00581D9F">
        <w:rPr>
          <w:rFonts w:ascii="Times New Roman" w:hAnsi="Times New Roman" w:cs="Times New Roman"/>
          <w:sz w:val="24"/>
          <w:szCs w:val="24"/>
        </w:rPr>
        <w:t xml:space="preserve"> reasonable that external sounds such as noise, speech or music </w:t>
      </w:r>
      <w:r w:rsidR="00012CD4">
        <w:rPr>
          <w:rFonts w:ascii="Times New Roman" w:hAnsi="Times New Roman" w:cs="Times New Roman"/>
          <w:sz w:val="24"/>
          <w:szCs w:val="24"/>
        </w:rPr>
        <w:t xml:space="preserve">influence how we read </w:t>
      </w:r>
      <w:r w:rsidR="00C54C5A">
        <w:rPr>
          <w:rFonts w:ascii="Times New Roman" w:hAnsi="Times New Roman" w:cs="Times New Roman"/>
          <w:sz w:val="24"/>
          <w:szCs w:val="24"/>
        </w:rPr>
        <w:t>sentences</w:t>
      </w:r>
      <w:r w:rsidR="006507DF">
        <w:rPr>
          <w:rFonts w:ascii="Times New Roman" w:hAnsi="Times New Roman" w:cs="Times New Roman"/>
          <w:sz w:val="24"/>
          <w:szCs w:val="24"/>
        </w:rPr>
        <w:t xml:space="preserve"> by acting as a distractor</w:t>
      </w:r>
      <w:r w:rsidR="00C54C5A">
        <w:rPr>
          <w:rFonts w:ascii="Times New Roman" w:hAnsi="Times New Roman" w:cs="Times New Roman"/>
          <w:sz w:val="24"/>
          <w:szCs w:val="24"/>
        </w:rPr>
        <w:t>.</w:t>
      </w:r>
      <w:r w:rsidR="007A3A46">
        <w:rPr>
          <w:rFonts w:ascii="Times New Roman" w:hAnsi="Times New Roman" w:cs="Times New Roman"/>
          <w:sz w:val="24"/>
          <w:szCs w:val="24"/>
        </w:rPr>
        <w:t xml:space="preserve"> </w:t>
      </w:r>
      <w:r w:rsidR="00902AA8">
        <w:rPr>
          <w:rFonts w:ascii="Times New Roman" w:hAnsi="Times New Roman" w:cs="Times New Roman"/>
          <w:sz w:val="24"/>
          <w:szCs w:val="24"/>
        </w:rPr>
        <w:t>Indeed</w:t>
      </w:r>
    </w:p>
    <w:p w14:paraId="0ABCD63E" w14:textId="77777777" w:rsidR="00B13C02" w:rsidRDefault="00B13C02"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Researchers have occupied themselves with this question for at least 80 years. </w:t>
      </w:r>
    </w:p>
    <w:p w14:paraId="0ABCD63F" w14:textId="77777777" w:rsidR="00262E37" w:rsidRDefault="00262E37"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Citations for: speech is perceived as distracting by office workers (see </w:t>
      </w:r>
      <w:proofErr w:type="spellStart"/>
      <w:r>
        <w:rPr>
          <w:rFonts w:ascii="Times New Roman" w:hAnsi="Times New Roman" w:cs="Times New Roman"/>
          <w:sz w:val="24"/>
          <w:szCs w:val="24"/>
        </w:rPr>
        <w:t>Haapakangas</w:t>
      </w:r>
      <w:proofErr w:type="spellEnd"/>
      <w:r>
        <w:rPr>
          <w:rFonts w:ascii="Times New Roman" w:hAnsi="Times New Roman" w:cs="Times New Roman"/>
          <w:sz w:val="24"/>
          <w:szCs w:val="24"/>
        </w:rPr>
        <w:t xml:space="preserve"> et al., 2014)</w:t>
      </w:r>
    </w:p>
    <w:p w14:paraId="0E07178E" w14:textId="77777777" w:rsidR="006550FE" w:rsidRDefault="006550FE" w:rsidP="009B47BB">
      <w:pPr>
        <w:spacing w:line="480" w:lineRule="auto"/>
        <w:rPr>
          <w:rFonts w:ascii="Times New Roman" w:hAnsi="Times New Roman" w:cs="Times New Roman"/>
          <w:sz w:val="24"/>
          <w:szCs w:val="24"/>
        </w:rPr>
      </w:pPr>
    </w:p>
    <w:p w14:paraId="0ABCD640" w14:textId="1060FBAE" w:rsidR="00497866" w:rsidRDefault="006550FE"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Last few decades have seen the emergence of a broad literature field that has focused on more fundamental skills such as working memory and serial recall. There have been some consistent findings and also theories have been developed to account for these results. </w:t>
      </w:r>
    </w:p>
    <w:p w14:paraId="73A40C63" w14:textId="2115BB06" w:rsidR="006550FE" w:rsidRDefault="006550FE"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more complex cognitive tasks such as reading have received mixed findings. Additionally, it is not known whether findings from simple tasks such as serial recall would generalise to reading. Reading is appealing because it is easier to generalise to everyday tasks- how working memory is used in daily life is more difficult to say. </w:t>
      </w:r>
    </w:p>
    <w:p w14:paraId="59B49F48" w14:textId="07F5C41F" w:rsidR="006550FE" w:rsidRDefault="006550FE"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we try here is to examine the potential of these theories to explain if, and what types of sounds are distracting during reading. It is necessary to consider theories that make the same predictions and are hard to distinguish from one another based on present findings. </w:t>
      </w:r>
    </w:p>
    <w:p w14:paraId="411F565D" w14:textId="77777777" w:rsidR="006550FE" w:rsidRDefault="006550FE" w:rsidP="009B47BB">
      <w:pPr>
        <w:spacing w:line="480" w:lineRule="auto"/>
        <w:rPr>
          <w:rFonts w:ascii="Times New Roman" w:hAnsi="Times New Roman" w:cs="Times New Roman"/>
          <w:sz w:val="24"/>
          <w:szCs w:val="24"/>
        </w:rPr>
      </w:pPr>
    </w:p>
    <w:p w14:paraId="0E05B3FC" w14:textId="1EC0FCFF" w:rsidR="001865D5" w:rsidRPr="006D3414" w:rsidRDefault="006D3414" w:rsidP="006D3414">
      <w:pPr>
        <w:pStyle w:val="ListParagraph"/>
        <w:numPr>
          <w:ilvl w:val="0"/>
          <w:numId w:val="1"/>
        </w:numPr>
        <w:spacing w:line="480" w:lineRule="auto"/>
        <w:rPr>
          <w:rFonts w:ascii="Times New Roman" w:hAnsi="Times New Roman" w:cs="Times New Roman"/>
          <w:sz w:val="24"/>
          <w:szCs w:val="24"/>
        </w:rPr>
      </w:pPr>
      <w:r w:rsidRPr="006D3414">
        <w:rPr>
          <w:rFonts w:ascii="Times New Roman" w:hAnsi="Times New Roman" w:cs="Times New Roman"/>
          <w:b/>
          <w:sz w:val="24"/>
          <w:szCs w:val="24"/>
        </w:rPr>
        <w:t>Introductory paragraph</w:t>
      </w:r>
    </w:p>
    <w:p w14:paraId="6CB68612" w14:textId="2F291112" w:rsidR="006D3414" w:rsidRPr="006D3414" w:rsidRDefault="006D3414" w:rsidP="006D3414">
      <w:pPr>
        <w:pStyle w:val="ListParagraph"/>
        <w:numPr>
          <w:ilvl w:val="0"/>
          <w:numId w:val="1"/>
        </w:numPr>
        <w:spacing w:line="480" w:lineRule="auto"/>
        <w:rPr>
          <w:rFonts w:ascii="Times New Roman" w:hAnsi="Times New Roman" w:cs="Times New Roman"/>
          <w:sz w:val="24"/>
          <w:szCs w:val="24"/>
        </w:rPr>
      </w:pPr>
      <w:r w:rsidRPr="006D3414">
        <w:rPr>
          <w:rFonts w:ascii="Times New Roman" w:hAnsi="Times New Roman" w:cs="Times New Roman"/>
          <w:b/>
          <w:sz w:val="24"/>
          <w:szCs w:val="24"/>
        </w:rPr>
        <w:lastRenderedPageBreak/>
        <w:t>Overview of the literature</w:t>
      </w:r>
    </w:p>
    <w:p w14:paraId="301DC3C0" w14:textId="6D4352B7" w:rsidR="001865D5" w:rsidRPr="000E4835" w:rsidRDefault="001865D5" w:rsidP="006D3414">
      <w:pPr>
        <w:pStyle w:val="ListParagraph"/>
        <w:numPr>
          <w:ilvl w:val="0"/>
          <w:numId w:val="1"/>
        </w:numPr>
        <w:spacing w:line="480" w:lineRule="auto"/>
        <w:rPr>
          <w:rFonts w:ascii="Times New Roman" w:hAnsi="Times New Roman" w:cs="Times New Roman"/>
          <w:b/>
          <w:sz w:val="24"/>
          <w:szCs w:val="24"/>
          <w:lang w:val="en-US"/>
        </w:rPr>
      </w:pPr>
      <w:r w:rsidRPr="006D3414">
        <w:rPr>
          <w:rFonts w:ascii="Times New Roman" w:hAnsi="Times New Roman" w:cs="Times New Roman"/>
          <w:b/>
          <w:sz w:val="24"/>
          <w:szCs w:val="24"/>
        </w:rPr>
        <w:t>Theory</w:t>
      </w:r>
    </w:p>
    <w:p w14:paraId="5049F3E3" w14:textId="30111497" w:rsidR="00EC0C69" w:rsidRPr="00EC0C69" w:rsidRDefault="00AA5FD4" w:rsidP="00C045B9">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rPr>
        <w:t>Phonological interference</w:t>
      </w:r>
      <w:r w:rsidR="00C045B9">
        <w:rPr>
          <w:rFonts w:ascii="Times New Roman" w:hAnsi="Times New Roman" w:cs="Times New Roman"/>
          <w:sz w:val="24"/>
          <w:szCs w:val="24"/>
        </w:rPr>
        <w:t xml:space="preserve"> (</w:t>
      </w:r>
      <w:proofErr w:type="spellStart"/>
      <w:r w:rsidR="00C045B9" w:rsidRPr="00C045B9">
        <w:rPr>
          <w:rFonts w:ascii="Times New Roman" w:hAnsi="Times New Roman" w:cs="Times New Roman"/>
          <w:sz w:val="24"/>
          <w:szCs w:val="24"/>
        </w:rPr>
        <w:t>Sa</w:t>
      </w:r>
      <w:r w:rsidR="00C045B9">
        <w:rPr>
          <w:rFonts w:ascii="Times New Roman" w:hAnsi="Times New Roman" w:cs="Times New Roman"/>
          <w:sz w:val="24"/>
          <w:szCs w:val="24"/>
        </w:rPr>
        <w:t>lamé</w:t>
      </w:r>
      <w:proofErr w:type="spellEnd"/>
      <w:r w:rsidR="00C045B9">
        <w:rPr>
          <w:rFonts w:ascii="Times New Roman" w:hAnsi="Times New Roman" w:cs="Times New Roman"/>
          <w:sz w:val="24"/>
          <w:szCs w:val="24"/>
        </w:rPr>
        <w:t xml:space="preserve">, &amp; </w:t>
      </w:r>
      <w:proofErr w:type="spellStart"/>
      <w:r w:rsidR="00C045B9">
        <w:rPr>
          <w:rFonts w:ascii="Times New Roman" w:hAnsi="Times New Roman" w:cs="Times New Roman"/>
          <w:sz w:val="24"/>
          <w:szCs w:val="24"/>
        </w:rPr>
        <w:t>Baddeley</w:t>
      </w:r>
      <w:proofErr w:type="spellEnd"/>
      <w:r w:rsidR="00C045B9">
        <w:rPr>
          <w:rFonts w:ascii="Times New Roman" w:hAnsi="Times New Roman" w:cs="Times New Roman"/>
          <w:sz w:val="24"/>
          <w:szCs w:val="24"/>
        </w:rPr>
        <w:t>, 1982; 1989)</w:t>
      </w:r>
    </w:p>
    <w:p w14:paraId="502763B7" w14:textId="109B0A9F" w:rsidR="000E4835" w:rsidRPr="00AA5FD4" w:rsidRDefault="00EC0C69" w:rsidP="00EC0C69">
      <w:pPr>
        <w:pStyle w:val="ListParagraph"/>
        <w:spacing w:line="480" w:lineRule="auto"/>
        <w:ind w:left="1080"/>
        <w:rPr>
          <w:rFonts w:ascii="Times New Roman" w:hAnsi="Times New Roman" w:cs="Times New Roman"/>
          <w:sz w:val="24"/>
          <w:szCs w:val="24"/>
          <w:lang w:val="en-US"/>
        </w:rPr>
      </w:pPr>
      <w:r>
        <w:rPr>
          <w:rFonts w:ascii="Times New Roman" w:hAnsi="Times New Roman" w:cs="Times New Roman"/>
          <w:sz w:val="24"/>
          <w:szCs w:val="24"/>
        </w:rPr>
        <w:t>Previous studies using</w:t>
      </w:r>
      <w:r w:rsidR="00A20E4B">
        <w:rPr>
          <w:rFonts w:ascii="Times New Roman" w:hAnsi="Times New Roman" w:cs="Times New Roman"/>
          <w:sz w:val="24"/>
          <w:szCs w:val="24"/>
        </w:rPr>
        <w:t xml:space="preserve"> a</w:t>
      </w:r>
      <w:r>
        <w:rPr>
          <w:rFonts w:ascii="Times New Roman" w:hAnsi="Times New Roman" w:cs="Times New Roman"/>
          <w:sz w:val="24"/>
          <w:szCs w:val="24"/>
        </w:rPr>
        <w:t xml:space="preserve"> </w:t>
      </w:r>
      <w:r w:rsidR="00A20E4B">
        <w:rPr>
          <w:rFonts w:ascii="Times New Roman" w:hAnsi="Times New Roman" w:cs="Times New Roman"/>
          <w:sz w:val="24"/>
          <w:szCs w:val="24"/>
        </w:rPr>
        <w:t>reading comprehension task</w:t>
      </w:r>
      <w:r w:rsidR="001C2C0B">
        <w:rPr>
          <w:rFonts w:ascii="Times New Roman" w:hAnsi="Times New Roman" w:cs="Times New Roman"/>
          <w:sz w:val="24"/>
          <w:szCs w:val="24"/>
        </w:rPr>
        <w:t xml:space="preserve"> </w:t>
      </w:r>
      <w:r w:rsidR="00D85FF1">
        <w:rPr>
          <w:rFonts w:ascii="Times New Roman" w:hAnsi="Times New Roman" w:cs="Times New Roman"/>
          <w:sz w:val="24"/>
          <w:szCs w:val="24"/>
        </w:rPr>
        <w:t>have provided little or no support for a role in phonology in interference by background speech (</w:t>
      </w:r>
      <w:proofErr w:type="spellStart"/>
      <w:r w:rsidR="003E1950">
        <w:rPr>
          <w:rFonts w:ascii="Times New Roman" w:hAnsi="Times New Roman"/>
          <w:sz w:val="24"/>
          <w:szCs w:val="24"/>
          <w:shd w:val="clear" w:color="auto" w:fill="FFFFFF"/>
        </w:rPr>
        <w:t>Hyönä</w:t>
      </w:r>
      <w:proofErr w:type="spellEnd"/>
      <w:r w:rsidR="003E1950">
        <w:rPr>
          <w:rFonts w:ascii="Times New Roman" w:hAnsi="Times New Roman"/>
          <w:sz w:val="24"/>
          <w:szCs w:val="24"/>
          <w:shd w:val="clear" w:color="auto" w:fill="FFFFFF"/>
        </w:rPr>
        <w:t xml:space="preserve"> &amp; </w:t>
      </w:r>
      <w:proofErr w:type="spellStart"/>
      <w:r w:rsidR="003E1950">
        <w:rPr>
          <w:rFonts w:ascii="Times New Roman" w:hAnsi="Times New Roman"/>
          <w:sz w:val="24"/>
          <w:szCs w:val="24"/>
          <w:shd w:val="clear" w:color="auto" w:fill="FFFFFF"/>
        </w:rPr>
        <w:t>Ekholm</w:t>
      </w:r>
      <w:proofErr w:type="spellEnd"/>
      <w:r w:rsidR="003E1950">
        <w:rPr>
          <w:rFonts w:ascii="Times New Roman" w:hAnsi="Times New Roman"/>
          <w:sz w:val="24"/>
          <w:szCs w:val="24"/>
          <w:shd w:val="clear" w:color="auto" w:fill="FFFFFF"/>
        </w:rPr>
        <w:t>, 2016, Experiment 1</w:t>
      </w:r>
      <w:r w:rsidR="00E76373">
        <w:rPr>
          <w:rFonts w:ascii="Times New Roman" w:hAnsi="Times New Roman" w:cs="Times New Roman"/>
          <w:sz w:val="24"/>
          <w:szCs w:val="24"/>
        </w:rPr>
        <w:t xml:space="preserve">; </w:t>
      </w:r>
      <w:r w:rsidR="0098304D">
        <w:rPr>
          <w:rFonts w:ascii="Times New Roman" w:hAnsi="Times New Roman" w:cs="Times New Roman"/>
          <w:sz w:val="24"/>
          <w:szCs w:val="24"/>
        </w:rPr>
        <w:t>Martin,</w:t>
      </w:r>
      <w:r w:rsidR="0098304D" w:rsidRPr="0098304D">
        <w:rPr>
          <w:rFonts w:ascii="Times New Roman" w:hAnsi="Times New Roman" w:cs="Times New Roman"/>
          <w:sz w:val="24"/>
          <w:szCs w:val="24"/>
        </w:rPr>
        <w:t xml:space="preserve"> </w:t>
      </w:r>
      <w:proofErr w:type="spellStart"/>
      <w:r w:rsidR="0098304D" w:rsidRPr="0098304D">
        <w:rPr>
          <w:rFonts w:ascii="Times New Roman" w:hAnsi="Times New Roman" w:cs="Times New Roman"/>
          <w:sz w:val="24"/>
          <w:szCs w:val="24"/>
        </w:rPr>
        <w:t>Wogalter</w:t>
      </w:r>
      <w:proofErr w:type="spellEnd"/>
      <w:r w:rsidR="0098304D">
        <w:rPr>
          <w:rFonts w:ascii="Times New Roman" w:hAnsi="Times New Roman" w:cs="Times New Roman"/>
          <w:sz w:val="24"/>
          <w:szCs w:val="24"/>
        </w:rPr>
        <w:t xml:space="preserve">, &amp; </w:t>
      </w:r>
      <w:proofErr w:type="spellStart"/>
      <w:r w:rsidR="0098304D">
        <w:rPr>
          <w:rFonts w:ascii="Times New Roman" w:hAnsi="Times New Roman" w:cs="Times New Roman"/>
          <w:sz w:val="24"/>
          <w:szCs w:val="24"/>
        </w:rPr>
        <w:t>Forlano</w:t>
      </w:r>
      <w:proofErr w:type="spellEnd"/>
      <w:r w:rsidR="0098304D">
        <w:rPr>
          <w:rFonts w:ascii="Times New Roman" w:hAnsi="Times New Roman" w:cs="Times New Roman"/>
          <w:sz w:val="24"/>
          <w:szCs w:val="24"/>
        </w:rPr>
        <w:t>, 1988</w:t>
      </w:r>
      <w:r w:rsidR="004E5650">
        <w:rPr>
          <w:rFonts w:ascii="Times New Roman" w:hAnsi="Times New Roman" w:cs="Times New Roman"/>
          <w:sz w:val="24"/>
          <w:szCs w:val="24"/>
        </w:rPr>
        <w:t xml:space="preserve">; Vasilev, </w:t>
      </w:r>
      <w:bookmarkStart w:id="0" w:name="_GoBack"/>
      <w:bookmarkEnd w:id="0"/>
      <w:r w:rsidR="004E5650">
        <w:rPr>
          <w:rFonts w:ascii="Times New Roman" w:hAnsi="Times New Roman" w:cs="Times New Roman"/>
          <w:sz w:val="24"/>
          <w:szCs w:val="24"/>
        </w:rPr>
        <w:t>Liversedge, Rowan,</w:t>
      </w:r>
      <w:r w:rsidR="004E5650" w:rsidRPr="004E5650">
        <w:rPr>
          <w:rFonts w:ascii="Times New Roman" w:hAnsi="Times New Roman" w:cs="Times New Roman"/>
          <w:sz w:val="24"/>
          <w:szCs w:val="24"/>
        </w:rPr>
        <w:t xml:space="preserve"> Ki</w:t>
      </w:r>
      <w:r w:rsidR="004E5650">
        <w:rPr>
          <w:rFonts w:ascii="Times New Roman" w:hAnsi="Times New Roman" w:cs="Times New Roman"/>
          <w:sz w:val="24"/>
          <w:szCs w:val="24"/>
        </w:rPr>
        <w:t>rkby, &amp; Angele, 2017</w:t>
      </w:r>
      <w:r w:rsidR="00D85FF1">
        <w:rPr>
          <w:rFonts w:ascii="Times New Roman" w:hAnsi="Times New Roman" w:cs="Times New Roman"/>
          <w:sz w:val="24"/>
          <w:szCs w:val="24"/>
        </w:rPr>
        <w:t>)</w:t>
      </w:r>
      <w:r w:rsidR="005D6CF6">
        <w:rPr>
          <w:rFonts w:ascii="Times New Roman" w:hAnsi="Times New Roman" w:cs="Times New Roman"/>
          <w:sz w:val="24"/>
          <w:szCs w:val="24"/>
        </w:rPr>
        <w:t xml:space="preserve">. </w:t>
      </w:r>
    </w:p>
    <w:p w14:paraId="0FE6D25E" w14:textId="16E385BA" w:rsidR="00AA5FD4" w:rsidRPr="000408DE" w:rsidRDefault="000408DE" w:rsidP="000E4835">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rPr>
        <w:t>Semantic interference</w:t>
      </w:r>
      <w:r w:rsidR="00C47770">
        <w:rPr>
          <w:rFonts w:ascii="Times New Roman" w:hAnsi="Times New Roman" w:cs="Times New Roman"/>
          <w:sz w:val="24"/>
          <w:szCs w:val="24"/>
        </w:rPr>
        <w:t xml:space="preserve"> </w:t>
      </w:r>
      <w:r w:rsidR="00C47770">
        <w:rPr>
          <w:rFonts w:ascii="Times New Roman" w:hAnsi="Times New Roman" w:cs="Times New Roman"/>
          <w:sz w:val="24"/>
          <w:szCs w:val="24"/>
        </w:rPr>
        <w:t>(Martin,</w:t>
      </w:r>
      <w:r w:rsidR="00C47770" w:rsidRPr="0098304D">
        <w:rPr>
          <w:rFonts w:ascii="Times New Roman" w:hAnsi="Times New Roman" w:cs="Times New Roman"/>
          <w:sz w:val="24"/>
          <w:szCs w:val="24"/>
        </w:rPr>
        <w:t xml:space="preserve"> </w:t>
      </w:r>
      <w:proofErr w:type="spellStart"/>
      <w:r w:rsidR="00C47770" w:rsidRPr="0098304D">
        <w:rPr>
          <w:rFonts w:ascii="Times New Roman" w:hAnsi="Times New Roman" w:cs="Times New Roman"/>
          <w:sz w:val="24"/>
          <w:szCs w:val="24"/>
        </w:rPr>
        <w:t>Wogalter</w:t>
      </w:r>
      <w:proofErr w:type="spellEnd"/>
      <w:r w:rsidR="00C47770">
        <w:rPr>
          <w:rFonts w:ascii="Times New Roman" w:hAnsi="Times New Roman" w:cs="Times New Roman"/>
          <w:sz w:val="24"/>
          <w:szCs w:val="24"/>
        </w:rPr>
        <w:t xml:space="preserve">, &amp; </w:t>
      </w:r>
      <w:proofErr w:type="spellStart"/>
      <w:r w:rsidR="00C47770">
        <w:rPr>
          <w:rFonts w:ascii="Times New Roman" w:hAnsi="Times New Roman" w:cs="Times New Roman"/>
          <w:sz w:val="24"/>
          <w:szCs w:val="24"/>
        </w:rPr>
        <w:t>Forlano</w:t>
      </w:r>
      <w:proofErr w:type="spellEnd"/>
      <w:r w:rsidR="00C47770">
        <w:rPr>
          <w:rFonts w:ascii="Times New Roman" w:hAnsi="Times New Roman" w:cs="Times New Roman"/>
          <w:sz w:val="24"/>
          <w:szCs w:val="24"/>
        </w:rPr>
        <w:t>, 1988)</w:t>
      </w:r>
    </w:p>
    <w:p w14:paraId="444C0B22" w14:textId="2DA43024" w:rsidR="000408DE" w:rsidRPr="00A76D9E" w:rsidRDefault="00553CDA" w:rsidP="000E4835">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rPr>
        <w:t>Interference-by-process</w:t>
      </w:r>
    </w:p>
    <w:p w14:paraId="153BAB41" w14:textId="79761ECA" w:rsidR="00A76D9E" w:rsidRPr="000E4835" w:rsidRDefault="00993C7C" w:rsidP="008A218E">
      <w:pPr>
        <w:pStyle w:val="ListParagraph"/>
        <w:numPr>
          <w:ilvl w:val="0"/>
          <w:numId w:val="3"/>
        </w:num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Duplex theory (attentional capture/ interference process)</w:t>
      </w:r>
      <w:r w:rsidR="00B97D5F">
        <w:rPr>
          <w:rFonts w:ascii="Times New Roman" w:hAnsi="Times New Roman" w:cs="Times New Roman"/>
          <w:sz w:val="24"/>
          <w:szCs w:val="24"/>
          <w:lang w:val="en-US"/>
        </w:rPr>
        <w:t xml:space="preserve"> (</w:t>
      </w:r>
      <w:r w:rsidR="008A218E">
        <w:rPr>
          <w:rFonts w:ascii="Times New Roman" w:hAnsi="Times New Roman" w:cs="Times New Roman"/>
          <w:sz w:val="24"/>
          <w:szCs w:val="24"/>
          <w:lang w:val="en-US"/>
        </w:rPr>
        <w:t>Hughes, 2014</w:t>
      </w:r>
      <w:r w:rsidR="00B97D5F">
        <w:rPr>
          <w:rFonts w:ascii="Times New Roman" w:hAnsi="Times New Roman" w:cs="Times New Roman"/>
          <w:sz w:val="24"/>
          <w:szCs w:val="24"/>
          <w:lang w:val="en-US"/>
        </w:rPr>
        <w:t>)</w:t>
      </w:r>
    </w:p>
    <w:p w14:paraId="0ABCD641" w14:textId="3A72A743" w:rsidR="00497866" w:rsidRPr="006D3414" w:rsidRDefault="001003CF" w:rsidP="006D3414">
      <w:pPr>
        <w:pStyle w:val="ListParagraph"/>
        <w:numPr>
          <w:ilvl w:val="0"/>
          <w:numId w:val="1"/>
        </w:numPr>
        <w:spacing w:line="480" w:lineRule="auto"/>
        <w:rPr>
          <w:rFonts w:ascii="Times New Roman" w:hAnsi="Times New Roman" w:cs="Times New Roman"/>
          <w:b/>
          <w:sz w:val="24"/>
          <w:szCs w:val="24"/>
        </w:rPr>
      </w:pPr>
      <w:r w:rsidRPr="006D3414">
        <w:rPr>
          <w:rFonts w:ascii="Times New Roman" w:hAnsi="Times New Roman" w:cs="Times New Roman"/>
          <w:b/>
          <w:sz w:val="24"/>
          <w:szCs w:val="24"/>
        </w:rPr>
        <w:t xml:space="preserve">Predictions </w:t>
      </w:r>
    </w:p>
    <w:p w14:paraId="66FC07C4" w14:textId="77777777" w:rsidR="004A5A26" w:rsidRPr="00F37333" w:rsidRDefault="004A5A26" w:rsidP="004A5A26">
      <w:pPr>
        <w:spacing w:line="480" w:lineRule="auto"/>
        <w:rPr>
          <w:rFonts w:ascii="Times New Roman" w:hAnsi="Times New Roman" w:cs="Times New Roman"/>
          <w:sz w:val="24"/>
          <w:szCs w:val="24"/>
          <w:u w:val="single"/>
        </w:rPr>
      </w:pPr>
      <w:r w:rsidRPr="00F37333">
        <w:rPr>
          <w:rFonts w:ascii="Times New Roman" w:hAnsi="Times New Roman" w:cs="Times New Roman"/>
          <w:sz w:val="24"/>
          <w:szCs w:val="24"/>
          <w:u w:val="single"/>
        </w:rPr>
        <w:t>Comparisons (descriptive/ general purpose):</w:t>
      </w:r>
    </w:p>
    <w:p w14:paraId="6DC2C9A9" w14:textId="77777777" w:rsidR="004A5A26" w:rsidRDefault="004A5A26" w:rsidP="004A5A26">
      <w:pPr>
        <w:spacing w:line="480" w:lineRule="auto"/>
        <w:rPr>
          <w:rFonts w:ascii="Times New Roman" w:hAnsi="Times New Roman" w:cs="Times New Roman"/>
          <w:sz w:val="24"/>
          <w:szCs w:val="24"/>
        </w:rPr>
      </w:pPr>
      <w:r>
        <w:rPr>
          <w:rFonts w:ascii="Times New Roman" w:hAnsi="Times New Roman" w:cs="Times New Roman"/>
          <w:sz w:val="24"/>
          <w:szCs w:val="24"/>
        </w:rPr>
        <w:t>General (all sound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&amp; speed</w:t>
      </w:r>
    </w:p>
    <w:p w14:paraId="64BF41F7" w14:textId="77777777" w:rsidR="004A5A26" w:rsidRDefault="004A5A26" w:rsidP="004A5A26">
      <w:pPr>
        <w:spacing w:line="480" w:lineRule="auto"/>
        <w:rPr>
          <w:rFonts w:ascii="Times New Roman" w:hAnsi="Times New Roman" w:cs="Times New Roman"/>
          <w:sz w:val="24"/>
          <w:szCs w:val="24"/>
        </w:rPr>
      </w:pPr>
      <w:r>
        <w:rPr>
          <w:rFonts w:ascii="Times New Roman" w:hAnsi="Times New Roman" w:cs="Times New Roman"/>
          <w:sz w:val="24"/>
          <w:szCs w:val="24"/>
        </w:rPr>
        <w:t>General (music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p>
    <w:p w14:paraId="18529E63" w14:textId="77777777" w:rsidR="004A5A26" w:rsidRDefault="004A5A26" w:rsidP="004A5A26">
      <w:pPr>
        <w:spacing w:line="480" w:lineRule="auto"/>
        <w:rPr>
          <w:rFonts w:ascii="Times New Roman" w:hAnsi="Times New Roman" w:cs="Times New Roman"/>
          <w:sz w:val="24"/>
          <w:szCs w:val="24"/>
        </w:rPr>
      </w:pPr>
      <w:r>
        <w:rPr>
          <w:rFonts w:ascii="Times New Roman" w:hAnsi="Times New Roman" w:cs="Times New Roman"/>
          <w:sz w:val="24"/>
          <w:szCs w:val="24"/>
        </w:rPr>
        <w:t>General (speech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p>
    <w:p w14:paraId="349306E5" w14:textId="77777777" w:rsidR="004A5A26" w:rsidRDefault="004A5A26" w:rsidP="004A5A26">
      <w:pPr>
        <w:spacing w:line="480" w:lineRule="auto"/>
        <w:rPr>
          <w:rFonts w:ascii="Times New Roman" w:hAnsi="Times New Roman" w:cs="Times New Roman"/>
          <w:sz w:val="24"/>
          <w:szCs w:val="24"/>
        </w:rPr>
      </w:pPr>
      <w:r>
        <w:rPr>
          <w:rFonts w:ascii="Times New Roman" w:hAnsi="Times New Roman" w:cs="Times New Roman"/>
          <w:sz w:val="24"/>
          <w:szCs w:val="24"/>
        </w:rPr>
        <w:t>General (noise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p>
    <w:p w14:paraId="077C4B3F" w14:textId="77777777" w:rsidR="004A5A26" w:rsidRDefault="004A5A26" w:rsidP="004A5A26">
      <w:pPr>
        <w:spacing w:line="480" w:lineRule="auto"/>
        <w:rPr>
          <w:rFonts w:ascii="Times New Roman" w:hAnsi="Times New Roman" w:cs="Times New Roman"/>
          <w:sz w:val="24"/>
          <w:szCs w:val="24"/>
        </w:rPr>
      </w:pPr>
      <w:r w:rsidRPr="00F37333">
        <w:rPr>
          <w:rFonts w:ascii="Times New Roman" w:hAnsi="Times New Roman" w:cs="Times New Roman"/>
          <w:sz w:val="24"/>
          <w:szCs w:val="24"/>
          <w:u w:val="single"/>
        </w:rPr>
        <w:t>Theoretical</w:t>
      </w:r>
      <w:r>
        <w:rPr>
          <w:rFonts w:ascii="Times New Roman" w:hAnsi="Times New Roman" w:cs="Times New Roman"/>
          <w:sz w:val="24"/>
          <w:szCs w:val="24"/>
        </w:rPr>
        <w:t xml:space="preserve">: </w:t>
      </w:r>
    </w:p>
    <w:p w14:paraId="465F7160" w14:textId="77777777" w:rsidR="004A5A26" w:rsidRPr="00A41F55" w:rsidRDefault="004A5A26" w:rsidP="004A5A26">
      <w:pPr>
        <w:pStyle w:val="ListParagraph"/>
        <w:numPr>
          <w:ilvl w:val="0"/>
          <w:numId w:val="2"/>
        </w:numPr>
        <w:spacing w:line="480" w:lineRule="auto"/>
        <w:rPr>
          <w:rFonts w:ascii="Times New Roman" w:hAnsi="Times New Roman" w:cs="Times New Roman"/>
          <w:sz w:val="24"/>
          <w:szCs w:val="24"/>
        </w:rPr>
      </w:pPr>
      <w:r w:rsidRPr="00A41F55">
        <w:rPr>
          <w:rFonts w:ascii="Times New Roman" w:hAnsi="Times New Roman" w:cs="Times New Roman"/>
          <w:sz w:val="24"/>
          <w:szCs w:val="24"/>
        </w:rPr>
        <w:t>Lyrical vs non-lyrical music (semantic/phonological)</w:t>
      </w:r>
      <w:r>
        <w:rPr>
          <w:rFonts w:ascii="Times New Roman" w:hAnsi="Times New Roman" w:cs="Times New Roman"/>
          <w:sz w:val="24"/>
          <w:szCs w:val="24"/>
        </w:rPr>
        <w:t>: argue that phonological contribution is possible; however, several studies so far have failed to provide evidence for a central role of phonology in a reading task</w:t>
      </w:r>
    </w:p>
    <w:p w14:paraId="568D4046" w14:textId="77777777" w:rsidR="004A5A26" w:rsidRPr="00A41F55" w:rsidRDefault="004A5A26" w:rsidP="004A5A26">
      <w:pPr>
        <w:pStyle w:val="ListParagraph"/>
        <w:numPr>
          <w:ilvl w:val="0"/>
          <w:numId w:val="2"/>
        </w:numPr>
        <w:spacing w:line="480" w:lineRule="auto"/>
        <w:rPr>
          <w:rFonts w:ascii="Times New Roman" w:hAnsi="Times New Roman" w:cs="Times New Roman"/>
          <w:sz w:val="24"/>
          <w:szCs w:val="24"/>
        </w:rPr>
      </w:pPr>
      <w:r w:rsidRPr="00A41F55">
        <w:rPr>
          <w:rFonts w:ascii="Times New Roman" w:hAnsi="Times New Roman" w:cs="Times New Roman"/>
          <w:sz w:val="24"/>
          <w:szCs w:val="24"/>
        </w:rPr>
        <w:t>Lyrical music vs speech (phonological): because on average music contains less phonological information compared to speech (however, both contain semantics/ meaning).</w:t>
      </w:r>
    </w:p>
    <w:p w14:paraId="03E79374" w14:textId="77777777" w:rsidR="004A5A26" w:rsidRDefault="004A5A26" w:rsidP="004A5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Changing state hypothesis: acoustic noise (e.g. hissing vs instrumental music). Music will be more variable than random/ white noise</w:t>
      </w:r>
    </w:p>
    <w:p w14:paraId="66106A55" w14:textId="77777777" w:rsidR="004A5A26" w:rsidRDefault="004A5A26" w:rsidP="004A5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Attentional capture: think about which sounds would be more </w:t>
      </w:r>
      <w:proofErr w:type="spellStart"/>
      <w:r>
        <w:rPr>
          <w:rFonts w:ascii="Times New Roman" w:hAnsi="Times New Roman" w:cs="Times New Roman"/>
          <w:sz w:val="24"/>
          <w:szCs w:val="24"/>
        </w:rPr>
        <w:t>attentionally</w:t>
      </w:r>
      <w:proofErr w:type="spellEnd"/>
      <w:r>
        <w:rPr>
          <w:rFonts w:ascii="Times New Roman" w:hAnsi="Times New Roman" w:cs="Times New Roman"/>
          <w:sz w:val="24"/>
          <w:szCs w:val="24"/>
        </w:rPr>
        <w:t xml:space="preserve"> capturing; try to find some references</w:t>
      </w:r>
    </w:p>
    <w:p w14:paraId="1ECC2AA1" w14:textId="5F92CE67" w:rsidR="004A5A26" w:rsidRPr="00F838AE" w:rsidRDefault="00C574E9" w:rsidP="004A5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Interference</w:t>
      </w:r>
      <w:r w:rsidR="004A5A26">
        <w:rPr>
          <w:rFonts w:ascii="Times New Roman" w:hAnsi="Times New Roman" w:cs="Times New Roman"/>
          <w:sz w:val="24"/>
          <w:szCs w:val="24"/>
        </w:rPr>
        <w:t xml:space="preserve"> by process: noise and (non-lyrical music) vs speech and lyrical music</w:t>
      </w:r>
      <w:r>
        <w:rPr>
          <w:rFonts w:ascii="Times New Roman" w:hAnsi="Times New Roman" w:cs="Times New Roman"/>
          <w:sz w:val="24"/>
          <w:szCs w:val="24"/>
        </w:rPr>
        <w:t xml:space="preserve">; former should not disrupt </w:t>
      </w:r>
      <w:r w:rsidR="002B539F">
        <w:rPr>
          <w:rFonts w:ascii="Times New Roman" w:hAnsi="Times New Roman" w:cs="Times New Roman"/>
          <w:sz w:val="24"/>
          <w:szCs w:val="24"/>
        </w:rPr>
        <w:t xml:space="preserve">reading at all since </w:t>
      </w:r>
      <w:r w:rsidR="0036349A">
        <w:rPr>
          <w:rFonts w:ascii="Times New Roman" w:hAnsi="Times New Roman" w:cs="Times New Roman"/>
          <w:sz w:val="24"/>
          <w:szCs w:val="24"/>
        </w:rPr>
        <w:t xml:space="preserve">music/ noise processing is irrelevant </w:t>
      </w:r>
    </w:p>
    <w:p w14:paraId="198C1D9C" w14:textId="77777777" w:rsidR="004A5A26" w:rsidRDefault="004A5A26" w:rsidP="004A5A26">
      <w:pPr>
        <w:spacing w:line="480" w:lineRule="auto"/>
        <w:rPr>
          <w:rFonts w:ascii="Times New Roman" w:hAnsi="Times New Roman" w:cs="Times New Roman"/>
          <w:sz w:val="24"/>
          <w:szCs w:val="24"/>
        </w:rPr>
      </w:pPr>
    </w:p>
    <w:p w14:paraId="2F58A936" w14:textId="77777777" w:rsidR="004A5A26" w:rsidRDefault="004A5A26" w:rsidP="004A5A26">
      <w:pPr>
        <w:spacing w:line="480" w:lineRule="auto"/>
        <w:rPr>
          <w:rFonts w:ascii="Times New Roman" w:hAnsi="Times New Roman" w:cs="Times New Roman"/>
          <w:sz w:val="24"/>
          <w:szCs w:val="24"/>
        </w:rPr>
      </w:pPr>
    </w:p>
    <w:p w14:paraId="776057A7" w14:textId="77777777" w:rsidR="004A5A26" w:rsidRDefault="004A5A26" w:rsidP="004A5A26">
      <w:pPr>
        <w:spacing w:line="480" w:lineRule="auto"/>
        <w:rPr>
          <w:rFonts w:ascii="Times New Roman" w:hAnsi="Times New Roman" w:cs="Times New Roman"/>
          <w:sz w:val="24"/>
          <w:szCs w:val="24"/>
        </w:rPr>
      </w:pPr>
      <w:r w:rsidRPr="005339C6">
        <w:rPr>
          <w:rFonts w:ascii="Times New Roman" w:hAnsi="Times New Roman" w:cs="Times New Roman"/>
          <w:sz w:val="24"/>
          <w:szCs w:val="24"/>
          <w:u w:val="single"/>
        </w:rPr>
        <w:t>Notes</w:t>
      </w:r>
      <w:r>
        <w:rPr>
          <w:rFonts w:ascii="Times New Roman" w:hAnsi="Times New Roman" w:cs="Times New Roman"/>
          <w:sz w:val="24"/>
          <w:szCs w:val="24"/>
        </w:rPr>
        <w:t>:</w:t>
      </w:r>
    </w:p>
    <w:p w14:paraId="460F961B" w14:textId="77777777" w:rsidR="004A5A26" w:rsidRDefault="004A5A26" w:rsidP="004A5A26">
      <w:pPr>
        <w:spacing w:line="480" w:lineRule="auto"/>
        <w:rPr>
          <w:rFonts w:ascii="Times New Roman" w:hAnsi="Times New Roman" w:cs="Times New Roman"/>
          <w:sz w:val="24"/>
          <w:szCs w:val="24"/>
        </w:rPr>
      </w:pPr>
      <w:r>
        <w:rPr>
          <w:rFonts w:ascii="Times New Roman" w:hAnsi="Times New Roman" w:cs="Times New Roman"/>
          <w:sz w:val="24"/>
          <w:szCs w:val="24"/>
        </w:rPr>
        <w:t>Not enough studies for foreign vs native</w:t>
      </w:r>
    </w:p>
    <w:p w14:paraId="0ABCD642" w14:textId="77777777" w:rsidR="00497866" w:rsidRDefault="00497866" w:rsidP="009B47BB">
      <w:pPr>
        <w:spacing w:line="480" w:lineRule="auto"/>
        <w:rPr>
          <w:rFonts w:ascii="Times New Roman" w:hAnsi="Times New Roman" w:cs="Times New Roman"/>
          <w:sz w:val="24"/>
          <w:szCs w:val="24"/>
        </w:rPr>
      </w:pPr>
    </w:p>
    <w:p w14:paraId="0ABCD643" w14:textId="77777777" w:rsidR="00497866" w:rsidRDefault="00497866" w:rsidP="009B47BB">
      <w:pPr>
        <w:spacing w:line="480" w:lineRule="auto"/>
        <w:rPr>
          <w:rFonts w:ascii="Times New Roman" w:hAnsi="Times New Roman" w:cs="Times New Roman"/>
          <w:sz w:val="24"/>
          <w:szCs w:val="24"/>
        </w:rPr>
      </w:pPr>
    </w:p>
    <w:p w14:paraId="0ABCD644" w14:textId="77777777" w:rsidR="00497866" w:rsidRDefault="00497866" w:rsidP="009B47BB">
      <w:pPr>
        <w:spacing w:line="480" w:lineRule="auto"/>
        <w:rPr>
          <w:rFonts w:ascii="Times New Roman" w:hAnsi="Times New Roman" w:cs="Times New Roman"/>
          <w:sz w:val="24"/>
          <w:szCs w:val="24"/>
        </w:rPr>
      </w:pPr>
    </w:p>
    <w:p w14:paraId="0ABCD645" w14:textId="77777777" w:rsidR="00497866" w:rsidRDefault="00497866" w:rsidP="009B47BB">
      <w:pPr>
        <w:spacing w:line="480" w:lineRule="auto"/>
        <w:rPr>
          <w:rFonts w:ascii="Times New Roman" w:hAnsi="Times New Roman" w:cs="Times New Roman"/>
          <w:sz w:val="24"/>
          <w:szCs w:val="24"/>
        </w:rPr>
      </w:pPr>
    </w:p>
    <w:p w14:paraId="0ABCD646" w14:textId="77777777" w:rsidR="00497866" w:rsidRDefault="00497866" w:rsidP="009B47BB">
      <w:pPr>
        <w:spacing w:line="480" w:lineRule="auto"/>
        <w:rPr>
          <w:rFonts w:ascii="Times New Roman" w:hAnsi="Times New Roman" w:cs="Times New Roman"/>
          <w:sz w:val="24"/>
          <w:szCs w:val="24"/>
        </w:rPr>
      </w:pPr>
    </w:p>
    <w:p w14:paraId="0ABCD647" w14:textId="77777777" w:rsidR="00497866" w:rsidRDefault="00497866" w:rsidP="009B47BB">
      <w:pPr>
        <w:spacing w:line="480" w:lineRule="auto"/>
        <w:rPr>
          <w:rFonts w:ascii="Times New Roman" w:hAnsi="Times New Roman" w:cs="Times New Roman"/>
          <w:sz w:val="24"/>
          <w:szCs w:val="24"/>
        </w:rPr>
      </w:pPr>
    </w:p>
    <w:p w14:paraId="0ABCD648" w14:textId="77777777" w:rsidR="00497866" w:rsidRDefault="00497866" w:rsidP="009B47BB">
      <w:pPr>
        <w:spacing w:line="480" w:lineRule="auto"/>
        <w:rPr>
          <w:rFonts w:ascii="Times New Roman" w:hAnsi="Times New Roman" w:cs="Times New Roman"/>
          <w:sz w:val="24"/>
          <w:szCs w:val="24"/>
        </w:rPr>
      </w:pPr>
    </w:p>
    <w:p w14:paraId="0ABCD649" w14:textId="77777777" w:rsidR="00497866" w:rsidRDefault="00497866" w:rsidP="009B47BB">
      <w:pPr>
        <w:spacing w:line="480" w:lineRule="auto"/>
        <w:rPr>
          <w:rFonts w:ascii="Times New Roman" w:hAnsi="Times New Roman" w:cs="Times New Roman"/>
          <w:sz w:val="24"/>
          <w:szCs w:val="24"/>
        </w:rPr>
      </w:pPr>
    </w:p>
    <w:p w14:paraId="0ABCD64A" w14:textId="77777777" w:rsidR="00497866" w:rsidRDefault="00497866" w:rsidP="009B47BB">
      <w:pPr>
        <w:spacing w:line="480" w:lineRule="auto"/>
        <w:rPr>
          <w:rFonts w:ascii="Times New Roman" w:hAnsi="Times New Roman" w:cs="Times New Roman"/>
          <w:sz w:val="24"/>
          <w:szCs w:val="24"/>
        </w:rPr>
      </w:pPr>
    </w:p>
    <w:p w14:paraId="0ABCD64B" w14:textId="77777777" w:rsidR="00497866" w:rsidRDefault="00497866" w:rsidP="00AA0EDF">
      <w:pPr>
        <w:spacing w:line="480" w:lineRule="auto"/>
        <w:jc w:val="center"/>
        <w:rPr>
          <w:rFonts w:ascii="Times New Roman" w:hAnsi="Times New Roman" w:cs="Times New Roman"/>
          <w:b/>
          <w:sz w:val="24"/>
          <w:szCs w:val="24"/>
        </w:rPr>
      </w:pPr>
      <w:r w:rsidRPr="00AA0EDF">
        <w:rPr>
          <w:rFonts w:ascii="Times New Roman" w:hAnsi="Times New Roman" w:cs="Times New Roman"/>
          <w:b/>
          <w:sz w:val="24"/>
          <w:szCs w:val="24"/>
        </w:rPr>
        <w:t>Method</w:t>
      </w:r>
    </w:p>
    <w:p w14:paraId="0ABCD64C" w14:textId="18A04116" w:rsidR="00AA0EDF" w:rsidRDefault="00AA0EDF"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Literature Search</w:t>
      </w:r>
    </w:p>
    <w:p w14:paraId="56ED9F04" w14:textId="4C41971C" w:rsidR="00DF6B36" w:rsidRDefault="00DF6B36"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search of the literature was conducted </w:t>
      </w:r>
      <w:r w:rsidR="00465C65">
        <w:rPr>
          <w:rFonts w:ascii="Times New Roman" w:hAnsi="Times New Roman" w:cs="Times New Roman"/>
          <w:sz w:val="24"/>
          <w:szCs w:val="24"/>
        </w:rPr>
        <w:t>by following the PRISMA guidelines (</w:t>
      </w:r>
      <w:proofErr w:type="spellStart"/>
      <w:r w:rsidR="00E72AD5" w:rsidRPr="00E72AD5">
        <w:rPr>
          <w:rFonts w:ascii="Times New Roman" w:hAnsi="Times New Roman" w:cs="Times New Roman"/>
          <w:sz w:val="24"/>
          <w:szCs w:val="24"/>
        </w:rPr>
        <w:t>Moher</w:t>
      </w:r>
      <w:proofErr w:type="spellEnd"/>
      <w:r w:rsidR="00E72AD5">
        <w:rPr>
          <w:rFonts w:ascii="Times New Roman" w:hAnsi="Times New Roman" w:cs="Times New Roman"/>
          <w:sz w:val="24"/>
          <w:szCs w:val="24"/>
        </w:rPr>
        <w:t xml:space="preserve">, </w:t>
      </w:r>
      <w:proofErr w:type="spellStart"/>
      <w:r w:rsidR="00E72AD5">
        <w:rPr>
          <w:rFonts w:ascii="Times New Roman" w:hAnsi="Times New Roman" w:cs="Times New Roman"/>
          <w:sz w:val="24"/>
          <w:szCs w:val="24"/>
        </w:rPr>
        <w:t>Liberati</w:t>
      </w:r>
      <w:proofErr w:type="spellEnd"/>
      <w:r w:rsidR="00E72AD5">
        <w:rPr>
          <w:rFonts w:ascii="Times New Roman" w:hAnsi="Times New Roman" w:cs="Times New Roman"/>
          <w:sz w:val="24"/>
          <w:szCs w:val="24"/>
        </w:rPr>
        <w:t xml:space="preserve">, </w:t>
      </w:r>
      <w:proofErr w:type="spellStart"/>
      <w:r w:rsidR="00E72AD5">
        <w:rPr>
          <w:rFonts w:ascii="Times New Roman" w:hAnsi="Times New Roman" w:cs="Times New Roman"/>
          <w:sz w:val="24"/>
          <w:szCs w:val="24"/>
        </w:rPr>
        <w:t>Tetzlaff</w:t>
      </w:r>
      <w:proofErr w:type="spellEnd"/>
      <w:r w:rsidR="00E72AD5" w:rsidRPr="00E72AD5">
        <w:rPr>
          <w:rFonts w:ascii="Times New Roman" w:hAnsi="Times New Roman" w:cs="Times New Roman"/>
          <w:sz w:val="24"/>
          <w:szCs w:val="24"/>
        </w:rPr>
        <w:t>, Altma</w:t>
      </w:r>
      <w:r w:rsidR="00E72AD5">
        <w:rPr>
          <w:rFonts w:ascii="Times New Roman" w:hAnsi="Times New Roman" w:cs="Times New Roman"/>
          <w:sz w:val="24"/>
          <w:szCs w:val="24"/>
        </w:rPr>
        <w:t xml:space="preserve">n, &amp; </w:t>
      </w:r>
      <w:proofErr w:type="spellStart"/>
      <w:r w:rsidR="00E72AD5">
        <w:rPr>
          <w:rFonts w:ascii="Times New Roman" w:hAnsi="Times New Roman" w:cs="Times New Roman"/>
          <w:sz w:val="24"/>
          <w:szCs w:val="24"/>
        </w:rPr>
        <w:t>Prisma</w:t>
      </w:r>
      <w:proofErr w:type="spellEnd"/>
      <w:r w:rsidR="00E72AD5">
        <w:rPr>
          <w:rFonts w:ascii="Times New Roman" w:hAnsi="Times New Roman" w:cs="Times New Roman"/>
          <w:sz w:val="24"/>
          <w:szCs w:val="24"/>
        </w:rPr>
        <w:t xml:space="preserve"> Group, 2009</w:t>
      </w:r>
      <w:r w:rsidR="007D099E">
        <w:rPr>
          <w:rFonts w:ascii="Times New Roman" w:hAnsi="Times New Roman" w:cs="Times New Roman"/>
          <w:sz w:val="24"/>
          <w:szCs w:val="24"/>
        </w:rPr>
        <w:t>).</w:t>
      </w:r>
      <w:r w:rsidR="0063059A">
        <w:rPr>
          <w:rFonts w:ascii="Times New Roman" w:hAnsi="Times New Roman" w:cs="Times New Roman"/>
          <w:sz w:val="24"/>
          <w:szCs w:val="24"/>
        </w:rPr>
        <w:t xml:space="preserve"> A flowchart of the process is presented in Figure 1</w:t>
      </w:r>
      <w:r w:rsidR="00470DEB">
        <w:rPr>
          <w:rStyle w:val="FootnoteReference"/>
          <w:rFonts w:ascii="Times New Roman" w:hAnsi="Times New Roman" w:cs="Times New Roman"/>
          <w:sz w:val="24"/>
          <w:szCs w:val="24"/>
        </w:rPr>
        <w:footnoteReference w:id="1"/>
      </w:r>
      <w:r w:rsidR="0063059A">
        <w:rPr>
          <w:rFonts w:ascii="Times New Roman" w:hAnsi="Times New Roman" w:cs="Times New Roman"/>
          <w:sz w:val="24"/>
          <w:szCs w:val="24"/>
        </w:rPr>
        <w:t>.</w:t>
      </w:r>
      <w:r w:rsidR="007D099E">
        <w:rPr>
          <w:rFonts w:ascii="Times New Roman" w:hAnsi="Times New Roman" w:cs="Times New Roman"/>
          <w:sz w:val="24"/>
          <w:szCs w:val="24"/>
        </w:rPr>
        <w:t xml:space="preserve"> In August 2016, </w:t>
      </w:r>
      <w:r w:rsidR="00FF440C">
        <w:rPr>
          <w:rFonts w:ascii="Times New Roman" w:hAnsi="Times New Roman" w:cs="Times New Roman"/>
          <w:sz w:val="24"/>
          <w:szCs w:val="24"/>
        </w:rPr>
        <w:t xml:space="preserve">Google Scholar, Scopus, the Web of Science, and ProQuest Dissertations were searched with the following keywords: </w:t>
      </w:r>
      <w:r w:rsidR="0063059A">
        <w:rPr>
          <w:rFonts w:ascii="Times New Roman" w:hAnsi="Times New Roman" w:cs="Times New Roman"/>
          <w:sz w:val="24"/>
          <w:szCs w:val="24"/>
        </w:rPr>
        <w:t xml:space="preserve">“background noise AND reading”, “background </w:t>
      </w:r>
      <w:r w:rsidR="00EA63B3">
        <w:rPr>
          <w:rFonts w:ascii="Times New Roman" w:hAnsi="Times New Roman" w:cs="Times New Roman"/>
          <w:sz w:val="24"/>
          <w:szCs w:val="24"/>
        </w:rPr>
        <w:t>speech</w:t>
      </w:r>
      <w:r w:rsidR="0063059A">
        <w:rPr>
          <w:rFonts w:ascii="Times New Roman" w:hAnsi="Times New Roman" w:cs="Times New Roman"/>
          <w:sz w:val="24"/>
          <w:szCs w:val="24"/>
        </w:rPr>
        <w:t xml:space="preserve"> AND reading”, “background </w:t>
      </w:r>
      <w:r w:rsidR="00EA63B3">
        <w:rPr>
          <w:rFonts w:ascii="Times New Roman" w:hAnsi="Times New Roman" w:cs="Times New Roman"/>
          <w:sz w:val="24"/>
          <w:szCs w:val="24"/>
        </w:rPr>
        <w:t>music</w:t>
      </w:r>
      <w:r w:rsidR="0063059A">
        <w:rPr>
          <w:rFonts w:ascii="Times New Roman" w:hAnsi="Times New Roman" w:cs="Times New Roman"/>
          <w:sz w:val="24"/>
          <w:szCs w:val="24"/>
        </w:rPr>
        <w:t xml:space="preserve"> AND reading”.</w:t>
      </w:r>
      <w:r w:rsidR="00EC143F">
        <w:rPr>
          <w:rFonts w:ascii="Times New Roman" w:hAnsi="Times New Roman" w:cs="Times New Roman"/>
          <w:sz w:val="24"/>
          <w:szCs w:val="24"/>
        </w:rPr>
        <w:t xml:space="preserve"> </w:t>
      </w:r>
      <w:r w:rsidR="002712AE">
        <w:rPr>
          <w:rFonts w:ascii="Times New Roman" w:hAnsi="Times New Roman" w:cs="Times New Roman"/>
          <w:sz w:val="24"/>
          <w:szCs w:val="24"/>
        </w:rPr>
        <w:t xml:space="preserve">The search for each of the three background sounds was done separately. </w:t>
      </w:r>
      <w:r w:rsidR="00EC143F">
        <w:rPr>
          <w:rFonts w:ascii="Times New Roman" w:hAnsi="Times New Roman" w:cs="Times New Roman"/>
          <w:sz w:val="24"/>
          <w:szCs w:val="24"/>
        </w:rPr>
        <w:t xml:space="preserve">Additionally, the reference list of screened articles </w:t>
      </w:r>
      <w:r w:rsidR="00361992">
        <w:rPr>
          <w:rFonts w:ascii="Times New Roman" w:hAnsi="Times New Roman" w:cs="Times New Roman"/>
          <w:sz w:val="24"/>
          <w:szCs w:val="24"/>
        </w:rPr>
        <w:t>and previous literature reviews and meta-analyses</w:t>
      </w:r>
      <w:r w:rsidR="007E5E2A">
        <w:rPr>
          <w:rFonts w:ascii="Times New Roman" w:hAnsi="Times New Roman" w:cs="Times New Roman"/>
          <w:sz w:val="24"/>
          <w:szCs w:val="24"/>
        </w:rPr>
        <w:t xml:space="preserve"> (</w:t>
      </w:r>
      <w:proofErr w:type="spellStart"/>
      <w:r w:rsidR="00336BEB">
        <w:rPr>
          <w:rFonts w:ascii="Times New Roman" w:hAnsi="Times New Roman" w:cs="Times New Roman"/>
          <w:sz w:val="24"/>
          <w:szCs w:val="24"/>
        </w:rPr>
        <w:t>Beaman</w:t>
      </w:r>
      <w:proofErr w:type="spellEnd"/>
      <w:r w:rsidR="00336BEB">
        <w:rPr>
          <w:rFonts w:ascii="Times New Roman" w:hAnsi="Times New Roman" w:cs="Times New Roman"/>
          <w:sz w:val="24"/>
          <w:szCs w:val="24"/>
        </w:rPr>
        <w:t>, 2005</w:t>
      </w:r>
      <w:r w:rsidR="005B2AD9">
        <w:rPr>
          <w:rFonts w:ascii="Times New Roman" w:hAnsi="Times New Roman" w:cs="Times New Roman"/>
          <w:sz w:val="24"/>
          <w:szCs w:val="24"/>
        </w:rPr>
        <w:t xml:space="preserve">; </w:t>
      </w:r>
      <w:r w:rsidR="00B0440E" w:rsidRPr="00B0440E">
        <w:rPr>
          <w:rFonts w:ascii="Times New Roman" w:hAnsi="Times New Roman" w:cs="Times New Roman"/>
          <w:sz w:val="24"/>
          <w:szCs w:val="24"/>
        </w:rPr>
        <w:t>C</w:t>
      </w:r>
      <w:r w:rsidR="007E6252">
        <w:rPr>
          <w:rFonts w:ascii="Times New Roman" w:hAnsi="Times New Roman" w:cs="Times New Roman"/>
          <w:sz w:val="24"/>
          <w:szCs w:val="24"/>
        </w:rPr>
        <w:t>lark</w:t>
      </w:r>
      <w:r w:rsidR="00B0440E">
        <w:rPr>
          <w:rFonts w:ascii="Times New Roman" w:hAnsi="Times New Roman" w:cs="Times New Roman"/>
          <w:sz w:val="24"/>
          <w:szCs w:val="24"/>
        </w:rPr>
        <w:t xml:space="preserve"> &amp; </w:t>
      </w:r>
      <w:proofErr w:type="spellStart"/>
      <w:r w:rsidR="00B0440E">
        <w:rPr>
          <w:rFonts w:ascii="Times New Roman" w:hAnsi="Times New Roman" w:cs="Times New Roman"/>
          <w:sz w:val="24"/>
          <w:szCs w:val="24"/>
        </w:rPr>
        <w:t>Sörqvist</w:t>
      </w:r>
      <w:proofErr w:type="spellEnd"/>
      <w:r w:rsidR="00B0440E">
        <w:rPr>
          <w:rFonts w:ascii="Times New Roman" w:hAnsi="Times New Roman" w:cs="Times New Roman"/>
          <w:sz w:val="24"/>
          <w:szCs w:val="24"/>
        </w:rPr>
        <w:t>, 2012</w:t>
      </w:r>
      <w:r w:rsidR="00842170">
        <w:rPr>
          <w:rFonts w:ascii="Times New Roman" w:hAnsi="Times New Roman" w:cs="Times New Roman"/>
          <w:sz w:val="24"/>
          <w:szCs w:val="24"/>
        </w:rPr>
        <w:t xml:space="preserve">; </w:t>
      </w:r>
      <w:r w:rsidR="00842170" w:rsidRPr="00842170">
        <w:rPr>
          <w:rFonts w:ascii="Times New Roman" w:hAnsi="Times New Roman" w:cs="Times New Roman"/>
          <w:sz w:val="24"/>
          <w:szCs w:val="24"/>
        </w:rPr>
        <w:t>Dalt</w:t>
      </w:r>
      <w:r w:rsidR="00842170">
        <w:rPr>
          <w:rFonts w:ascii="Times New Roman" w:hAnsi="Times New Roman" w:cs="Times New Roman"/>
          <w:sz w:val="24"/>
          <w:szCs w:val="24"/>
        </w:rPr>
        <w:t xml:space="preserve">on, &amp; </w:t>
      </w:r>
      <w:proofErr w:type="spellStart"/>
      <w:r w:rsidR="00842170">
        <w:rPr>
          <w:rFonts w:ascii="Times New Roman" w:hAnsi="Times New Roman" w:cs="Times New Roman"/>
          <w:sz w:val="24"/>
          <w:szCs w:val="24"/>
        </w:rPr>
        <w:t>Behm</w:t>
      </w:r>
      <w:proofErr w:type="spellEnd"/>
      <w:r w:rsidR="00842170">
        <w:rPr>
          <w:rFonts w:ascii="Times New Roman" w:hAnsi="Times New Roman" w:cs="Times New Roman"/>
          <w:sz w:val="24"/>
          <w:szCs w:val="24"/>
        </w:rPr>
        <w:t>, 2007</w:t>
      </w:r>
      <w:r w:rsidR="00D55B9A">
        <w:rPr>
          <w:rFonts w:ascii="Times New Roman" w:hAnsi="Times New Roman" w:cs="Times New Roman"/>
          <w:sz w:val="24"/>
          <w:szCs w:val="24"/>
        </w:rPr>
        <w:t xml:space="preserve">; </w:t>
      </w:r>
      <w:proofErr w:type="spellStart"/>
      <w:r w:rsidR="00D55B9A">
        <w:rPr>
          <w:rFonts w:ascii="Times New Roman" w:hAnsi="Times New Roman" w:cs="Times New Roman"/>
          <w:sz w:val="24"/>
          <w:szCs w:val="24"/>
          <w:lang w:val="en-US"/>
        </w:rPr>
        <w:t>Kämpfe</w:t>
      </w:r>
      <w:proofErr w:type="spellEnd"/>
      <w:r w:rsidR="00D55B9A">
        <w:rPr>
          <w:rFonts w:ascii="Times New Roman" w:hAnsi="Times New Roman" w:cs="Times New Roman"/>
          <w:sz w:val="24"/>
          <w:szCs w:val="24"/>
          <w:lang w:val="en-US"/>
        </w:rPr>
        <w:t>,</w:t>
      </w:r>
      <w:r w:rsidR="00D55B9A" w:rsidRPr="00D55B9A">
        <w:rPr>
          <w:rFonts w:ascii="Times New Roman" w:hAnsi="Times New Roman" w:cs="Times New Roman"/>
          <w:sz w:val="24"/>
          <w:szCs w:val="24"/>
          <w:lang w:val="en-US"/>
        </w:rPr>
        <w:t xml:space="preserve"> </w:t>
      </w:r>
      <w:proofErr w:type="spellStart"/>
      <w:r w:rsidR="00D55B9A" w:rsidRPr="00D55B9A">
        <w:rPr>
          <w:rFonts w:ascii="Times New Roman" w:hAnsi="Times New Roman" w:cs="Times New Roman"/>
          <w:sz w:val="24"/>
          <w:szCs w:val="24"/>
          <w:lang w:val="en-US"/>
        </w:rPr>
        <w:t>Sedlme</w:t>
      </w:r>
      <w:r w:rsidR="00D55B9A">
        <w:rPr>
          <w:rFonts w:ascii="Times New Roman" w:hAnsi="Times New Roman" w:cs="Times New Roman"/>
          <w:sz w:val="24"/>
          <w:szCs w:val="24"/>
          <w:lang w:val="en-US"/>
        </w:rPr>
        <w:t>ier</w:t>
      </w:r>
      <w:proofErr w:type="spellEnd"/>
      <w:r w:rsidR="00D55B9A">
        <w:rPr>
          <w:rFonts w:ascii="Times New Roman" w:hAnsi="Times New Roman" w:cs="Times New Roman"/>
          <w:sz w:val="24"/>
          <w:szCs w:val="24"/>
          <w:lang w:val="en-US"/>
        </w:rPr>
        <w:t xml:space="preserve">, &amp; </w:t>
      </w:r>
      <w:proofErr w:type="spellStart"/>
      <w:r w:rsidR="00D55B9A">
        <w:rPr>
          <w:rFonts w:ascii="Times New Roman" w:hAnsi="Times New Roman" w:cs="Times New Roman"/>
          <w:sz w:val="24"/>
          <w:szCs w:val="24"/>
          <w:lang w:val="en-US"/>
        </w:rPr>
        <w:t>Renkewitz</w:t>
      </w:r>
      <w:proofErr w:type="spellEnd"/>
      <w:r w:rsidR="00D55B9A">
        <w:rPr>
          <w:rFonts w:ascii="Times New Roman" w:hAnsi="Times New Roman" w:cs="Times New Roman"/>
          <w:sz w:val="24"/>
          <w:szCs w:val="24"/>
          <w:lang w:val="en-US"/>
        </w:rPr>
        <w:t>, 2010</w:t>
      </w:r>
      <w:r w:rsidR="00CE385E">
        <w:rPr>
          <w:rFonts w:ascii="Times New Roman" w:hAnsi="Times New Roman" w:cs="Times New Roman"/>
          <w:sz w:val="24"/>
          <w:szCs w:val="24"/>
          <w:lang w:val="en-US"/>
        </w:rPr>
        <w:t>;</w:t>
      </w:r>
      <w:r w:rsidR="00CE385E" w:rsidRPr="00CE385E">
        <w:rPr>
          <w:rFonts w:ascii="Times New Roman" w:hAnsi="Times New Roman" w:cs="Times New Roman"/>
          <w:sz w:val="24"/>
          <w:szCs w:val="24"/>
          <w:lang w:val="en-US"/>
        </w:rPr>
        <w:t xml:space="preserve"> </w:t>
      </w:r>
      <w:proofErr w:type="spellStart"/>
      <w:r w:rsidR="00CE385E">
        <w:rPr>
          <w:rFonts w:ascii="Times New Roman" w:hAnsi="Times New Roman" w:cs="Times New Roman"/>
          <w:sz w:val="24"/>
          <w:szCs w:val="24"/>
          <w:lang w:val="en-US"/>
        </w:rPr>
        <w:t>Klatte</w:t>
      </w:r>
      <w:proofErr w:type="spellEnd"/>
      <w:r w:rsidR="00CE385E">
        <w:rPr>
          <w:rFonts w:ascii="Times New Roman" w:hAnsi="Times New Roman" w:cs="Times New Roman"/>
          <w:sz w:val="24"/>
          <w:szCs w:val="24"/>
          <w:lang w:val="en-US"/>
        </w:rPr>
        <w:t>,</w:t>
      </w:r>
      <w:r w:rsidR="00CE385E" w:rsidRPr="00CE385E">
        <w:rPr>
          <w:rFonts w:ascii="Times New Roman" w:hAnsi="Times New Roman" w:cs="Times New Roman"/>
          <w:sz w:val="24"/>
          <w:szCs w:val="24"/>
          <w:lang w:val="en-US"/>
        </w:rPr>
        <w:t xml:space="preserve"> </w:t>
      </w:r>
      <w:proofErr w:type="spellStart"/>
      <w:r w:rsidR="00CE385E" w:rsidRPr="00CE385E">
        <w:rPr>
          <w:rFonts w:ascii="Times New Roman" w:hAnsi="Times New Roman" w:cs="Times New Roman"/>
          <w:sz w:val="24"/>
          <w:szCs w:val="24"/>
          <w:lang w:val="en-US"/>
        </w:rPr>
        <w:t>Bergs</w:t>
      </w:r>
      <w:r w:rsidR="00CE385E">
        <w:rPr>
          <w:rFonts w:ascii="Times New Roman" w:hAnsi="Times New Roman" w:cs="Times New Roman"/>
          <w:sz w:val="24"/>
          <w:szCs w:val="24"/>
          <w:lang w:val="en-US"/>
        </w:rPr>
        <w:t>tröm</w:t>
      </w:r>
      <w:proofErr w:type="spellEnd"/>
      <w:r w:rsidR="00CE385E">
        <w:rPr>
          <w:rFonts w:ascii="Times New Roman" w:hAnsi="Times New Roman" w:cs="Times New Roman"/>
          <w:sz w:val="24"/>
          <w:szCs w:val="24"/>
          <w:lang w:val="en-US"/>
        </w:rPr>
        <w:t xml:space="preserve">, &amp; </w:t>
      </w:r>
      <w:proofErr w:type="spellStart"/>
      <w:r w:rsidR="00CE385E">
        <w:rPr>
          <w:rFonts w:ascii="Times New Roman" w:hAnsi="Times New Roman" w:cs="Times New Roman"/>
          <w:sz w:val="24"/>
          <w:szCs w:val="24"/>
          <w:lang w:val="en-US"/>
        </w:rPr>
        <w:t>Lachmann</w:t>
      </w:r>
      <w:proofErr w:type="spellEnd"/>
      <w:r w:rsidR="00CE385E">
        <w:rPr>
          <w:rFonts w:ascii="Times New Roman" w:hAnsi="Times New Roman" w:cs="Times New Roman"/>
          <w:sz w:val="24"/>
          <w:szCs w:val="24"/>
          <w:lang w:val="en-US"/>
        </w:rPr>
        <w:t>, 2013</w:t>
      </w:r>
      <w:r w:rsidR="006709F0">
        <w:rPr>
          <w:rFonts w:ascii="Times New Roman" w:hAnsi="Times New Roman" w:cs="Times New Roman"/>
          <w:sz w:val="24"/>
          <w:szCs w:val="24"/>
          <w:lang w:val="en-US"/>
        </w:rPr>
        <w:t xml:space="preserve">; </w:t>
      </w:r>
      <w:r w:rsidR="006709F0">
        <w:rPr>
          <w:rFonts w:ascii="Times New Roman" w:hAnsi="Times New Roman" w:cs="Times New Roman"/>
          <w:sz w:val="24"/>
          <w:szCs w:val="24"/>
        </w:rPr>
        <w:t xml:space="preserve">Shield &amp; </w:t>
      </w:r>
      <w:proofErr w:type="spellStart"/>
      <w:r w:rsidR="006709F0">
        <w:rPr>
          <w:rFonts w:ascii="Times New Roman" w:hAnsi="Times New Roman" w:cs="Times New Roman"/>
          <w:sz w:val="24"/>
          <w:szCs w:val="24"/>
        </w:rPr>
        <w:t>Dockrell</w:t>
      </w:r>
      <w:proofErr w:type="spellEnd"/>
      <w:r w:rsidR="006709F0">
        <w:rPr>
          <w:rFonts w:ascii="Times New Roman" w:hAnsi="Times New Roman" w:cs="Times New Roman"/>
          <w:sz w:val="24"/>
          <w:szCs w:val="24"/>
        </w:rPr>
        <w:t>, 2003</w:t>
      </w:r>
      <w:r w:rsidR="008B32EC">
        <w:rPr>
          <w:rFonts w:ascii="Times New Roman" w:hAnsi="Times New Roman" w:cs="Times New Roman"/>
          <w:sz w:val="24"/>
          <w:szCs w:val="24"/>
        </w:rPr>
        <w:t xml:space="preserve">; </w:t>
      </w:r>
      <w:proofErr w:type="spellStart"/>
      <w:r w:rsidR="008B32EC">
        <w:rPr>
          <w:rFonts w:ascii="Times New Roman" w:hAnsi="Times New Roman" w:cs="Times New Roman"/>
          <w:sz w:val="24"/>
          <w:szCs w:val="24"/>
        </w:rPr>
        <w:t>Szalma</w:t>
      </w:r>
      <w:proofErr w:type="spellEnd"/>
      <w:r w:rsidR="008B32EC">
        <w:rPr>
          <w:rFonts w:ascii="Times New Roman" w:hAnsi="Times New Roman" w:cs="Times New Roman"/>
          <w:sz w:val="24"/>
          <w:szCs w:val="24"/>
        </w:rPr>
        <w:t xml:space="preserve"> &amp; Hancock, 2011</w:t>
      </w:r>
      <w:r w:rsidR="007E5E2A">
        <w:rPr>
          <w:rFonts w:ascii="Times New Roman" w:hAnsi="Times New Roman" w:cs="Times New Roman"/>
          <w:sz w:val="24"/>
          <w:szCs w:val="24"/>
        </w:rPr>
        <w:t>)</w:t>
      </w:r>
      <w:r w:rsidR="00361992">
        <w:rPr>
          <w:rFonts w:ascii="Times New Roman" w:hAnsi="Times New Roman" w:cs="Times New Roman"/>
          <w:sz w:val="24"/>
          <w:szCs w:val="24"/>
        </w:rPr>
        <w:t xml:space="preserve"> were also examined. </w:t>
      </w:r>
      <w:r w:rsidR="00FB3B8D">
        <w:rPr>
          <w:rFonts w:ascii="Times New Roman" w:hAnsi="Times New Roman" w:cs="Times New Roman"/>
          <w:sz w:val="24"/>
          <w:szCs w:val="24"/>
        </w:rPr>
        <w:t xml:space="preserve">The identified articles were </w:t>
      </w:r>
      <w:r w:rsidR="00751EF1">
        <w:rPr>
          <w:rFonts w:ascii="Times New Roman" w:hAnsi="Times New Roman" w:cs="Times New Roman"/>
          <w:sz w:val="24"/>
          <w:szCs w:val="24"/>
        </w:rPr>
        <w:t>evaluated against the</w:t>
      </w:r>
      <w:r w:rsidR="00FB3B8D">
        <w:rPr>
          <w:rFonts w:ascii="Times New Roman" w:hAnsi="Times New Roman" w:cs="Times New Roman"/>
          <w:sz w:val="24"/>
          <w:szCs w:val="24"/>
        </w:rPr>
        <w:t xml:space="preserve"> inclusion criteria </w:t>
      </w:r>
      <w:r w:rsidR="00834FF0">
        <w:rPr>
          <w:rFonts w:ascii="Times New Roman" w:hAnsi="Times New Roman" w:cs="Times New Roman"/>
          <w:sz w:val="24"/>
          <w:szCs w:val="24"/>
        </w:rPr>
        <w:t>presented</w:t>
      </w:r>
      <w:r w:rsidR="00FB3B8D">
        <w:rPr>
          <w:rFonts w:ascii="Times New Roman" w:hAnsi="Times New Roman" w:cs="Times New Roman"/>
          <w:sz w:val="24"/>
          <w:szCs w:val="24"/>
        </w:rPr>
        <w:t xml:space="preserve"> in </w:t>
      </w:r>
      <w:r w:rsidR="0029209D">
        <w:rPr>
          <w:rFonts w:ascii="Times New Roman" w:hAnsi="Times New Roman" w:cs="Times New Roman"/>
          <w:sz w:val="24"/>
          <w:szCs w:val="24"/>
        </w:rPr>
        <w:t>Appendix</w:t>
      </w:r>
      <w:r w:rsidR="00FB3B8D">
        <w:rPr>
          <w:rFonts w:ascii="Times New Roman" w:hAnsi="Times New Roman" w:cs="Times New Roman"/>
          <w:sz w:val="24"/>
          <w:szCs w:val="24"/>
        </w:rPr>
        <w:t xml:space="preserve"> A. In short, the </w:t>
      </w:r>
      <w:r w:rsidR="007671B8">
        <w:rPr>
          <w:rFonts w:ascii="Times New Roman" w:hAnsi="Times New Roman" w:cs="Times New Roman"/>
          <w:sz w:val="24"/>
          <w:szCs w:val="24"/>
        </w:rPr>
        <w:t>studies had to experimentally manipulate background noise, speech or music in a reading</w:t>
      </w:r>
      <w:r w:rsidR="00EB6C53">
        <w:rPr>
          <w:rFonts w:ascii="Times New Roman" w:hAnsi="Times New Roman" w:cs="Times New Roman"/>
          <w:sz w:val="24"/>
          <w:szCs w:val="24"/>
        </w:rPr>
        <w:t xml:space="preserve"> or proofreading</w:t>
      </w:r>
      <w:r w:rsidR="007671B8">
        <w:rPr>
          <w:rFonts w:ascii="Times New Roman" w:hAnsi="Times New Roman" w:cs="Times New Roman"/>
          <w:sz w:val="24"/>
          <w:szCs w:val="24"/>
        </w:rPr>
        <w:t xml:space="preserve"> task, have a sound methodological design</w:t>
      </w:r>
      <w:r w:rsidR="006460ED">
        <w:rPr>
          <w:rFonts w:ascii="Times New Roman" w:hAnsi="Times New Roman" w:cs="Times New Roman"/>
          <w:sz w:val="24"/>
          <w:szCs w:val="24"/>
        </w:rPr>
        <w:t>, and include silence as a baseline reading condition.</w:t>
      </w:r>
      <w:r w:rsidR="007671B8">
        <w:rPr>
          <w:rFonts w:ascii="Times New Roman" w:hAnsi="Times New Roman" w:cs="Times New Roman"/>
          <w:sz w:val="24"/>
          <w:szCs w:val="24"/>
        </w:rPr>
        <w:t xml:space="preserve"> </w:t>
      </w:r>
      <w:r w:rsidR="00B32D72">
        <w:rPr>
          <w:rFonts w:ascii="Times New Roman" w:hAnsi="Times New Roman" w:cs="Times New Roman"/>
          <w:sz w:val="24"/>
          <w:szCs w:val="24"/>
        </w:rPr>
        <w:t>I</w:t>
      </w:r>
      <w:r w:rsidR="007B2ADC">
        <w:rPr>
          <w:rFonts w:ascii="Times New Roman" w:hAnsi="Times New Roman" w:cs="Times New Roman"/>
          <w:sz w:val="24"/>
          <w:szCs w:val="24"/>
        </w:rPr>
        <w:t>nformation about the included studies</w:t>
      </w:r>
      <w:r w:rsidR="00B32D72">
        <w:rPr>
          <w:rFonts w:ascii="Times New Roman" w:hAnsi="Times New Roman" w:cs="Times New Roman"/>
          <w:sz w:val="24"/>
          <w:szCs w:val="24"/>
        </w:rPr>
        <w:t xml:space="preserve"> and their effect sizes</w:t>
      </w:r>
      <w:r w:rsidR="007B2ADC">
        <w:rPr>
          <w:rFonts w:ascii="Times New Roman" w:hAnsi="Times New Roman" w:cs="Times New Roman"/>
          <w:sz w:val="24"/>
          <w:szCs w:val="24"/>
        </w:rPr>
        <w:t xml:space="preserve"> are presented in Appendix B. </w:t>
      </w:r>
    </w:p>
    <w:p w14:paraId="194A5D41" w14:textId="7150CF6A" w:rsidR="003C16F4" w:rsidRDefault="004A5A26"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w14:anchorId="4B3E0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552pt">
            <v:imagedata r:id="rId9" o:title="flowchart"/>
          </v:shape>
        </w:pict>
      </w:r>
    </w:p>
    <w:p w14:paraId="0C86E1DB" w14:textId="493D2CB5" w:rsidR="003C16F4" w:rsidRDefault="003C16F4" w:rsidP="00B57183">
      <w:pPr>
        <w:spacing w:line="480" w:lineRule="auto"/>
        <w:ind w:firstLine="720"/>
        <w:rPr>
          <w:rFonts w:ascii="Times New Roman" w:hAnsi="Times New Roman" w:cs="Times New Roman"/>
          <w:sz w:val="24"/>
          <w:szCs w:val="24"/>
        </w:rPr>
      </w:pPr>
      <w:proofErr w:type="gramStart"/>
      <w:r w:rsidRPr="00546992">
        <w:rPr>
          <w:rFonts w:ascii="Times New Roman" w:hAnsi="Times New Roman" w:cs="Times New Roman"/>
          <w:i/>
          <w:sz w:val="24"/>
          <w:szCs w:val="24"/>
        </w:rPr>
        <w:t>Figure 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flowchart illustrating the stages of the literature search process.</w:t>
      </w:r>
      <w:proofErr w:type="gramEnd"/>
      <w:r>
        <w:rPr>
          <w:rFonts w:ascii="Times New Roman" w:hAnsi="Times New Roman" w:cs="Times New Roman"/>
          <w:sz w:val="24"/>
          <w:szCs w:val="24"/>
        </w:rPr>
        <w:t xml:space="preserve"> </w:t>
      </w:r>
    </w:p>
    <w:p w14:paraId="4AE8EFD3" w14:textId="2063951B" w:rsidR="0088742E" w:rsidRDefault="0088742E" w:rsidP="00B57183">
      <w:pPr>
        <w:spacing w:line="480" w:lineRule="auto"/>
        <w:ind w:firstLine="720"/>
        <w:rPr>
          <w:rFonts w:ascii="Times New Roman" w:hAnsi="Times New Roman" w:cs="Times New Roman"/>
          <w:b/>
          <w:sz w:val="24"/>
          <w:szCs w:val="24"/>
        </w:rPr>
      </w:pPr>
    </w:p>
    <w:p w14:paraId="275C0154" w14:textId="77777777" w:rsidR="0088742E" w:rsidRDefault="0088742E" w:rsidP="00B57183">
      <w:pPr>
        <w:spacing w:line="480" w:lineRule="auto"/>
        <w:ind w:firstLine="720"/>
        <w:rPr>
          <w:rFonts w:ascii="Times New Roman" w:hAnsi="Times New Roman" w:cs="Times New Roman"/>
          <w:b/>
          <w:sz w:val="24"/>
          <w:szCs w:val="24"/>
        </w:rPr>
      </w:pPr>
    </w:p>
    <w:p w14:paraId="0ABCD64D" w14:textId="72ED47C0" w:rsidR="009D7825" w:rsidRDefault="00D31F61"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Effect Size C</w:t>
      </w:r>
      <w:r w:rsidR="009D7825">
        <w:rPr>
          <w:rFonts w:ascii="Times New Roman" w:hAnsi="Times New Roman" w:cs="Times New Roman"/>
          <w:b/>
          <w:sz w:val="24"/>
          <w:szCs w:val="24"/>
        </w:rPr>
        <w:t>alculation</w:t>
      </w:r>
    </w:p>
    <w:p w14:paraId="13E681BF" w14:textId="31089B35" w:rsidR="00DF0F49" w:rsidRDefault="00DF0F49" w:rsidP="00DF0F4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Standardized </w:t>
      </w:r>
      <w:r w:rsidR="000F7BB8">
        <w:rPr>
          <w:rFonts w:ascii="Times New Roman" w:hAnsi="Times New Roman" w:cs="Times New Roman"/>
          <w:sz w:val="24"/>
          <w:szCs w:val="24"/>
        </w:rPr>
        <w:t>e</w:t>
      </w:r>
      <w:r w:rsidRPr="00DF0F49">
        <w:rPr>
          <w:rFonts w:ascii="Times New Roman" w:hAnsi="Times New Roman" w:cs="Times New Roman"/>
          <w:sz w:val="24"/>
          <w:szCs w:val="24"/>
        </w:rPr>
        <w:t>ffect</w:t>
      </w:r>
      <w:r>
        <w:rPr>
          <w:rFonts w:ascii="Times New Roman" w:hAnsi="Times New Roman" w:cs="Times New Roman"/>
          <w:sz w:val="24"/>
          <w:szCs w:val="24"/>
        </w:rPr>
        <w:t xml:space="preserve"> sizes</w:t>
      </w:r>
      <w:r w:rsidR="00F62913">
        <w:rPr>
          <w:rFonts w:ascii="Times New Roman" w:hAnsi="Times New Roman" w:cs="Times New Roman"/>
          <w:sz w:val="24"/>
          <w:szCs w:val="24"/>
        </w:rPr>
        <w:t xml:space="preserve"> of the mean difference</w:t>
      </w:r>
      <w:r>
        <w:rPr>
          <w:rFonts w:ascii="Times New Roman" w:hAnsi="Times New Roman" w:cs="Times New Roman"/>
          <w:sz w:val="24"/>
          <w:szCs w:val="24"/>
          <w:lang w:val="en-US"/>
        </w:rPr>
        <w:t xml:space="preserve"> were calculated from the </w:t>
      </w:r>
      <w:r w:rsidR="00336B90">
        <w:rPr>
          <w:rFonts w:ascii="Times New Roman" w:hAnsi="Times New Roman" w:cs="Times New Roman"/>
          <w:sz w:val="24"/>
          <w:szCs w:val="24"/>
          <w:lang w:val="en-US"/>
        </w:rPr>
        <w:t>reported descriptive statistics</w:t>
      </w:r>
      <w:r>
        <w:rPr>
          <w:rFonts w:ascii="Times New Roman" w:hAnsi="Times New Roman" w:cs="Times New Roman"/>
          <w:sz w:val="24"/>
          <w:szCs w:val="24"/>
          <w:lang w:val="en-US"/>
        </w:rPr>
        <w:t xml:space="preserve"> by first calculating Cohen’s </w:t>
      </w:r>
      <w:r w:rsidRPr="00DF0F49">
        <w:rPr>
          <w:rFonts w:ascii="Times New Roman" w:hAnsi="Times New Roman" w:cs="Times New Roman"/>
          <w:i/>
          <w:sz w:val="24"/>
          <w:szCs w:val="24"/>
          <w:lang w:val="en-US"/>
        </w:rPr>
        <w:t>d</w:t>
      </w:r>
      <w:r>
        <w:rPr>
          <w:rFonts w:ascii="Times New Roman" w:hAnsi="Times New Roman" w:cs="Times New Roman"/>
          <w:sz w:val="24"/>
          <w:szCs w:val="24"/>
          <w:lang w:val="en-US"/>
        </w:rPr>
        <w:t xml:space="preserve"> and then applying Hedges’ </w:t>
      </w:r>
      <w:r w:rsidRPr="00D64318">
        <w:rPr>
          <w:rFonts w:ascii="Times New Roman" w:hAnsi="Times New Roman" w:cs="Times New Roman"/>
          <w:i/>
          <w:sz w:val="24"/>
          <w:szCs w:val="24"/>
          <w:lang w:val="en-US"/>
        </w:rPr>
        <w:t>g</w:t>
      </w:r>
      <w:r w:rsidR="003A311A">
        <w:rPr>
          <w:rFonts w:ascii="Times New Roman" w:hAnsi="Times New Roman" w:cs="Times New Roman"/>
          <w:i/>
          <w:sz w:val="24"/>
          <w:szCs w:val="24"/>
          <w:lang w:val="en-US"/>
        </w:rPr>
        <w:t xml:space="preserve"> </w:t>
      </w:r>
      <w:r w:rsidR="003A311A" w:rsidRPr="003A311A">
        <w:rPr>
          <w:rFonts w:ascii="Times New Roman" w:hAnsi="Times New Roman" w:cs="Times New Roman"/>
          <w:sz w:val="24"/>
          <w:szCs w:val="24"/>
          <w:lang w:val="en-US"/>
        </w:rPr>
        <w:t>(</w:t>
      </w:r>
      <w:r w:rsidR="00793454" w:rsidRPr="00793454">
        <w:rPr>
          <w:rFonts w:ascii="Times New Roman" w:hAnsi="Times New Roman" w:cs="Times New Roman"/>
          <w:sz w:val="24"/>
          <w:szCs w:val="24"/>
          <w:lang w:val="en-US"/>
        </w:rPr>
        <w:t>He</w:t>
      </w:r>
      <w:r w:rsidR="00793454">
        <w:rPr>
          <w:rFonts w:ascii="Times New Roman" w:hAnsi="Times New Roman" w:cs="Times New Roman"/>
          <w:sz w:val="24"/>
          <w:szCs w:val="24"/>
          <w:lang w:val="en-US"/>
        </w:rPr>
        <w:t xml:space="preserve">dges &amp; </w:t>
      </w:r>
      <w:proofErr w:type="spellStart"/>
      <w:r w:rsidR="00793454">
        <w:rPr>
          <w:rFonts w:ascii="Times New Roman" w:hAnsi="Times New Roman" w:cs="Times New Roman"/>
          <w:sz w:val="24"/>
          <w:szCs w:val="24"/>
          <w:lang w:val="en-US"/>
        </w:rPr>
        <w:t>Olkin</w:t>
      </w:r>
      <w:proofErr w:type="spellEnd"/>
      <w:r w:rsidR="00793454">
        <w:rPr>
          <w:rFonts w:ascii="Times New Roman" w:hAnsi="Times New Roman" w:cs="Times New Roman"/>
          <w:sz w:val="24"/>
          <w:szCs w:val="24"/>
          <w:lang w:val="en-US"/>
        </w:rPr>
        <w:t>, 1985</w:t>
      </w:r>
      <w:r w:rsidR="003A311A" w:rsidRPr="003A311A">
        <w:rPr>
          <w:rFonts w:ascii="Times New Roman" w:hAnsi="Times New Roman" w:cs="Times New Roman"/>
          <w:sz w:val="24"/>
          <w:szCs w:val="24"/>
          <w:lang w:val="en-US"/>
        </w:rPr>
        <w:t>)</w:t>
      </w:r>
      <w:r>
        <w:rPr>
          <w:rFonts w:ascii="Times New Roman" w:hAnsi="Times New Roman" w:cs="Times New Roman"/>
          <w:sz w:val="24"/>
          <w:szCs w:val="24"/>
          <w:lang w:val="en-US"/>
        </w:rPr>
        <w:t xml:space="preserve"> correction </w:t>
      </w:r>
      <w:r w:rsidR="00A158FC">
        <w:rPr>
          <w:rFonts w:ascii="Times New Roman" w:hAnsi="Times New Roman" w:cs="Times New Roman"/>
          <w:sz w:val="24"/>
          <w:szCs w:val="24"/>
          <w:lang w:val="en-US"/>
        </w:rPr>
        <w:t>for small sample</w:t>
      </w:r>
      <w:r w:rsidR="003A311A">
        <w:rPr>
          <w:rFonts w:ascii="Times New Roman" w:hAnsi="Times New Roman" w:cs="Times New Roman"/>
          <w:sz w:val="24"/>
          <w:szCs w:val="24"/>
          <w:lang w:val="en-US"/>
        </w:rPr>
        <w:t xml:space="preserve"> bias</w:t>
      </w:r>
      <w:r w:rsidR="00CC0D93">
        <w:rPr>
          <w:rFonts w:ascii="Times New Roman" w:hAnsi="Times New Roman" w:cs="Times New Roman"/>
          <w:sz w:val="24"/>
          <w:szCs w:val="24"/>
          <w:lang w:val="en-US"/>
        </w:rPr>
        <w:t>.</w:t>
      </w:r>
      <w:r w:rsidR="00356E72">
        <w:rPr>
          <w:rFonts w:ascii="Times New Roman" w:hAnsi="Times New Roman" w:cs="Times New Roman"/>
          <w:sz w:val="24"/>
          <w:szCs w:val="24"/>
          <w:lang w:val="en-US"/>
        </w:rPr>
        <w:t xml:space="preserve"> This was done using formulas</w:t>
      </w:r>
      <w:r w:rsidR="008F162C">
        <w:rPr>
          <w:rFonts w:ascii="Times New Roman" w:hAnsi="Times New Roman" w:cs="Times New Roman"/>
          <w:sz w:val="24"/>
          <w:szCs w:val="24"/>
          <w:lang w:val="en-US"/>
        </w:rPr>
        <w:t xml:space="preserve"> 12.11-12.22</w:t>
      </w:r>
      <w:r w:rsidR="00356E72">
        <w:rPr>
          <w:rFonts w:ascii="Times New Roman" w:hAnsi="Times New Roman" w:cs="Times New Roman"/>
          <w:sz w:val="24"/>
          <w:szCs w:val="24"/>
          <w:lang w:val="en-US"/>
        </w:rPr>
        <w:t xml:space="preserve"> from </w:t>
      </w:r>
      <w:proofErr w:type="spellStart"/>
      <w:r w:rsidR="00356E72">
        <w:rPr>
          <w:rFonts w:ascii="Times New Roman" w:hAnsi="Times New Roman" w:cs="Times New Roman"/>
          <w:sz w:val="24"/>
          <w:szCs w:val="24"/>
          <w:lang w:val="en-US"/>
        </w:rPr>
        <w:t>Borenstein</w:t>
      </w:r>
      <w:proofErr w:type="spellEnd"/>
      <w:r w:rsidR="00356E72">
        <w:rPr>
          <w:rFonts w:ascii="Times New Roman" w:hAnsi="Times New Roman" w:cs="Times New Roman"/>
          <w:sz w:val="24"/>
          <w:szCs w:val="24"/>
          <w:lang w:val="en-US"/>
        </w:rPr>
        <w:t xml:space="preserve"> (2009).</w:t>
      </w:r>
      <w:r w:rsidR="00CC0D93">
        <w:rPr>
          <w:rFonts w:ascii="Times New Roman" w:hAnsi="Times New Roman" w:cs="Times New Roman"/>
          <w:sz w:val="24"/>
          <w:szCs w:val="24"/>
          <w:lang w:val="en-US"/>
        </w:rPr>
        <w:t xml:space="preserve"> If descriptive statistics were unavailable or incomplete, the effect sizes were calculated by d</w:t>
      </w:r>
      <w:r w:rsidR="0012052B">
        <w:rPr>
          <w:rFonts w:ascii="Times New Roman" w:hAnsi="Times New Roman" w:cs="Times New Roman"/>
          <w:sz w:val="24"/>
          <w:szCs w:val="24"/>
          <w:lang w:val="en-US"/>
        </w:rPr>
        <w:t>igitalizing graphs</w:t>
      </w:r>
      <w:r w:rsidR="004451B1">
        <w:rPr>
          <w:rFonts w:ascii="Times New Roman" w:hAnsi="Times New Roman" w:cs="Times New Roman"/>
          <w:sz w:val="24"/>
          <w:szCs w:val="24"/>
          <w:lang w:val="en-US"/>
        </w:rPr>
        <w:t xml:space="preserve"> (</w:t>
      </w:r>
      <w:proofErr w:type="spellStart"/>
      <w:r w:rsidR="0043318E" w:rsidRPr="0059735D">
        <w:rPr>
          <w:rFonts w:ascii="Times New Roman" w:hAnsi="Times New Roman" w:cs="Times New Roman"/>
          <w:sz w:val="24"/>
          <w:szCs w:val="24"/>
        </w:rPr>
        <w:t>Rohatgi</w:t>
      </w:r>
      <w:proofErr w:type="spellEnd"/>
      <w:r w:rsidR="0043318E">
        <w:rPr>
          <w:rFonts w:ascii="Times New Roman" w:hAnsi="Times New Roman" w:cs="Times New Roman"/>
          <w:sz w:val="24"/>
          <w:szCs w:val="24"/>
        </w:rPr>
        <w:t>, 2015</w:t>
      </w:r>
      <w:r w:rsidR="004451B1">
        <w:rPr>
          <w:rFonts w:ascii="Times New Roman" w:hAnsi="Times New Roman" w:cs="Times New Roman"/>
          <w:sz w:val="24"/>
          <w:szCs w:val="24"/>
          <w:lang w:val="en-US"/>
        </w:rPr>
        <w:t>)</w:t>
      </w:r>
      <w:r w:rsidR="0012052B">
        <w:rPr>
          <w:rFonts w:ascii="Times New Roman" w:hAnsi="Times New Roman" w:cs="Times New Roman"/>
          <w:sz w:val="24"/>
          <w:szCs w:val="24"/>
          <w:lang w:val="en-US"/>
        </w:rPr>
        <w:t xml:space="preserve"> or converted</w:t>
      </w:r>
      <w:r w:rsidR="00A74DC6">
        <w:rPr>
          <w:rFonts w:ascii="Times New Roman" w:hAnsi="Times New Roman" w:cs="Times New Roman"/>
          <w:sz w:val="24"/>
          <w:szCs w:val="24"/>
          <w:lang w:val="en-US"/>
        </w:rPr>
        <w:t>/approximated</w:t>
      </w:r>
      <w:r w:rsidR="0012052B">
        <w:rPr>
          <w:rFonts w:ascii="Times New Roman" w:hAnsi="Times New Roman" w:cs="Times New Roman"/>
          <w:sz w:val="24"/>
          <w:szCs w:val="24"/>
          <w:lang w:val="en-US"/>
        </w:rPr>
        <w:t xml:space="preserve"> from the reported</w:t>
      </w:r>
      <w:r w:rsidR="00CC0D93">
        <w:rPr>
          <w:rFonts w:ascii="Times New Roman" w:hAnsi="Times New Roman" w:cs="Times New Roman"/>
          <w:sz w:val="24"/>
          <w:szCs w:val="24"/>
          <w:lang w:val="en-US"/>
        </w:rPr>
        <w:t xml:space="preserve"> test statistic</w:t>
      </w:r>
      <w:r w:rsidR="0012052B">
        <w:rPr>
          <w:rFonts w:ascii="Times New Roman" w:hAnsi="Times New Roman" w:cs="Times New Roman"/>
          <w:sz w:val="24"/>
          <w:szCs w:val="24"/>
          <w:lang w:val="en-US"/>
        </w:rPr>
        <w:t>s by</w:t>
      </w:r>
      <w:r w:rsidR="00CC0D93">
        <w:rPr>
          <w:rFonts w:ascii="Times New Roman" w:hAnsi="Times New Roman" w:cs="Times New Roman"/>
          <w:sz w:val="24"/>
          <w:szCs w:val="24"/>
          <w:lang w:val="en-US"/>
        </w:rPr>
        <w:t xml:space="preserve"> </w:t>
      </w:r>
      <w:r w:rsidR="002556F5">
        <w:rPr>
          <w:rFonts w:ascii="Times New Roman" w:hAnsi="Times New Roman" w:cs="Times New Roman"/>
          <w:sz w:val="24"/>
          <w:szCs w:val="24"/>
          <w:lang w:val="en-US"/>
        </w:rPr>
        <w:t>using</w:t>
      </w:r>
      <w:r w:rsidR="0012052B">
        <w:rPr>
          <w:rFonts w:ascii="Times New Roman" w:hAnsi="Times New Roman" w:cs="Times New Roman"/>
          <w:sz w:val="24"/>
          <w:szCs w:val="24"/>
          <w:lang w:val="en-US"/>
        </w:rPr>
        <w:t xml:space="preserve"> existing</w:t>
      </w:r>
      <w:r w:rsidR="002556F5">
        <w:rPr>
          <w:rFonts w:ascii="Times New Roman" w:hAnsi="Times New Roman" w:cs="Times New Roman"/>
          <w:sz w:val="24"/>
          <w:szCs w:val="24"/>
          <w:lang w:val="en-US"/>
        </w:rPr>
        <w:t xml:space="preserve"> formulas </w:t>
      </w:r>
      <w:r w:rsidR="0012052B">
        <w:rPr>
          <w:rFonts w:ascii="Times New Roman" w:hAnsi="Times New Roman" w:cs="Times New Roman"/>
          <w:sz w:val="24"/>
          <w:szCs w:val="24"/>
          <w:lang w:val="en-US"/>
        </w:rPr>
        <w:t>(</w:t>
      </w:r>
      <w:proofErr w:type="spellStart"/>
      <w:r w:rsidR="002556F5">
        <w:rPr>
          <w:rFonts w:ascii="Times New Roman" w:hAnsi="Times New Roman" w:cs="Times New Roman"/>
          <w:sz w:val="24"/>
          <w:szCs w:val="24"/>
          <w:lang w:val="en-US"/>
        </w:rPr>
        <w:t>Borenstein</w:t>
      </w:r>
      <w:proofErr w:type="spellEnd"/>
      <w:r w:rsidR="0012052B">
        <w:rPr>
          <w:rFonts w:ascii="Times New Roman" w:hAnsi="Times New Roman" w:cs="Times New Roman"/>
          <w:sz w:val="24"/>
          <w:szCs w:val="24"/>
          <w:lang w:val="en-US"/>
        </w:rPr>
        <w:t xml:space="preserve">, </w:t>
      </w:r>
      <w:r w:rsidR="00D64318">
        <w:rPr>
          <w:rFonts w:ascii="Times New Roman" w:hAnsi="Times New Roman" w:cs="Times New Roman"/>
          <w:sz w:val="24"/>
          <w:szCs w:val="24"/>
          <w:lang w:val="en-US"/>
        </w:rPr>
        <w:t>2009</w:t>
      </w:r>
      <w:r w:rsidR="00FE2771">
        <w:rPr>
          <w:rFonts w:ascii="Times New Roman" w:hAnsi="Times New Roman" w:cs="Times New Roman"/>
          <w:sz w:val="24"/>
          <w:szCs w:val="24"/>
          <w:lang w:val="en-US"/>
        </w:rPr>
        <w:t xml:space="preserve">; </w:t>
      </w:r>
      <w:proofErr w:type="spellStart"/>
      <w:r w:rsidR="00FE2771">
        <w:rPr>
          <w:rFonts w:ascii="Times New Roman" w:hAnsi="Times New Roman" w:cs="Times New Roman"/>
          <w:sz w:val="24"/>
          <w:szCs w:val="24"/>
        </w:rPr>
        <w:t>Lajeunesse</w:t>
      </w:r>
      <w:proofErr w:type="spellEnd"/>
      <w:r w:rsidR="00FE2771">
        <w:rPr>
          <w:rFonts w:ascii="Times New Roman" w:hAnsi="Times New Roman" w:cs="Times New Roman"/>
          <w:sz w:val="24"/>
          <w:szCs w:val="24"/>
        </w:rPr>
        <w:t>, 2013</w:t>
      </w:r>
      <w:r w:rsidR="00D6431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821CC">
        <w:rPr>
          <w:rFonts w:ascii="Times New Roman" w:hAnsi="Times New Roman" w:cs="Times New Roman"/>
          <w:sz w:val="24"/>
          <w:szCs w:val="24"/>
          <w:lang w:val="en-US"/>
        </w:rPr>
        <w:t>In the analysis of reading</w:t>
      </w:r>
      <w:r w:rsidR="00391E8A">
        <w:rPr>
          <w:rFonts w:ascii="Times New Roman" w:hAnsi="Times New Roman" w:cs="Times New Roman"/>
          <w:sz w:val="24"/>
          <w:szCs w:val="24"/>
          <w:lang w:val="en-US"/>
        </w:rPr>
        <w:t xml:space="preserve"> comprehension accuracy </w:t>
      </w:r>
      <w:r w:rsidR="003821CC">
        <w:rPr>
          <w:rFonts w:ascii="Times New Roman" w:hAnsi="Times New Roman" w:cs="Times New Roman"/>
          <w:sz w:val="24"/>
          <w:szCs w:val="24"/>
          <w:lang w:val="en-US"/>
        </w:rPr>
        <w:t>and proofreading accuracy</w:t>
      </w:r>
      <w:r w:rsidR="00391E8A">
        <w:rPr>
          <w:rFonts w:ascii="Times New Roman" w:hAnsi="Times New Roman" w:cs="Times New Roman"/>
          <w:sz w:val="24"/>
          <w:szCs w:val="24"/>
          <w:lang w:val="en-US"/>
        </w:rPr>
        <w:t>, studies were coded so that negative effect sizes indicate lower comprehension accuracy in the experimental sound conditions.</w:t>
      </w:r>
      <w:r>
        <w:rPr>
          <w:rFonts w:ascii="Times New Roman" w:hAnsi="Times New Roman" w:cs="Times New Roman"/>
          <w:sz w:val="24"/>
          <w:szCs w:val="24"/>
          <w:lang w:val="en-US"/>
        </w:rPr>
        <w:t xml:space="preserve"> </w:t>
      </w:r>
      <w:r w:rsidR="00453761">
        <w:rPr>
          <w:rFonts w:ascii="Times New Roman" w:hAnsi="Times New Roman" w:cs="Times New Roman"/>
          <w:sz w:val="24"/>
          <w:szCs w:val="24"/>
        </w:rPr>
        <w:t>Similarly</w:t>
      </w:r>
      <w:r w:rsidR="009C0523">
        <w:rPr>
          <w:rFonts w:ascii="Times New Roman" w:hAnsi="Times New Roman" w:cs="Times New Roman"/>
          <w:sz w:val="24"/>
          <w:szCs w:val="24"/>
        </w:rPr>
        <w:t xml:space="preserve">, in the analysis of reading speed, </w:t>
      </w:r>
      <w:r w:rsidR="006F4ED4">
        <w:rPr>
          <w:rFonts w:ascii="Times New Roman" w:hAnsi="Times New Roman" w:cs="Times New Roman"/>
          <w:sz w:val="24"/>
          <w:szCs w:val="24"/>
        </w:rPr>
        <w:t>negative</w:t>
      </w:r>
      <w:r w:rsidR="006F2E6F">
        <w:rPr>
          <w:rFonts w:ascii="Times New Roman" w:hAnsi="Times New Roman" w:cs="Times New Roman"/>
          <w:sz w:val="24"/>
          <w:szCs w:val="24"/>
        </w:rPr>
        <w:t xml:space="preserve"> effect sizes</w:t>
      </w:r>
      <w:r w:rsidR="006F4ED4">
        <w:rPr>
          <w:rFonts w:ascii="Times New Roman" w:hAnsi="Times New Roman" w:cs="Times New Roman"/>
          <w:sz w:val="24"/>
          <w:szCs w:val="24"/>
        </w:rPr>
        <w:t xml:space="preserve"> also</w:t>
      </w:r>
      <w:r w:rsidR="006F2E6F">
        <w:rPr>
          <w:rFonts w:ascii="Times New Roman" w:hAnsi="Times New Roman" w:cs="Times New Roman"/>
          <w:sz w:val="24"/>
          <w:szCs w:val="24"/>
        </w:rPr>
        <w:t xml:space="preserve"> indicate slower reading speed in the experimental sound conditions. </w:t>
      </w:r>
      <w:r>
        <w:rPr>
          <w:rFonts w:ascii="Times New Roman" w:hAnsi="Times New Roman" w:cs="Times New Roman"/>
          <w:sz w:val="24"/>
          <w:szCs w:val="24"/>
          <w:lang w:val="en-US"/>
        </w:rPr>
        <w:t xml:space="preserve"> </w:t>
      </w:r>
    </w:p>
    <w:p w14:paraId="76E4B823" w14:textId="3F1CF3E0" w:rsidR="00066AC9" w:rsidRPr="00DF0F49" w:rsidRDefault="00066AC9" w:rsidP="00DF0F49">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Due to the fact that xx% of the studies used</w:t>
      </w:r>
      <w:r w:rsidR="0014182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within-subject design, i</w:t>
      </w:r>
      <w:r w:rsidR="00B85F79">
        <w:rPr>
          <w:rFonts w:ascii="Times New Roman" w:hAnsi="Times New Roman" w:cs="Times New Roman"/>
          <w:sz w:val="24"/>
          <w:szCs w:val="24"/>
          <w:lang w:val="en-US"/>
        </w:rPr>
        <w:t>t was necessary to estimate the population correlation</w:t>
      </w:r>
      <w:r w:rsidR="009E5CAC">
        <w:rPr>
          <w:rFonts w:ascii="Times New Roman" w:hAnsi="Times New Roman" w:cs="Times New Roman"/>
          <w:sz w:val="24"/>
          <w:szCs w:val="24"/>
          <w:lang w:val="en-US"/>
        </w:rPr>
        <w:t xml:space="preserve"> (ρ)</w:t>
      </w:r>
      <w:r w:rsidR="00B85F79">
        <w:rPr>
          <w:rFonts w:ascii="Times New Roman" w:hAnsi="Times New Roman" w:cs="Times New Roman"/>
          <w:sz w:val="24"/>
          <w:szCs w:val="24"/>
          <w:lang w:val="en-US"/>
        </w:rPr>
        <w:t xml:space="preserve"> between the control and experimental conditions</w:t>
      </w:r>
      <w:r w:rsidR="009E5CAC">
        <w:rPr>
          <w:rFonts w:ascii="Times New Roman" w:hAnsi="Times New Roman" w:cs="Times New Roman"/>
          <w:sz w:val="24"/>
          <w:szCs w:val="24"/>
          <w:lang w:val="en-US"/>
        </w:rPr>
        <w:t xml:space="preserve">. </w:t>
      </w:r>
      <w:r w:rsidR="00B85F79">
        <w:rPr>
          <w:rFonts w:ascii="Times New Roman" w:hAnsi="Times New Roman" w:cs="Times New Roman"/>
          <w:sz w:val="24"/>
          <w:szCs w:val="24"/>
          <w:lang w:val="en-US"/>
        </w:rPr>
        <w:t xml:space="preserve"> </w:t>
      </w:r>
      <w:proofErr w:type="gramStart"/>
      <w:r w:rsidR="00B85F79">
        <w:rPr>
          <w:rFonts w:ascii="Times New Roman" w:hAnsi="Times New Roman" w:cs="Times New Roman"/>
          <w:sz w:val="24"/>
          <w:szCs w:val="24"/>
          <w:lang w:val="en-US"/>
        </w:rPr>
        <w:t>(</w:t>
      </w:r>
      <w:proofErr w:type="spellStart"/>
      <w:r w:rsidR="00B85F79">
        <w:rPr>
          <w:rFonts w:ascii="Times New Roman" w:hAnsi="Times New Roman" w:cs="Times New Roman"/>
          <w:sz w:val="24"/>
          <w:szCs w:val="24"/>
          <w:lang w:val="en-US"/>
        </w:rPr>
        <w:t>Borenstein</w:t>
      </w:r>
      <w:proofErr w:type="spellEnd"/>
      <w:r w:rsidR="00B85F79">
        <w:rPr>
          <w:rFonts w:ascii="Times New Roman" w:hAnsi="Times New Roman" w:cs="Times New Roman"/>
          <w:sz w:val="24"/>
          <w:szCs w:val="24"/>
          <w:lang w:val="en-US"/>
        </w:rPr>
        <w:t xml:space="preserve">, 2009; </w:t>
      </w:r>
      <w:proofErr w:type="spellStart"/>
      <w:r w:rsidR="00B85F79">
        <w:rPr>
          <w:rFonts w:ascii="Times New Roman" w:hAnsi="Times New Roman" w:cs="Times New Roman"/>
          <w:sz w:val="24"/>
          <w:szCs w:val="24"/>
        </w:rPr>
        <w:t>Szalma</w:t>
      </w:r>
      <w:proofErr w:type="spellEnd"/>
      <w:r w:rsidR="00B85F79">
        <w:rPr>
          <w:rFonts w:ascii="Times New Roman" w:hAnsi="Times New Roman" w:cs="Times New Roman"/>
          <w:sz w:val="24"/>
          <w:szCs w:val="24"/>
        </w:rPr>
        <w:t xml:space="preserve"> &amp; Hancock, 2011</w:t>
      </w:r>
      <w:r w:rsidR="00B85F79">
        <w:rPr>
          <w:rFonts w:ascii="Times New Roman" w:hAnsi="Times New Roman" w:cs="Times New Roman"/>
          <w:sz w:val="24"/>
          <w:szCs w:val="24"/>
          <w:lang w:val="en-US"/>
        </w:rPr>
        <w:t>)</w:t>
      </w:r>
      <w:r w:rsidR="004B73C8">
        <w:rPr>
          <w:rFonts w:ascii="Times New Roman" w:hAnsi="Times New Roman" w:cs="Times New Roman"/>
          <w:sz w:val="24"/>
          <w:szCs w:val="24"/>
          <w:lang w:val="en-US"/>
        </w:rPr>
        <w:t>.</w:t>
      </w:r>
      <w:proofErr w:type="gramEnd"/>
      <w:r w:rsidR="00617380">
        <w:rPr>
          <w:rFonts w:ascii="Times New Roman" w:hAnsi="Times New Roman" w:cs="Times New Roman"/>
          <w:sz w:val="24"/>
          <w:szCs w:val="24"/>
          <w:lang w:val="en-US"/>
        </w:rPr>
        <w:t xml:space="preserve"> </w:t>
      </w:r>
      <w:r w:rsidR="00437CAD">
        <w:rPr>
          <w:rFonts w:ascii="Times New Roman" w:hAnsi="Times New Roman" w:cs="Times New Roman"/>
          <w:sz w:val="24"/>
          <w:szCs w:val="24"/>
          <w:lang w:val="en-US"/>
        </w:rPr>
        <w:t>Eight</w:t>
      </w:r>
      <w:r w:rsidR="00617380">
        <w:rPr>
          <w:rFonts w:ascii="Times New Roman" w:hAnsi="Times New Roman" w:cs="Times New Roman"/>
          <w:sz w:val="24"/>
          <w:szCs w:val="24"/>
          <w:lang w:val="en-US"/>
        </w:rPr>
        <w:t xml:space="preserve"> statistically-independent estimates were obtained from experiments for which the raw data were available, as well as</w:t>
      </w:r>
      <w:r w:rsidR="006B737B">
        <w:rPr>
          <w:rFonts w:ascii="Times New Roman" w:hAnsi="Times New Roman" w:cs="Times New Roman"/>
          <w:sz w:val="24"/>
          <w:szCs w:val="24"/>
          <w:lang w:val="en-US"/>
        </w:rPr>
        <w:t xml:space="preserve"> from</w:t>
      </w:r>
      <w:r w:rsidR="00617380">
        <w:rPr>
          <w:rFonts w:ascii="Times New Roman" w:hAnsi="Times New Roman" w:cs="Times New Roman"/>
          <w:sz w:val="24"/>
          <w:szCs w:val="24"/>
          <w:lang w:val="en-US"/>
        </w:rPr>
        <w:t xml:space="preserve"> one study</w:t>
      </w:r>
      <w:r w:rsidR="006B737B">
        <w:rPr>
          <w:rFonts w:ascii="Times New Roman" w:hAnsi="Times New Roman" w:cs="Times New Roman"/>
          <w:sz w:val="24"/>
          <w:szCs w:val="24"/>
          <w:lang w:val="en-US"/>
        </w:rPr>
        <w:t xml:space="preserve"> </w:t>
      </w:r>
      <w:r w:rsidR="006B737B">
        <w:rPr>
          <w:rFonts w:ascii="Times New Roman" w:hAnsi="Times New Roman" w:cs="Times New Roman"/>
          <w:sz w:val="24"/>
          <w:szCs w:val="24"/>
          <w:lang w:val="en-US"/>
        </w:rPr>
        <w:fldChar w:fldCharType="begin" w:fldLock="1"/>
      </w:r>
      <w:r w:rsidR="006B737B">
        <w:rPr>
          <w:rFonts w:ascii="Times New Roman" w:hAnsi="Times New Roman" w:cs="Times New Roman"/>
          <w:sz w:val="24"/>
          <w:szCs w:val="24"/>
          <w:lang w:val="en-US"/>
        </w:rPr>
        <w:instrText>ADDIN CSL_CITATION { "citationItems" : [ { "id" : "ITEM-1", "itemData" : { "author" : [ { "dropping-particle" : "", "family" : "Miller", "given" : "Leo R.", "non-dropping-particle" : "", "parse-names" : false, "suffix" : "" } ], "container-title" : "The journal of educational psychology", "id" : "ITEM-1", "issued" : { "date-parts" : [ [ "1947" ] ] }, "note" : "Investigated the effect of listening to a radio while readibg. Subjects were 6- and 7-th grade children.\n\nThe reading section of the Stanford Achievement Test was administered before the study. Then different forms of the test were administered on fivee occassions, one week apart, with radio playing in the background (at &amp;quot;classroom level&amp;quot;). Finally, the test was administered one more time in silence.\n\nOn the whole, the results suggest that reading was not generally affected by background radio.", "title" : "Some effetcs of radio-listening on the efficiency of reading type study acitivities", "type" : "article-journal" }, "uris" : [ "http://www.mendeley.com/documents/?uuid=c7c52b9c-22ff-42f6-9f3e-88ec824e55fd" ] } ], "mendeley" : { "formattedCitation" : "(Miller, 1947)", "plainTextFormattedCitation" : "(Miller, 1947)", "previouslyFormattedCitation" : "(Miller, 1947)" }, "properties" : { "noteIndex" : 0 }, "schema" : "https://github.com/citation-style-language/schema/raw/master/csl-citation.json" }</w:instrText>
      </w:r>
      <w:r w:rsidR="006B737B">
        <w:rPr>
          <w:rFonts w:ascii="Times New Roman" w:hAnsi="Times New Roman" w:cs="Times New Roman"/>
          <w:sz w:val="24"/>
          <w:szCs w:val="24"/>
          <w:lang w:val="en-US"/>
        </w:rPr>
        <w:fldChar w:fldCharType="separate"/>
      </w:r>
      <w:r w:rsidR="006B737B" w:rsidRPr="006B737B">
        <w:rPr>
          <w:rFonts w:ascii="Times New Roman" w:hAnsi="Times New Roman" w:cs="Times New Roman"/>
          <w:noProof/>
          <w:sz w:val="24"/>
          <w:szCs w:val="24"/>
          <w:lang w:val="en-US"/>
        </w:rPr>
        <w:t>(Miller, 1947)</w:t>
      </w:r>
      <w:r w:rsidR="006B737B">
        <w:rPr>
          <w:rFonts w:ascii="Times New Roman" w:hAnsi="Times New Roman" w:cs="Times New Roman"/>
          <w:sz w:val="24"/>
          <w:szCs w:val="24"/>
          <w:lang w:val="en-US"/>
        </w:rPr>
        <w:fldChar w:fldCharType="end"/>
      </w:r>
      <w:r w:rsidR="00617380">
        <w:rPr>
          <w:rFonts w:ascii="Times New Roman" w:hAnsi="Times New Roman" w:cs="Times New Roman"/>
          <w:sz w:val="24"/>
          <w:szCs w:val="24"/>
          <w:lang w:val="en-US"/>
        </w:rPr>
        <w:t xml:space="preserve"> that reported the require statistics.</w:t>
      </w:r>
      <w:r w:rsidR="001648B5">
        <w:rPr>
          <w:rFonts w:ascii="Times New Roman" w:hAnsi="Times New Roman" w:cs="Times New Roman"/>
          <w:sz w:val="24"/>
          <w:szCs w:val="24"/>
          <w:lang w:val="en-US"/>
        </w:rPr>
        <w:t xml:space="preserve"> These represented a wide range of experimental sound types</w:t>
      </w:r>
      <w:r w:rsidR="001660D3">
        <w:rPr>
          <w:rFonts w:ascii="Times New Roman" w:hAnsi="Times New Roman" w:cs="Times New Roman"/>
          <w:sz w:val="24"/>
          <w:szCs w:val="24"/>
          <w:lang w:val="en-US"/>
        </w:rPr>
        <w:t xml:space="preserve"> and included both reading comprehension and reading speed measures.</w:t>
      </w:r>
      <w:r w:rsidR="004B73C8">
        <w:rPr>
          <w:rFonts w:ascii="Times New Roman" w:hAnsi="Times New Roman" w:cs="Times New Roman"/>
          <w:sz w:val="24"/>
          <w:szCs w:val="24"/>
          <w:lang w:val="en-US"/>
        </w:rPr>
        <w:t xml:space="preserve"> </w:t>
      </w:r>
      <w:r w:rsidR="009E5CAC">
        <w:rPr>
          <w:rFonts w:ascii="Times New Roman" w:hAnsi="Times New Roman" w:cs="Times New Roman"/>
          <w:sz w:val="24"/>
          <w:szCs w:val="24"/>
          <w:lang w:val="en-US"/>
        </w:rPr>
        <w:t>We followed</w:t>
      </w:r>
      <w:r w:rsidR="009E5CAC" w:rsidRPr="009E5CAC">
        <w:rPr>
          <w:rFonts w:ascii="Times New Roman" w:hAnsi="Times New Roman" w:cs="Times New Roman"/>
          <w:sz w:val="24"/>
          <w:szCs w:val="24"/>
        </w:rPr>
        <w:t xml:space="preserve"> </w:t>
      </w:r>
      <w:proofErr w:type="spellStart"/>
      <w:r w:rsidR="009E5CAC">
        <w:rPr>
          <w:rFonts w:ascii="Times New Roman" w:hAnsi="Times New Roman" w:cs="Times New Roman"/>
          <w:sz w:val="24"/>
          <w:szCs w:val="24"/>
        </w:rPr>
        <w:t>Szalma</w:t>
      </w:r>
      <w:proofErr w:type="spellEnd"/>
      <w:r w:rsidR="009E5CAC">
        <w:rPr>
          <w:rFonts w:ascii="Times New Roman" w:hAnsi="Times New Roman" w:cs="Times New Roman"/>
          <w:sz w:val="24"/>
          <w:szCs w:val="24"/>
        </w:rPr>
        <w:t xml:space="preserve"> and Hancock’s (2011) approach to </w:t>
      </w:r>
      <w:proofErr w:type="gramStart"/>
      <w:r w:rsidR="009E5CAC">
        <w:rPr>
          <w:rFonts w:ascii="Times New Roman" w:hAnsi="Times New Roman" w:cs="Times New Roman"/>
          <w:sz w:val="24"/>
          <w:szCs w:val="24"/>
        </w:rPr>
        <w:t>meta-</w:t>
      </w:r>
      <w:proofErr w:type="spellStart"/>
      <w:proofErr w:type="gramEnd"/>
      <w:r w:rsidR="009E5CAC">
        <w:rPr>
          <w:rFonts w:ascii="Times New Roman" w:hAnsi="Times New Roman" w:cs="Times New Roman"/>
          <w:sz w:val="24"/>
          <w:szCs w:val="24"/>
        </w:rPr>
        <w:t>analyze</w:t>
      </w:r>
      <w:proofErr w:type="spellEnd"/>
      <w:r w:rsidR="009E5CAC">
        <w:rPr>
          <w:rFonts w:ascii="Times New Roman" w:hAnsi="Times New Roman" w:cs="Times New Roman"/>
          <w:sz w:val="24"/>
          <w:szCs w:val="24"/>
        </w:rPr>
        <w:t xml:space="preserve"> the obtained </w:t>
      </w:r>
      <w:r w:rsidR="004A12B1">
        <w:rPr>
          <w:rFonts w:ascii="Times New Roman" w:hAnsi="Times New Roman" w:cs="Times New Roman"/>
          <w:sz w:val="24"/>
          <w:szCs w:val="24"/>
        </w:rPr>
        <w:t xml:space="preserve">correlations in order to obtain a weighted estimate of </w:t>
      </w:r>
      <w:r w:rsidR="004A12B1">
        <w:rPr>
          <w:rFonts w:ascii="Times New Roman" w:hAnsi="Times New Roman" w:cs="Times New Roman"/>
          <w:sz w:val="24"/>
          <w:szCs w:val="24"/>
          <w:lang w:val="en-US"/>
        </w:rPr>
        <w:t>ρ.</w:t>
      </w:r>
      <w:r w:rsidR="005B53BF">
        <w:rPr>
          <w:rFonts w:ascii="Times New Roman" w:hAnsi="Times New Roman" w:cs="Times New Roman"/>
          <w:sz w:val="24"/>
          <w:szCs w:val="24"/>
          <w:lang w:val="en-US"/>
        </w:rPr>
        <w:t xml:space="preserve"> T</w:t>
      </w:r>
      <w:r w:rsidR="00521ACF">
        <w:rPr>
          <w:rFonts w:ascii="Times New Roman" w:hAnsi="Times New Roman" w:cs="Times New Roman"/>
          <w:sz w:val="24"/>
          <w:szCs w:val="24"/>
          <w:lang w:val="en-US"/>
        </w:rPr>
        <w:t>he weighted value of</w:t>
      </w:r>
      <w:r w:rsidR="00437CAD">
        <w:rPr>
          <w:rFonts w:ascii="Times New Roman" w:hAnsi="Times New Roman" w:cs="Times New Roman"/>
          <w:sz w:val="24"/>
          <w:szCs w:val="24"/>
          <w:lang w:val="en-US"/>
        </w:rPr>
        <w:t xml:space="preserve"> 0.74</w:t>
      </w:r>
      <w:r w:rsidR="0085786F">
        <w:rPr>
          <w:rFonts w:ascii="Times New Roman" w:hAnsi="Times New Roman" w:cs="Times New Roman"/>
          <w:sz w:val="24"/>
          <w:szCs w:val="24"/>
          <w:lang w:val="en-US"/>
        </w:rPr>
        <w:t xml:space="preserve"> was used</w:t>
      </w:r>
      <w:r w:rsidR="005B53BF">
        <w:rPr>
          <w:rFonts w:ascii="Times New Roman" w:hAnsi="Times New Roman" w:cs="Times New Roman"/>
          <w:sz w:val="24"/>
          <w:szCs w:val="24"/>
          <w:lang w:val="en-US"/>
        </w:rPr>
        <w:t xml:space="preserve"> for calculating the effect sizes for</w:t>
      </w:r>
      <w:r w:rsidR="00521ACF">
        <w:rPr>
          <w:rFonts w:ascii="Times New Roman" w:hAnsi="Times New Roman" w:cs="Times New Roman"/>
          <w:sz w:val="24"/>
          <w:szCs w:val="24"/>
          <w:lang w:val="en-US"/>
        </w:rPr>
        <w:t xml:space="preserve"> within-subject design studies. </w:t>
      </w:r>
      <w:r w:rsidR="005B53BF">
        <w:rPr>
          <w:rFonts w:ascii="Times New Roman" w:hAnsi="Times New Roman" w:cs="Times New Roman"/>
          <w:sz w:val="24"/>
          <w:szCs w:val="24"/>
          <w:lang w:val="en-US"/>
        </w:rPr>
        <w:t xml:space="preserve"> </w:t>
      </w:r>
      <w:r w:rsidR="004A12B1">
        <w:rPr>
          <w:rFonts w:ascii="Times New Roman" w:hAnsi="Times New Roman" w:cs="Times New Roman"/>
          <w:sz w:val="24"/>
          <w:szCs w:val="24"/>
          <w:lang w:val="en-US"/>
        </w:rPr>
        <w:t xml:space="preserve"> </w:t>
      </w:r>
    </w:p>
    <w:p w14:paraId="0ABCD64E" w14:textId="51B5E83A" w:rsidR="00D31F61" w:rsidRDefault="00F7495A" w:rsidP="00AA0EDF">
      <w:pPr>
        <w:spacing w:line="480" w:lineRule="auto"/>
        <w:rPr>
          <w:rFonts w:ascii="Times New Roman" w:hAnsi="Times New Roman" w:cs="Times New Roman"/>
          <w:b/>
          <w:sz w:val="24"/>
          <w:szCs w:val="24"/>
        </w:rPr>
      </w:pPr>
      <w:r>
        <w:rPr>
          <w:rFonts w:ascii="Times New Roman" w:hAnsi="Times New Roman" w:cs="Times New Roman"/>
          <w:b/>
          <w:sz w:val="24"/>
          <w:szCs w:val="24"/>
        </w:rPr>
        <w:t>Publication Bias</w:t>
      </w:r>
    </w:p>
    <w:p w14:paraId="314DDDFB" w14:textId="77777777" w:rsidR="00CD6383" w:rsidRDefault="00A46F49" w:rsidP="00AA0EDF">
      <w:pPr>
        <w:spacing w:line="480" w:lineRule="auto"/>
        <w:rPr>
          <w:rFonts w:ascii="Times New Roman" w:hAnsi="Times New Roman" w:cs="Times New Roman"/>
          <w:sz w:val="24"/>
          <w:szCs w:val="24"/>
        </w:rPr>
      </w:pPr>
      <w:r>
        <w:rPr>
          <w:rFonts w:ascii="Times New Roman" w:hAnsi="Times New Roman" w:cs="Times New Roman"/>
          <w:sz w:val="24"/>
          <w:szCs w:val="24"/>
        </w:rPr>
        <w:t>Xx% of the studies included in the present meta-analysis were in the grey literature (i.e. they were not formally published).</w:t>
      </w:r>
    </w:p>
    <w:p w14:paraId="0F297BA5" w14:textId="77777777" w:rsidR="00BC40FB" w:rsidRDefault="00CD6383" w:rsidP="00AA0E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test of </w:t>
      </w:r>
      <w:r w:rsidR="006E4192">
        <w:rPr>
          <w:rFonts w:ascii="Times New Roman" w:hAnsi="Times New Roman" w:cs="Times New Roman"/>
          <w:sz w:val="24"/>
          <w:szCs w:val="24"/>
        </w:rPr>
        <w:t>funnel plot asymmetry based on a weighted linear regression of the effect estimates on their standard errors (</w:t>
      </w:r>
      <w:r w:rsidR="009D6BD1">
        <w:rPr>
          <w:rFonts w:ascii="Times New Roman" w:hAnsi="Times New Roman" w:cs="Times New Roman"/>
          <w:sz w:val="24"/>
          <w:szCs w:val="24"/>
        </w:rPr>
        <w:t>Sterne et al., 2011</w:t>
      </w:r>
      <w:r w:rsidR="006E4192">
        <w:rPr>
          <w:rFonts w:ascii="Times New Roman" w:hAnsi="Times New Roman" w:cs="Times New Roman"/>
          <w:sz w:val="24"/>
          <w:szCs w:val="24"/>
        </w:rPr>
        <w:t>) indicated no statistically significant evidence for asymmetry for both reading comprehension () and reading speed ().</w:t>
      </w:r>
    </w:p>
    <w:p w14:paraId="540D11FB" w14:textId="77777777" w:rsidR="00BC40FB" w:rsidRDefault="00BC40FB" w:rsidP="00AA0EDF">
      <w:pPr>
        <w:spacing w:line="480" w:lineRule="auto"/>
        <w:rPr>
          <w:rFonts w:ascii="Times New Roman" w:hAnsi="Times New Roman" w:cs="Times New Roman"/>
          <w:sz w:val="24"/>
          <w:szCs w:val="24"/>
        </w:rPr>
      </w:pPr>
    </w:p>
    <w:p w14:paraId="6FDD267C" w14:textId="77777777" w:rsidR="009E0168" w:rsidRDefault="009E0168" w:rsidP="00AA0EDF">
      <w:pPr>
        <w:spacing w:line="480" w:lineRule="auto"/>
        <w:rPr>
          <w:rFonts w:ascii="Times New Roman" w:hAnsi="Times New Roman" w:cs="Times New Roman"/>
          <w:sz w:val="24"/>
          <w:szCs w:val="24"/>
        </w:rPr>
      </w:pPr>
    </w:p>
    <w:p w14:paraId="4B1174D1" w14:textId="77777777" w:rsidR="005339C6" w:rsidRDefault="005339C6" w:rsidP="00AA0EDF">
      <w:pPr>
        <w:spacing w:line="480" w:lineRule="auto"/>
        <w:rPr>
          <w:rFonts w:ascii="Times New Roman" w:hAnsi="Times New Roman" w:cs="Times New Roman"/>
          <w:sz w:val="24"/>
          <w:szCs w:val="24"/>
        </w:rPr>
      </w:pPr>
    </w:p>
    <w:p w14:paraId="4A9AE80A" w14:textId="45792855" w:rsidR="00A46F49" w:rsidRDefault="00BC40FB" w:rsidP="00AA0EDF">
      <w:pPr>
        <w:spacing w:line="480" w:lineRule="auto"/>
        <w:rPr>
          <w:rFonts w:ascii="Times New Roman" w:hAnsi="Times New Roman" w:cs="Times New Roman"/>
          <w:b/>
          <w:sz w:val="24"/>
          <w:szCs w:val="24"/>
        </w:rPr>
      </w:pPr>
      <w:r>
        <w:rPr>
          <w:rFonts w:ascii="Times New Roman" w:hAnsi="Times New Roman" w:cs="Times New Roman"/>
          <w:noProof/>
          <w:sz w:val="24"/>
          <w:szCs w:val="24"/>
          <w:lang w:eastAsia="en-GB"/>
        </w:rPr>
        <w:lastRenderedPageBreak/>
        <w:drawing>
          <wp:inline distT="0" distB="0" distL="0" distR="0" wp14:anchorId="6B450DA9" wp14:editId="2C27044F">
            <wp:extent cx="5038725" cy="6723890"/>
            <wp:effectExtent l="0" t="0" r="0" b="1270"/>
            <wp:docPr id="1" name="Picture 1" descr="C:\Users\mvasilev\Dropbox\PhD\Noise\reading_sounds\Pub_bias\pane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asilev\Dropbox\PhD\Noise\reading_sounds\Pub_bias\panel_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6723890"/>
                    </a:xfrm>
                    <a:prstGeom prst="rect">
                      <a:avLst/>
                    </a:prstGeom>
                    <a:noFill/>
                    <a:ln>
                      <a:noFill/>
                    </a:ln>
                  </pic:spPr>
                </pic:pic>
              </a:graphicData>
            </a:graphic>
          </wp:inline>
        </w:drawing>
      </w:r>
    </w:p>
    <w:p w14:paraId="168CE063" w14:textId="1FCC7DA6" w:rsidR="009E0168" w:rsidRPr="00517276" w:rsidRDefault="009E0168" w:rsidP="009C7205">
      <w:pPr>
        <w:spacing w:line="240" w:lineRule="auto"/>
        <w:rPr>
          <w:rFonts w:ascii="Times New Roman" w:hAnsi="Times New Roman" w:cs="Times New Roman"/>
          <w:sz w:val="24"/>
          <w:szCs w:val="24"/>
        </w:rPr>
      </w:pPr>
      <w:r w:rsidRPr="009C7205">
        <w:rPr>
          <w:rFonts w:ascii="Times New Roman" w:hAnsi="Times New Roman" w:cs="Times New Roman"/>
          <w:i/>
          <w:sz w:val="24"/>
          <w:szCs w:val="24"/>
        </w:rPr>
        <w:t>Figure x</w:t>
      </w:r>
      <w:r>
        <w:rPr>
          <w:rFonts w:ascii="Times New Roman" w:hAnsi="Times New Roman" w:cs="Times New Roman"/>
          <w:sz w:val="24"/>
          <w:szCs w:val="24"/>
        </w:rPr>
        <w:t xml:space="preserve">. </w:t>
      </w:r>
      <w:r w:rsidR="00517276" w:rsidRPr="00517276">
        <w:rPr>
          <w:rFonts w:ascii="Times New Roman" w:hAnsi="Times New Roman" w:cs="Times New Roman"/>
          <w:b/>
          <w:sz w:val="24"/>
          <w:szCs w:val="24"/>
        </w:rPr>
        <w:t>a</w:t>
      </w:r>
      <w:r w:rsidR="00517276">
        <w:rPr>
          <w:rFonts w:ascii="Times New Roman" w:hAnsi="Times New Roman" w:cs="Times New Roman"/>
          <w:b/>
          <w:sz w:val="24"/>
          <w:szCs w:val="24"/>
        </w:rPr>
        <w:t xml:space="preserve"> </w:t>
      </w:r>
      <w:r w:rsidR="00517276">
        <w:rPr>
          <w:rFonts w:ascii="Times New Roman" w:hAnsi="Times New Roman" w:cs="Times New Roman"/>
          <w:sz w:val="24"/>
          <w:szCs w:val="24"/>
        </w:rPr>
        <w:t>White and dark grey bounds indicate</w:t>
      </w:r>
      <w:r w:rsidR="004E46B4">
        <w:rPr>
          <w:rFonts w:ascii="Times New Roman" w:hAnsi="Times New Roman" w:cs="Times New Roman"/>
          <w:sz w:val="24"/>
          <w:szCs w:val="24"/>
        </w:rPr>
        <w:t xml:space="preserve"> </w:t>
      </w:r>
      <w:r w:rsidR="004E46B4">
        <w:rPr>
          <w:rFonts w:ascii="Times New Roman" w:hAnsi="Times New Roman" w:cs="Times New Roman"/>
          <w:sz w:val="24"/>
          <w:szCs w:val="24"/>
        </w:rPr>
        <w:t>respectively</w:t>
      </w:r>
      <w:r w:rsidR="00517276">
        <w:rPr>
          <w:rFonts w:ascii="Times New Roman" w:hAnsi="Times New Roman" w:cs="Times New Roman"/>
          <w:sz w:val="24"/>
          <w:szCs w:val="24"/>
        </w:rPr>
        <w:t xml:space="preserve"> 95% and 99% ps</w:t>
      </w:r>
      <w:r w:rsidR="004E46B4">
        <w:rPr>
          <w:rFonts w:ascii="Times New Roman" w:hAnsi="Times New Roman" w:cs="Times New Roman"/>
          <w:sz w:val="24"/>
          <w:szCs w:val="24"/>
        </w:rPr>
        <w:t>eudo-</w:t>
      </w:r>
      <w:r w:rsidR="00CF7598">
        <w:rPr>
          <w:rFonts w:ascii="Times New Roman" w:hAnsi="Times New Roman" w:cs="Times New Roman"/>
          <w:sz w:val="24"/>
          <w:szCs w:val="24"/>
        </w:rPr>
        <w:t>confidence intervals</w:t>
      </w:r>
      <w:r w:rsidR="00517276">
        <w:rPr>
          <w:rFonts w:ascii="Times New Roman" w:hAnsi="Times New Roman" w:cs="Times New Roman"/>
          <w:sz w:val="24"/>
          <w:szCs w:val="24"/>
        </w:rPr>
        <w:t>.</w:t>
      </w:r>
    </w:p>
    <w:p w14:paraId="061F370C" w14:textId="77777777" w:rsidR="004E6B45" w:rsidRDefault="004E6B45" w:rsidP="00AA0EDF">
      <w:pPr>
        <w:spacing w:line="480" w:lineRule="auto"/>
        <w:rPr>
          <w:rFonts w:ascii="Times New Roman" w:hAnsi="Times New Roman" w:cs="Times New Roman"/>
          <w:sz w:val="24"/>
          <w:szCs w:val="24"/>
        </w:rPr>
      </w:pPr>
    </w:p>
    <w:p w14:paraId="768F7630" w14:textId="77777777" w:rsidR="004E6B45" w:rsidRDefault="004E6B45" w:rsidP="00AA0EDF">
      <w:pPr>
        <w:spacing w:line="480" w:lineRule="auto"/>
        <w:rPr>
          <w:rFonts w:ascii="Times New Roman" w:hAnsi="Times New Roman" w:cs="Times New Roman"/>
          <w:sz w:val="24"/>
          <w:szCs w:val="24"/>
        </w:rPr>
      </w:pPr>
    </w:p>
    <w:p w14:paraId="78B5FD6E" w14:textId="77777777" w:rsidR="004E6B45" w:rsidRPr="009E0168" w:rsidRDefault="004E6B45" w:rsidP="00AA0EDF">
      <w:pPr>
        <w:spacing w:line="480" w:lineRule="auto"/>
        <w:rPr>
          <w:rFonts w:ascii="Times New Roman" w:hAnsi="Times New Roman" w:cs="Times New Roman"/>
          <w:sz w:val="24"/>
          <w:szCs w:val="24"/>
        </w:rPr>
      </w:pPr>
    </w:p>
    <w:p w14:paraId="0ABCD64F" w14:textId="77777777" w:rsidR="00101625" w:rsidRDefault="00101625"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 Analysis</w:t>
      </w:r>
    </w:p>
    <w:p w14:paraId="0ABCD650" w14:textId="77777777" w:rsidR="00C5562A" w:rsidRDefault="00C5562A"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0ABCD651" w14:textId="78BF729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39C7827" w14:textId="35503D64" w:rsidR="00204AC7" w:rsidRDefault="00204AC7" w:rsidP="00204AC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Acknowledgments </w:t>
      </w:r>
    </w:p>
    <w:p w14:paraId="624FF799" w14:textId="7507107F" w:rsidR="00204AC7" w:rsidRPr="00CA04CF" w:rsidRDefault="00CA04CF" w:rsidP="00204AC7">
      <w:pPr>
        <w:spacing w:line="480" w:lineRule="auto"/>
        <w:rPr>
          <w:rFonts w:ascii="Times New Roman" w:hAnsi="Times New Roman" w:cs="Times New Roman"/>
          <w:sz w:val="24"/>
          <w:szCs w:val="24"/>
        </w:rPr>
      </w:pPr>
      <w:r>
        <w:rPr>
          <w:rFonts w:ascii="Times New Roman" w:hAnsi="Times New Roman" w:cs="Times New Roman"/>
          <w:sz w:val="24"/>
          <w:szCs w:val="24"/>
        </w:rPr>
        <w:t>M.R.V was supported by a PhD studentship from Bournemouth University. The funding body had no role in the design</w:t>
      </w:r>
      <w:r w:rsidR="00C027C8">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892368">
        <w:rPr>
          <w:rFonts w:ascii="Times New Roman" w:hAnsi="Times New Roman" w:cs="Times New Roman"/>
          <w:sz w:val="24"/>
          <w:szCs w:val="24"/>
        </w:rPr>
        <w:t>the writing of this paper, or</w:t>
      </w:r>
      <w:r w:rsidR="009D601B">
        <w:rPr>
          <w:rFonts w:ascii="Times New Roman" w:hAnsi="Times New Roman" w:cs="Times New Roman"/>
          <w:sz w:val="24"/>
          <w:szCs w:val="24"/>
        </w:rPr>
        <w:t xml:space="preserve"> decision</w:t>
      </w:r>
      <w:r w:rsidR="00C027C8">
        <w:rPr>
          <w:rFonts w:ascii="Times New Roman" w:hAnsi="Times New Roman" w:cs="Times New Roman"/>
          <w:sz w:val="24"/>
          <w:szCs w:val="24"/>
        </w:rPr>
        <w:t>s</w:t>
      </w:r>
      <w:r w:rsidR="00892368">
        <w:rPr>
          <w:rFonts w:ascii="Times New Roman" w:hAnsi="Times New Roman" w:cs="Times New Roman"/>
          <w:sz w:val="24"/>
          <w:szCs w:val="24"/>
        </w:rPr>
        <w:t xml:space="preserve"> to publish. </w:t>
      </w:r>
      <w:r w:rsidR="00D369A5">
        <w:rPr>
          <w:rFonts w:ascii="Times New Roman" w:hAnsi="Times New Roman" w:cs="Times New Roman"/>
          <w:sz w:val="24"/>
          <w:szCs w:val="24"/>
        </w:rPr>
        <w:t xml:space="preserve">The authors declare no conflicts of interest with respect to this paper. </w:t>
      </w:r>
      <w:r>
        <w:rPr>
          <w:rFonts w:ascii="Times New Roman" w:hAnsi="Times New Roman" w:cs="Times New Roman"/>
          <w:sz w:val="24"/>
          <w:szCs w:val="24"/>
        </w:rPr>
        <w:t xml:space="preserve"> </w:t>
      </w:r>
    </w:p>
    <w:p w14:paraId="781235CB" w14:textId="7E1413F5" w:rsidR="006F424D" w:rsidRDefault="006F424D"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p>
    <w:p w14:paraId="5013DF19" w14:textId="77777777" w:rsidR="008B44AF" w:rsidRDefault="008B44AF" w:rsidP="00C5562A">
      <w:pPr>
        <w:spacing w:line="480" w:lineRule="auto"/>
        <w:jc w:val="center"/>
        <w:rPr>
          <w:rFonts w:ascii="Times New Roman" w:hAnsi="Times New Roman" w:cs="Times New Roman"/>
          <w:b/>
          <w:sz w:val="24"/>
          <w:szCs w:val="24"/>
        </w:rPr>
      </w:pPr>
    </w:p>
    <w:p w14:paraId="6612A3B3" w14:textId="77777777" w:rsidR="008B44AF" w:rsidRDefault="008B44AF" w:rsidP="00C5562A">
      <w:pPr>
        <w:spacing w:line="480" w:lineRule="auto"/>
        <w:jc w:val="center"/>
        <w:rPr>
          <w:rFonts w:ascii="Times New Roman" w:hAnsi="Times New Roman" w:cs="Times New Roman"/>
          <w:b/>
          <w:sz w:val="24"/>
          <w:szCs w:val="24"/>
        </w:rPr>
      </w:pPr>
    </w:p>
    <w:p w14:paraId="5EC800E1" w14:textId="77777777" w:rsidR="008B44AF" w:rsidRDefault="008B44AF" w:rsidP="00C5562A">
      <w:pPr>
        <w:spacing w:line="480" w:lineRule="auto"/>
        <w:jc w:val="center"/>
        <w:rPr>
          <w:rFonts w:ascii="Times New Roman" w:hAnsi="Times New Roman" w:cs="Times New Roman"/>
          <w:b/>
          <w:sz w:val="24"/>
          <w:szCs w:val="24"/>
        </w:rPr>
      </w:pPr>
    </w:p>
    <w:p w14:paraId="00F188AD" w14:textId="3D4FB785" w:rsidR="006B1B6F" w:rsidRDefault="006B1B6F" w:rsidP="006B1B6F">
      <w:pPr>
        <w:spacing w:line="480" w:lineRule="auto"/>
        <w:rPr>
          <w:rFonts w:ascii="Times New Roman" w:hAnsi="Times New Roman" w:cs="Times New Roman"/>
          <w:b/>
          <w:sz w:val="24"/>
          <w:szCs w:val="24"/>
        </w:rPr>
      </w:pPr>
    </w:p>
    <w:p w14:paraId="634E90F1" w14:textId="6065453F" w:rsidR="00C41E8F" w:rsidRDefault="00C41E8F"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B</w:t>
      </w:r>
    </w:p>
    <w:p w14:paraId="281E5F66" w14:textId="28A4666B" w:rsidR="006B1B6F" w:rsidRDefault="006B1B6F" w:rsidP="006B1B6F">
      <w:pPr>
        <w:spacing w:line="480" w:lineRule="auto"/>
        <w:rPr>
          <w:rFonts w:ascii="Times New Roman" w:hAnsi="Times New Roman" w:cs="Times New Roman"/>
          <w:sz w:val="24"/>
          <w:szCs w:val="24"/>
        </w:rPr>
      </w:pPr>
      <w:r>
        <w:rPr>
          <w:rFonts w:ascii="Times New Roman" w:hAnsi="Times New Roman" w:cs="Times New Roman"/>
          <w:sz w:val="24"/>
          <w:szCs w:val="24"/>
        </w:rPr>
        <w:t>Table B1</w:t>
      </w:r>
    </w:p>
    <w:p w14:paraId="45F9D822" w14:textId="00D2994D" w:rsidR="006B1B6F" w:rsidRPr="007542A1" w:rsidRDefault="00AC67EC" w:rsidP="006B1B6F">
      <w:pPr>
        <w:spacing w:line="480" w:lineRule="auto"/>
        <w:rPr>
          <w:rFonts w:ascii="Times New Roman" w:hAnsi="Times New Roman" w:cs="Times New Roman"/>
          <w:b/>
          <w:i/>
          <w:sz w:val="24"/>
          <w:szCs w:val="24"/>
        </w:rPr>
      </w:pPr>
      <w:r w:rsidRPr="007542A1">
        <w:rPr>
          <w:rFonts w:ascii="Times New Roman" w:hAnsi="Times New Roman" w:cs="Times New Roman"/>
          <w:i/>
          <w:sz w:val="24"/>
          <w:szCs w:val="24"/>
        </w:rPr>
        <w:t>A Summary of the Studies</w:t>
      </w:r>
      <w:r w:rsidR="00426218">
        <w:rPr>
          <w:rFonts w:ascii="Times New Roman" w:hAnsi="Times New Roman" w:cs="Times New Roman"/>
          <w:i/>
          <w:sz w:val="24"/>
          <w:szCs w:val="24"/>
        </w:rPr>
        <w:t xml:space="preserve"> and Their Effect Sizes That Were</w:t>
      </w:r>
      <w:r w:rsidRPr="007542A1">
        <w:rPr>
          <w:rFonts w:ascii="Times New Roman" w:hAnsi="Times New Roman" w:cs="Times New Roman"/>
          <w:i/>
          <w:sz w:val="24"/>
          <w:szCs w:val="24"/>
        </w:rPr>
        <w:t xml:space="preserve"> Included in the Meta-analysis</w:t>
      </w:r>
    </w:p>
    <w:tbl>
      <w:tblPr>
        <w:tblStyle w:val="TableGrid"/>
        <w:tblW w:w="10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2624"/>
        <w:gridCol w:w="497"/>
        <w:gridCol w:w="649"/>
        <w:gridCol w:w="1003"/>
        <w:gridCol w:w="1019"/>
        <w:gridCol w:w="683"/>
        <w:gridCol w:w="895"/>
        <w:gridCol w:w="813"/>
        <w:gridCol w:w="833"/>
        <w:gridCol w:w="677"/>
        <w:gridCol w:w="664"/>
      </w:tblGrid>
      <w:tr w:rsidR="002866F6" w14:paraId="61033CB6" w14:textId="77777777" w:rsidTr="001117FA">
        <w:trPr>
          <w:trHeight w:val="431"/>
          <w:jc w:val="center"/>
        </w:trPr>
        <w:tc>
          <w:tcPr>
            <w:tcW w:w="597" w:type="dxa"/>
            <w:tcBorders>
              <w:top w:val="single" w:sz="4" w:space="0" w:color="auto"/>
              <w:bottom w:val="single" w:sz="4" w:space="0" w:color="auto"/>
            </w:tcBorders>
            <w:vAlign w:val="bottom"/>
          </w:tcPr>
          <w:p w14:paraId="4E3472BB" w14:textId="05C1F87E"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ID</w:t>
            </w:r>
          </w:p>
        </w:tc>
        <w:tc>
          <w:tcPr>
            <w:tcW w:w="2624" w:type="dxa"/>
            <w:tcBorders>
              <w:top w:val="single" w:sz="4" w:space="0" w:color="auto"/>
              <w:bottom w:val="single" w:sz="4" w:space="0" w:color="auto"/>
            </w:tcBorders>
            <w:vAlign w:val="bottom"/>
          </w:tcPr>
          <w:p w14:paraId="4D225FBA" w14:textId="484CCD1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Reference</w:t>
            </w:r>
          </w:p>
        </w:tc>
        <w:tc>
          <w:tcPr>
            <w:tcW w:w="497" w:type="dxa"/>
            <w:tcBorders>
              <w:top w:val="single" w:sz="4" w:space="0" w:color="auto"/>
              <w:bottom w:val="single" w:sz="4" w:space="0" w:color="auto"/>
            </w:tcBorders>
            <w:vAlign w:val="bottom"/>
          </w:tcPr>
          <w:p w14:paraId="3ABF3CB6" w14:textId="3056440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C</w:t>
            </w:r>
          </w:p>
        </w:tc>
        <w:tc>
          <w:tcPr>
            <w:tcW w:w="649" w:type="dxa"/>
            <w:tcBorders>
              <w:top w:val="single" w:sz="4" w:space="0" w:color="auto"/>
              <w:bottom w:val="single" w:sz="4" w:space="0" w:color="auto"/>
            </w:tcBorders>
            <w:vAlign w:val="bottom"/>
          </w:tcPr>
          <w:p w14:paraId="5588D94C" w14:textId="616AED1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E</w:t>
            </w:r>
          </w:p>
        </w:tc>
        <w:tc>
          <w:tcPr>
            <w:tcW w:w="1003" w:type="dxa"/>
            <w:tcBorders>
              <w:top w:val="single" w:sz="4" w:space="0" w:color="auto"/>
              <w:bottom w:val="single" w:sz="4" w:space="0" w:color="auto"/>
            </w:tcBorders>
            <w:vAlign w:val="bottom"/>
          </w:tcPr>
          <w:p w14:paraId="32D41E37" w14:textId="6B99CD3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Sample</w:t>
            </w:r>
          </w:p>
        </w:tc>
        <w:tc>
          <w:tcPr>
            <w:tcW w:w="1019" w:type="dxa"/>
            <w:tcBorders>
              <w:top w:val="single" w:sz="4" w:space="0" w:color="auto"/>
              <w:bottom w:val="single" w:sz="4" w:space="0" w:color="auto"/>
            </w:tcBorders>
            <w:vAlign w:val="bottom"/>
          </w:tcPr>
          <w:p w14:paraId="7E0527E0" w14:textId="793CF6C7"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Design</w:t>
            </w:r>
          </w:p>
        </w:tc>
        <w:tc>
          <w:tcPr>
            <w:tcW w:w="683" w:type="dxa"/>
            <w:tcBorders>
              <w:top w:val="single" w:sz="4" w:space="0" w:color="auto"/>
              <w:bottom w:val="single" w:sz="4" w:space="0" w:color="auto"/>
            </w:tcBorders>
            <w:vAlign w:val="bottom"/>
          </w:tcPr>
          <w:p w14:paraId="7CE966DB" w14:textId="0CEC476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Task</w:t>
            </w:r>
          </w:p>
        </w:tc>
        <w:tc>
          <w:tcPr>
            <w:tcW w:w="895" w:type="dxa"/>
            <w:tcBorders>
              <w:top w:val="single" w:sz="4" w:space="0" w:color="auto"/>
              <w:bottom w:val="single" w:sz="4" w:space="0" w:color="auto"/>
            </w:tcBorders>
            <w:vAlign w:val="bottom"/>
          </w:tcPr>
          <w:p w14:paraId="26D7B277" w14:textId="6345841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Sound</w:t>
            </w:r>
          </w:p>
        </w:tc>
        <w:tc>
          <w:tcPr>
            <w:tcW w:w="813" w:type="dxa"/>
            <w:tcBorders>
              <w:top w:val="single" w:sz="4" w:space="0" w:color="auto"/>
              <w:bottom w:val="single" w:sz="4" w:space="0" w:color="auto"/>
            </w:tcBorders>
            <w:vAlign w:val="bottom"/>
          </w:tcPr>
          <w:p w14:paraId="3BE63CE6" w14:textId="7DA079F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Type</w:t>
            </w:r>
          </w:p>
        </w:tc>
        <w:tc>
          <w:tcPr>
            <w:tcW w:w="833" w:type="dxa"/>
            <w:tcBorders>
              <w:top w:val="single" w:sz="4" w:space="0" w:color="auto"/>
              <w:bottom w:val="single" w:sz="4" w:space="0" w:color="auto"/>
            </w:tcBorders>
            <w:vAlign w:val="bottom"/>
          </w:tcPr>
          <w:p w14:paraId="5577AC97" w14:textId="58041A6B"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dB(A)</w:t>
            </w:r>
          </w:p>
        </w:tc>
        <w:tc>
          <w:tcPr>
            <w:tcW w:w="677" w:type="dxa"/>
            <w:tcBorders>
              <w:top w:val="single" w:sz="4" w:space="0" w:color="auto"/>
              <w:bottom w:val="single" w:sz="4" w:space="0" w:color="auto"/>
            </w:tcBorders>
            <w:vAlign w:val="bottom"/>
          </w:tcPr>
          <w:p w14:paraId="0ABB09D7" w14:textId="568163C5" w:rsidR="009461F4" w:rsidRPr="001117FA" w:rsidRDefault="002054D8" w:rsidP="00D00953">
            <w:pPr>
              <w:spacing w:line="480"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664" w:type="dxa"/>
            <w:tcBorders>
              <w:top w:val="single" w:sz="4" w:space="0" w:color="auto"/>
              <w:bottom w:val="single" w:sz="4" w:space="0" w:color="auto"/>
            </w:tcBorders>
            <w:vAlign w:val="bottom"/>
          </w:tcPr>
          <w:p w14:paraId="44753F1E" w14:textId="00E62B38" w:rsidR="009461F4" w:rsidRPr="001117FA" w:rsidRDefault="009461F4" w:rsidP="00D00953">
            <w:pPr>
              <w:spacing w:line="480" w:lineRule="auto"/>
              <w:jc w:val="center"/>
              <w:rPr>
                <w:rFonts w:ascii="Times New Roman" w:hAnsi="Times New Roman" w:cs="Times New Roman"/>
                <w:sz w:val="24"/>
                <w:szCs w:val="24"/>
              </w:rPr>
            </w:pPr>
            <w:proofErr w:type="spellStart"/>
            <w:r w:rsidRPr="001117FA">
              <w:rPr>
                <w:rFonts w:ascii="Times New Roman" w:hAnsi="Times New Roman" w:cs="Times New Roman"/>
                <w:sz w:val="24"/>
                <w:szCs w:val="24"/>
              </w:rPr>
              <w:t>var</w:t>
            </w:r>
            <w:proofErr w:type="spellEnd"/>
          </w:p>
        </w:tc>
      </w:tr>
      <w:tr w:rsidR="001117FA" w14:paraId="497EB770" w14:textId="77777777" w:rsidTr="001117FA">
        <w:trPr>
          <w:jc w:val="center"/>
        </w:trPr>
        <w:tc>
          <w:tcPr>
            <w:tcW w:w="597" w:type="dxa"/>
            <w:tcBorders>
              <w:top w:val="single" w:sz="4" w:space="0" w:color="auto"/>
            </w:tcBorders>
            <w:vAlign w:val="bottom"/>
          </w:tcPr>
          <w:p w14:paraId="543CF1A6" w14:textId="61B4555E"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w:t>
            </w:r>
          </w:p>
        </w:tc>
        <w:tc>
          <w:tcPr>
            <w:tcW w:w="2624" w:type="dxa"/>
            <w:tcBorders>
              <w:top w:val="single" w:sz="4" w:space="0" w:color="auto"/>
            </w:tcBorders>
            <w:vAlign w:val="bottom"/>
          </w:tcPr>
          <w:p w14:paraId="410F5DD9" w14:textId="1FC62FA8" w:rsidR="009461F4" w:rsidRPr="001117FA" w:rsidRDefault="00D00953"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et al</w:t>
            </w:r>
            <w:r w:rsidR="00390AC5" w:rsidRPr="001117FA">
              <w:rPr>
                <w:rFonts w:ascii="Times New Roman" w:hAnsi="Times New Roman" w:cs="Times New Roman"/>
                <w:sz w:val="24"/>
                <w:szCs w:val="24"/>
              </w:rPr>
              <w:t>. (2006)</w:t>
            </w:r>
          </w:p>
        </w:tc>
        <w:tc>
          <w:tcPr>
            <w:tcW w:w="1146" w:type="dxa"/>
            <w:gridSpan w:val="2"/>
            <w:tcBorders>
              <w:top w:val="single" w:sz="4" w:space="0" w:color="auto"/>
            </w:tcBorders>
            <w:vAlign w:val="bottom"/>
          </w:tcPr>
          <w:p w14:paraId="054C0ECD" w14:textId="7B6608FD"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67</w:t>
            </w:r>
          </w:p>
        </w:tc>
        <w:tc>
          <w:tcPr>
            <w:tcW w:w="1003" w:type="dxa"/>
            <w:tcBorders>
              <w:top w:val="single" w:sz="4" w:space="0" w:color="auto"/>
            </w:tcBorders>
          </w:tcPr>
          <w:p w14:paraId="6872099F" w14:textId="328F6B6A"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children</w:t>
            </w:r>
          </w:p>
        </w:tc>
        <w:tc>
          <w:tcPr>
            <w:tcW w:w="1019" w:type="dxa"/>
            <w:tcBorders>
              <w:top w:val="single" w:sz="4" w:space="0" w:color="auto"/>
            </w:tcBorders>
            <w:vAlign w:val="bottom"/>
          </w:tcPr>
          <w:p w14:paraId="51E074C3" w14:textId="506C5E7F"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within</w:t>
            </w:r>
          </w:p>
        </w:tc>
        <w:tc>
          <w:tcPr>
            <w:tcW w:w="683" w:type="dxa"/>
            <w:tcBorders>
              <w:top w:val="single" w:sz="4" w:space="0" w:color="auto"/>
            </w:tcBorders>
          </w:tcPr>
          <w:p w14:paraId="7B94C3B3" w14:textId="54DA33D7"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RC</w:t>
            </w:r>
          </w:p>
        </w:tc>
        <w:tc>
          <w:tcPr>
            <w:tcW w:w="895" w:type="dxa"/>
            <w:tcBorders>
              <w:top w:val="single" w:sz="4" w:space="0" w:color="auto"/>
            </w:tcBorders>
            <w:vAlign w:val="bottom"/>
          </w:tcPr>
          <w:p w14:paraId="2AEC2FB6" w14:textId="67EFF4F2"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noise</w:t>
            </w:r>
          </w:p>
        </w:tc>
        <w:tc>
          <w:tcPr>
            <w:tcW w:w="813" w:type="dxa"/>
            <w:tcBorders>
              <w:top w:val="single" w:sz="4" w:space="0" w:color="auto"/>
            </w:tcBorders>
            <w:vAlign w:val="bottom"/>
          </w:tcPr>
          <w:p w14:paraId="41EF2EE9" w14:textId="413B2BD3"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white</w:t>
            </w:r>
          </w:p>
        </w:tc>
        <w:tc>
          <w:tcPr>
            <w:tcW w:w="833" w:type="dxa"/>
            <w:tcBorders>
              <w:top w:val="single" w:sz="4" w:space="0" w:color="auto"/>
            </w:tcBorders>
          </w:tcPr>
          <w:p w14:paraId="07949487" w14:textId="7BF3470B"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60</w:t>
            </w:r>
          </w:p>
        </w:tc>
        <w:tc>
          <w:tcPr>
            <w:tcW w:w="677" w:type="dxa"/>
            <w:tcBorders>
              <w:top w:val="single" w:sz="4" w:space="0" w:color="auto"/>
            </w:tcBorders>
            <w:vAlign w:val="bottom"/>
          </w:tcPr>
          <w:p w14:paraId="0FE779AA" w14:textId="57E1AC1C"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1.23</w:t>
            </w:r>
          </w:p>
        </w:tc>
        <w:tc>
          <w:tcPr>
            <w:tcW w:w="664" w:type="dxa"/>
            <w:tcBorders>
              <w:top w:val="single" w:sz="4" w:space="0" w:color="auto"/>
            </w:tcBorders>
            <w:vAlign w:val="bottom"/>
          </w:tcPr>
          <w:p w14:paraId="3E331A24" w14:textId="0F4D687C" w:rsidR="009461F4" w:rsidRPr="001117FA" w:rsidRDefault="002B2EC9" w:rsidP="00C53B4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9461F4" w:rsidRPr="001117FA">
              <w:rPr>
                <w:rFonts w:ascii="Times New Roman" w:hAnsi="Times New Roman" w:cs="Times New Roman"/>
                <w:sz w:val="24"/>
                <w:szCs w:val="24"/>
              </w:rPr>
              <w:t>.23</w:t>
            </w:r>
          </w:p>
        </w:tc>
      </w:tr>
      <w:tr w:rsidR="001117FA" w14:paraId="28715355" w14:textId="77777777" w:rsidTr="001117FA">
        <w:trPr>
          <w:jc w:val="center"/>
        </w:trPr>
        <w:tc>
          <w:tcPr>
            <w:tcW w:w="597" w:type="dxa"/>
            <w:tcBorders>
              <w:bottom w:val="single" w:sz="4" w:space="0" w:color="auto"/>
            </w:tcBorders>
            <w:vAlign w:val="bottom"/>
          </w:tcPr>
          <w:p w14:paraId="1D500DCB" w14:textId="4BCE3824"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2</w:t>
            </w:r>
          </w:p>
        </w:tc>
        <w:tc>
          <w:tcPr>
            <w:tcW w:w="2624" w:type="dxa"/>
            <w:tcBorders>
              <w:bottom w:val="single" w:sz="4" w:space="0" w:color="auto"/>
            </w:tcBorders>
            <w:vAlign w:val="bottom"/>
          </w:tcPr>
          <w:p w14:paraId="232DF0E0" w14:textId="7CA7ED89" w:rsidR="009461F4" w:rsidRPr="001117FA" w:rsidRDefault="00C834E1"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else (2007)</w:t>
            </w:r>
          </w:p>
        </w:tc>
        <w:tc>
          <w:tcPr>
            <w:tcW w:w="497" w:type="dxa"/>
            <w:tcBorders>
              <w:bottom w:val="single" w:sz="4" w:space="0" w:color="auto"/>
            </w:tcBorders>
            <w:vAlign w:val="bottom"/>
          </w:tcPr>
          <w:p w14:paraId="347E89D5" w14:textId="29B1ABFA"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649" w:type="dxa"/>
            <w:tcBorders>
              <w:bottom w:val="single" w:sz="4" w:space="0" w:color="auto"/>
            </w:tcBorders>
            <w:vAlign w:val="bottom"/>
          </w:tcPr>
          <w:p w14:paraId="757A7CA7" w14:textId="0597884F"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1003" w:type="dxa"/>
            <w:tcBorders>
              <w:bottom w:val="single" w:sz="4" w:space="0" w:color="auto"/>
            </w:tcBorders>
          </w:tcPr>
          <w:p w14:paraId="44B7C9CA" w14:textId="22D087A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adults</w:t>
            </w:r>
          </w:p>
        </w:tc>
        <w:tc>
          <w:tcPr>
            <w:tcW w:w="1019" w:type="dxa"/>
            <w:tcBorders>
              <w:bottom w:val="single" w:sz="4" w:space="0" w:color="auto"/>
            </w:tcBorders>
            <w:vAlign w:val="bottom"/>
          </w:tcPr>
          <w:p w14:paraId="770D0F6C" w14:textId="0A3F980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between</w:t>
            </w:r>
          </w:p>
        </w:tc>
        <w:tc>
          <w:tcPr>
            <w:tcW w:w="683" w:type="dxa"/>
            <w:tcBorders>
              <w:bottom w:val="single" w:sz="4" w:space="0" w:color="auto"/>
            </w:tcBorders>
          </w:tcPr>
          <w:p w14:paraId="3BB103DC" w14:textId="3E98567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PR</w:t>
            </w:r>
          </w:p>
        </w:tc>
        <w:tc>
          <w:tcPr>
            <w:tcW w:w="895" w:type="dxa"/>
            <w:tcBorders>
              <w:bottom w:val="single" w:sz="4" w:space="0" w:color="auto"/>
            </w:tcBorders>
            <w:vAlign w:val="bottom"/>
          </w:tcPr>
          <w:p w14:paraId="4B158CB5" w14:textId="0B46F1A5"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speech</w:t>
            </w:r>
          </w:p>
        </w:tc>
        <w:tc>
          <w:tcPr>
            <w:tcW w:w="813" w:type="dxa"/>
            <w:tcBorders>
              <w:bottom w:val="single" w:sz="4" w:space="0" w:color="auto"/>
            </w:tcBorders>
            <w:vAlign w:val="bottom"/>
          </w:tcPr>
          <w:p w14:paraId="14C3D9F1" w14:textId="480156AB"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native</w:t>
            </w:r>
          </w:p>
        </w:tc>
        <w:tc>
          <w:tcPr>
            <w:tcW w:w="833" w:type="dxa"/>
            <w:tcBorders>
              <w:bottom w:val="single" w:sz="4" w:space="0" w:color="auto"/>
            </w:tcBorders>
          </w:tcPr>
          <w:p w14:paraId="301D0CD8" w14:textId="3AEDF829"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55</w:t>
            </w:r>
          </w:p>
        </w:tc>
        <w:tc>
          <w:tcPr>
            <w:tcW w:w="677" w:type="dxa"/>
            <w:tcBorders>
              <w:bottom w:val="single" w:sz="4" w:space="0" w:color="auto"/>
            </w:tcBorders>
            <w:vAlign w:val="bottom"/>
          </w:tcPr>
          <w:p w14:paraId="388CB264" w14:textId="3863DE48"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-.03</w:t>
            </w:r>
          </w:p>
        </w:tc>
        <w:tc>
          <w:tcPr>
            <w:tcW w:w="664" w:type="dxa"/>
            <w:tcBorders>
              <w:bottom w:val="single" w:sz="4" w:space="0" w:color="auto"/>
            </w:tcBorders>
            <w:vAlign w:val="bottom"/>
          </w:tcPr>
          <w:p w14:paraId="08A476E1" w14:textId="136274A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0.10</w:t>
            </w:r>
          </w:p>
        </w:tc>
      </w:tr>
    </w:tbl>
    <w:p w14:paraId="52F4A1FD" w14:textId="5AB15588" w:rsidR="00224082" w:rsidRDefault="0021385C" w:rsidP="000E16D0">
      <w:pPr>
        <w:spacing w:line="480" w:lineRule="auto"/>
        <w:rPr>
          <w:rFonts w:ascii="Times New Roman" w:hAnsi="Times New Roman" w:cs="Times New Roman"/>
          <w:b/>
          <w:sz w:val="24"/>
          <w:szCs w:val="24"/>
        </w:rPr>
      </w:pPr>
      <w:r w:rsidRPr="0021385C">
        <w:rPr>
          <w:rFonts w:ascii="Times New Roman" w:hAnsi="Times New Roman" w:cs="Times New Roman"/>
          <w:i/>
          <w:sz w:val="24"/>
          <w:szCs w:val="24"/>
        </w:rPr>
        <w:t>Note</w:t>
      </w:r>
      <w:r>
        <w:rPr>
          <w:rFonts w:ascii="Times New Roman" w:hAnsi="Times New Roman" w:cs="Times New Roman"/>
          <w:sz w:val="24"/>
          <w:szCs w:val="24"/>
        </w:rPr>
        <w:t>:</w:t>
      </w:r>
      <w:r w:rsidR="0046342D">
        <w:rPr>
          <w:rFonts w:ascii="Times New Roman" w:hAnsi="Times New Roman" w:cs="Times New Roman"/>
          <w:sz w:val="24"/>
          <w:szCs w:val="24"/>
        </w:rPr>
        <w:t xml:space="preserve"> N</w:t>
      </w:r>
      <w:r w:rsidR="0046342D" w:rsidRPr="0046342D">
        <w:rPr>
          <w:rFonts w:ascii="Times New Roman" w:hAnsi="Times New Roman" w:cs="Times New Roman"/>
          <w:sz w:val="24"/>
          <w:szCs w:val="24"/>
          <w:vertAlign w:val="subscript"/>
        </w:rPr>
        <w:t>C</w:t>
      </w:r>
      <w:r w:rsidR="0046342D">
        <w:rPr>
          <w:rFonts w:ascii="Times New Roman" w:hAnsi="Times New Roman" w:cs="Times New Roman"/>
          <w:sz w:val="24"/>
          <w:szCs w:val="24"/>
        </w:rPr>
        <w:t>: number of participants in the control (silence) condition. N</w:t>
      </w:r>
      <w:r w:rsidR="0046342D" w:rsidRPr="0046342D">
        <w:rPr>
          <w:rFonts w:ascii="Times New Roman" w:hAnsi="Times New Roman" w:cs="Times New Roman"/>
          <w:sz w:val="24"/>
          <w:szCs w:val="24"/>
          <w:vertAlign w:val="subscript"/>
        </w:rPr>
        <w:t>E</w:t>
      </w:r>
      <w:r w:rsidR="0046342D">
        <w:rPr>
          <w:rFonts w:ascii="Times New Roman" w:hAnsi="Times New Roman" w:cs="Times New Roman"/>
          <w:sz w:val="24"/>
          <w:szCs w:val="24"/>
        </w:rPr>
        <w:t>: number of participants in the experimental (sound) condition.</w:t>
      </w:r>
      <w:r>
        <w:rPr>
          <w:rFonts w:ascii="Times New Roman" w:hAnsi="Times New Roman" w:cs="Times New Roman"/>
          <w:sz w:val="24"/>
          <w:szCs w:val="24"/>
        </w:rPr>
        <w:t xml:space="preserve"> </w:t>
      </w:r>
      <w:r w:rsidR="006B1B6F">
        <w:rPr>
          <w:rFonts w:ascii="Times New Roman" w:hAnsi="Times New Roman" w:cs="Times New Roman"/>
          <w:sz w:val="24"/>
          <w:szCs w:val="24"/>
        </w:rPr>
        <w:t>RC:</w:t>
      </w:r>
      <w:r>
        <w:rPr>
          <w:rFonts w:ascii="Times New Roman" w:hAnsi="Times New Roman" w:cs="Times New Roman"/>
          <w:sz w:val="24"/>
          <w:szCs w:val="24"/>
        </w:rPr>
        <w:t xml:space="preserve"> Reading comprehension. PR: Proofreading. </w:t>
      </w:r>
      <w:r w:rsidR="007665C6">
        <w:rPr>
          <w:rFonts w:ascii="Times New Roman" w:hAnsi="Times New Roman" w:cs="Times New Roman"/>
          <w:sz w:val="24"/>
          <w:szCs w:val="24"/>
        </w:rPr>
        <w:t xml:space="preserve">ES: Effect size in Hedges’ g. </w:t>
      </w:r>
    </w:p>
    <w:p w14:paraId="0ABCD652" w14:textId="616B4DB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C91CA62" w14:textId="14A0FC7A" w:rsidR="00573F64" w:rsidRPr="00573F64" w:rsidRDefault="0059735D" w:rsidP="004451B1">
      <w:pPr>
        <w:spacing w:line="480" w:lineRule="auto"/>
        <w:ind w:left="720" w:hanging="720"/>
        <w:rPr>
          <w:rFonts w:ascii="Times New Roman" w:hAnsi="Times New Roman" w:cs="Times New Roman"/>
          <w:sz w:val="24"/>
          <w:szCs w:val="24"/>
        </w:rPr>
      </w:pPr>
      <w:proofErr w:type="spellStart"/>
      <w:r w:rsidRPr="0059735D">
        <w:rPr>
          <w:rFonts w:ascii="Times New Roman" w:hAnsi="Times New Roman" w:cs="Times New Roman"/>
          <w:sz w:val="24"/>
          <w:szCs w:val="24"/>
        </w:rPr>
        <w:t>Rohatgi</w:t>
      </w:r>
      <w:proofErr w:type="spellEnd"/>
      <w:r w:rsidR="0018200A">
        <w:rPr>
          <w:rFonts w:ascii="Times New Roman" w:hAnsi="Times New Roman" w:cs="Times New Roman"/>
          <w:sz w:val="24"/>
          <w:szCs w:val="24"/>
        </w:rPr>
        <w:t>, A</w:t>
      </w:r>
      <w:r w:rsidR="00573F64">
        <w:rPr>
          <w:rFonts w:ascii="Times New Roman" w:hAnsi="Times New Roman" w:cs="Times New Roman"/>
          <w:sz w:val="24"/>
          <w:szCs w:val="24"/>
        </w:rPr>
        <w:t>.</w:t>
      </w:r>
      <w:r w:rsidR="00573F64" w:rsidRPr="00573F64">
        <w:rPr>
          <w:rFonts w:ascii="Times New Roman" w:hAnsi="Times New Roman" w:cs="Times New Roman"/>
          <w:sz w:val="24"/>
          <w:szCs w:val="24"/>
        </w:rPr>
        <w:t xml:space="preserve"> (2015). </w:t>
      </w:r>
      <w:proofErr w:type="spellStart"/>
      <w:proofErr w:type="gramStart"/>
      <w:r w:rsidR="00573F64" w:rsidRPr="00573F64">
        <w:rPr>
          <w:rFonts w:ascii="Times New Roman" w:hAnsi="Times New Roman" w:cs="Times New Roman"/>
          <w:sz w:val="24"/>
          <w:szCs w:val="24"/>
        </w:rPr>
        <w:t>digitizeR</w:t>
      </w:r>
      <w:proofErr w:type="spellEnd"/>
      <w:proofErr w:type="gramEnd"/>
      <w:r w:rsidR="00573F64" w:rsidRPr="00573F64">
        <w:rPr>
          <w:rFonts w:ascii="Times New Roman" w:hAnsi="Times New Roman" w:cs="Times New Roman"/>
          <w:sz w:val="24"/>
          <w:szCs w:val="24"/>
        </w:rPr>
        <w:t xml:space="preserve">: Tool to extract numerical data from images of plots, maps, etc.. </w:t>
      </w:r>
      <w:proofErr w:type="gramStart"/>
      <w:r w:rsidR="00573F64" w:rsidRPr="005F6ECD">
        <w:rPr>
          <w:rFonts w:ascii="Times New Roman" w:hAnsi="Times New Roman" w:cs="Times New Roman"/>
          <w:i/>
          <w:sz w:val="24"/>
          <w:szCs w:val="24"/>
        </w:rPr>
        <w:t>R package version 1.0</w:t>
      </w:r>
      <w:r w:rsidR="00573F64" w:rsidRPr="00573F64">
        <w:rPr>
          <w:rFonts w:ascii="Times New Roman" w:hAnsi="Times New Roman" w:cs="Times New Roman"/>
          <w:sz w:val="24"/>
          <w:szCs w:val="24"/>
        </w:rPr>
        <w:t>.</w:t>
      </w:r>
      <w:proofErr w:type="gramEnd"/>
      <w:r w:rsidR="001A4FBA">
        <w:rPr>
          <w:rFonts w:ascii="Times New Roman" w:hAnsi="Times New Roman" w:cs="Times New Roman"/>
          <w:sz w:val="24"/>
          <w:szCs w:val="24"/>
        </w:rPr>
        <w:t xml:space="preserve"> Retrieved from</w:t>
      </w:r>
      <w:r w:rsidR="00573F64" w:rsidRPr="00573F64">
        <w:rPr>
          <w:rFonts w:ascii="Times New Roman" w:hAnsi="Times New Roman" w:cs="Times New Roman"/>
          <w:sz w:val="24"/>
          <w:szCs w:val="24"/>
        </w:rPr>
        <w:t xml:space="preserve"> http://github.com/ankitrohatgi/digitizeR</w:t>
      </w:r>
    </w:p>
    <w:p w14:paraId="0C448200" w14:textId="2A234C41" w:rsidR="00922B01" w:rsidRDefault="00922B01" w:rsidP="00E72AD5">
      <w:pPr>
        <w:spacing w:line="480" w:lineRule="auto"/>
        <w:ind w:left="720" w:hanging="720"/>
        <w:rPr>
          <w:rFonts w:ascii="Times New Roman" w:hAnsi="Times New Roman" w:cs="Times New Roman"/>
          <w:sz w:val="24"/>
          <w:szCs w:val="24"/>
        </w:rPr>
      </w:pPr>
      <w:proofErr w:type="spellStart"/>
      <w:r w:rsidRPr="00922B01">
        <w:rPr>
          <w:rFonts w:ascii="Times New Roman" w:hAnsi="Times New Roman" w:cs="Times New Roman"/>
          <w:sz w:val="24"/>
          <w:szCs w:val="24"/>
        </w:rPr>
        <w:t>Beaman</w:t>
      </w:r>
      <w:proofErr w:type="spellEnd"/>
      <w:r w:rsidRPr="00922B01">
        <w:rPr>
          <w:rFonts w:ascii="Times New Roman" w:hAnsi="Times New Roman" w:cs="Times New Roman"/>
          <w:sz w:val="24"/>
          <w:szCs w:val="24"/>
        </w:rPr>
        <w:t>, C. P. (2005)</w:t>
      </w:r>
      <w:r w:rsidR="00053903">
        <w:rPr>
          <w:rFonts w:ascii="Times New Roman" w:hAnsi="Times New Roman" w:cs="Times New Roman"/>
          <w:sz w:val="24"/>
          <w:szCs w:val="24"/>
        </w:rPr>
        <w:t>. Auditory distraction from low-intensity noise: A</w:t>
      </w:r>
      <w:r w:rsidRPr="00922B01">
        <w:rPr>
          <w:rFonts w:ascii="Times New Roman" w:hAnsi="Times New Roman" w:cs="Times New Roman"/>
          <w:sz w:val="24"/>
          <w:szCs w:val="24"/>
        </w:rPr>
        <w:t xml:space="preserve"> review of the consequences for learning and workplace environments. </w:t>
      </w:r>
      <w:proofErr w:type="gramStart"/>
      <w:r w:rsidRPr="00922B01">
        <w:rPr>
          <w:rFonts w:ascii="Times New Roman" w:hAnsi="Times New Roman" w:cs="Times New Roman"/>
          <w:i/>
          <w:sz w:val="24"/>
          <w:szCs w:val="24"/>
        </w:rPr>
        <w:t>Applied Cognitive Psychology</w:t>
      </w:r>
      <w:r w:rsidRPr="00922B01">
        <w:rPr>
          <w:rFonts w:ascii="Times New Roman" w:hAnsi="Times New Roman" w:cs="Times New Roman"/>
          <w:sz w:val="24"/>
          <w:szCs w:val="24"/>
        </w:rPr>
        <w:t xml:space="preserve">, </w:t>
      </w:r>
      <w:r w:rsidRPr="00922B01">
        <w:rPr>
          <w:rFonts w:ascii="Times New Roman" w:hAnsi="Times New Roman" w:cs="Times New Roman"/>
          <w:i/>
          <w:sz w:val="24"/>
          <w:szCs w:val="24"/>
        </w:rPr>
        <w:t>19</w:t>
      </w:r>
      <w:r w:rsidRPr="00922B01">
        <w:rPr>
          <w:rFonts w:ascii="Times New Roman" w:hAnsi="Times New Roman" w:cs="Times New Roman"/>
          <w:sz w:val="24"/>
          <w:szCs w:val="24"/>
        </w:rPr>
        <w:t>(8), 1041-1064.</w:t>
      </w:r>
      <w:proofErr w:type="gramEnd"/>
      <w:r w:rsidR="00122254">
        <w:rPr>
          <w:rFonts w:ascii="Times New Roman" w:hAnsi="Times New Roman" w:cs="Times New Roman"/>
          <w:sz w:val="24"/>
          <w:szCs w:val="24"/>
        </w:rPr>
        <w:t xml:space="preserve"> doi:</w:t>
      </w:r>
      <w:r w:rsidR="00122254" w:rsidRPr="00122254">
        <w:rPr>
          <w:rFonts w:ascii="Times New Roman" w:hAnsi="Times New Roman" w:cs="Times New Roman"/>
          <w:sz w:val="24"/>
          <w:szCs w:val="24"/>
        </w:rPr>
        <w:t>10.1002/acp.1134</w:t>
      </w:r>
    </w:p>
    <w:p w14:paraId="67A97169" w14:textId="09962B2D" w:rsidR="004A0D3B" w:rsidRDefault="004A0D3B" w:rsidP="00E72AD5">
      <w:pPr>
        <w:spacing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M. (2009).</w:t>
      </w:r>
      <w:proofErr w:type="gramEnd"/>
      <w:r>
        <w:rPr>
          <w:rFonts w:ascii="Times New Roman" w:hAnsi="Times New Roman" w:cs="Times New Roman"/>
          <w:sz w:val="24"/>
          <w:szCs w:val="24"/>
        </w:rPr>
        <w:t xml:space="preserve"> </w:t>
      </w:r>
      <w:r w:rsidR="00B245AF">
        <w:rPr>
          <w:rFonts w:ascii="Times New Roman" w:hAnsi="Times New Roman" w:cs="Times New Roman"/>
          <w:sz w:val="24"/>
          <w:szCs w:val="24"/>
        </w:rPr>
        <w:t xml:space="preserve">Effect sizes for continuous data. In </w:t>
      </w:r>
      <w:r w:rsidR="00A269F2">
        <w:rPr>
          <w:rFonts w:ascii="Times New Roman" w:hAnsi="Times New Roman" w:cs="Times New Roman"/>
          <w:sz w:val="24"/>
          <w:szCs w:val="24"/>
        </w:rPr>
        <w:t>H. M. Cooper, L. V. Hedges, &amp; J. C. Valentine</w:t>
      </w:r>
      <w:r w:rsidR="004C72E2">
        <w:rPr>
          <w:rFonts w:ascii="Times New Roman" w:hAnsi="Times New Roman" w:cs="Times New Roman"/>
          <w:sz w:val="24"/>
          <w:szCs w:val="24"/>
        </w:rPr>
        <w:t xml:space="preserve"> (Eds.)</w:t>
      </w:r>
      <w:r w:rsidR="00A269F2">
        <w:rPr>
          <w:rFonts w:ascii="Times New Roman" w:hAnsi="Times New Roman" w:cs="Times New Roman"/>
          <w:sz w:val="24"/>
          <w:szCs w:val="24"/>
        </w:rPr>
        <w:t xml:space="preserve">, </w:t>
      </w:r>
      <w:r w:rsidR="00A269F2" w:rsidRPr="00A269F2">
        <w:rPr>
          <w:rFonts w:ascii="Times New Roman" w:hAnsi="Times New Roman" w:cs="Times New Roman"/>
          <w:i/>
          <w:sz w:val="24"/>
          <w:szCs w:val="24"/>
        </w:rPr>
        <w:t>The handbook of research synthesis and meta-analysis</w:t>
      </w:r>
      <w:r w:rsidR="00A269F2">
        <w:rPr>
          <w:rFonts w:ascii="Times New Roman" w:hAnsi="Times New Roman" w:cs="Times New Roman"/>
          <w:sz w:val="24"/>
          <w:szCs w:val="24"/>
        </w:rPr>
        <w:t xml:space="preserve"> (</w:t>
      </w:r>
      <w:r w:rsidR="00323101">
        <w:rPr>
          <w:rFonts w:ascii="Times New Roman" w:hAnsi="Times New Roman" w:cs="Times New Roman"/>
          <w:sz w:val="24"/>
          <w:szCs w:val="24"/>
        </w:rPr>
        <w:t>2</w:t>
      </w:r>
      <w:r w:rsidR="00323101" w:rsidRPr="00323101">
        <w:rPr>
          <w:rFonts w:ascii="Times New Roman" w:hAnsi="Times New Roman" w:cs="Times New Roman"/>
          <w:sz w:val="24"/>
          <w:szCs w:val="24"/>
          <w:vertAlign w:val="superscript"/>
        </w:rPr>
        <w:t>nd</w:t>
      </w:r>
      <w:r w:rsidR="00323101">
        <w:rPr>
          <w:rFonts w:ascii="Times New Roman" w:hAnsi="Times New Roman" w:cs="Times New Roman"/>
          <w:sz w:val="24"/>
          <w:szCs w:val="24"/>
        </w:rPr>
        <w:t xml:space="preserve"> ed., </w:t>
      </w:r>
      <w:r w:rsidR="00A269F2">
        <w:rPr>
          <w:rFonts w:ascii="Times New Roman" w:hAnsi="Times New Roman" w:cs="Times New Roman"/>
          <w:sz w:val="24"/>
          <w:szCs w:val="24"/>
        </w:rPr>
        <w:t>pp. 221-235).</w:t>
      </w:r>
      <w:r w:rsidR="00323101">
        <w:rPr>
          <w:rFonts w:ascii="Times New Roman" w:hAnsi="Times New Roman" w:cs="Times New Roman"/>
          <w:sz w:val="24"/>
          <w:szCs w:val="24"/>
        </w:rPr>
        <w:t xml:space="preserve"> New York, USA: </w:t>
      </w:r>
      <w:proofErr w:type="spellStart"/>
      <w:r w:rsidR="00323101">
        <w:rPr>
          <w:rFonts w:ascii="Times New Roman" w:hAnsi="Times New Roman" w:cs="Times New Roman"/>
          <w:sz w:val="24"/>
          <w:szCs w:val="24"/>
        </w:rPr>
        <w:t>Russel</w:t>
      </w:r>
      <w:proofErr w:type="spellEnd"/>
      <w:r w:rsidR="00323101">
        <w:rPr>
          <w:rFonts w:ascii="Times New Roman" w:hAnsi="Times New Roman" w:cs="Times New Roman"/>
          <w:sz w:val="24"/>
          <w:szCs w:val="24"/>
        </w:rPr>
        <w:t xml:space="preserve"> Sage Foundation.</w:t>
      </w:r>
    </w:p>
    <w:p w14:paraId="140CF40E" w14:textId="50A16065" w:rsidR="00F1441B" w:rsidRDefault="00F1441B" w:rsidP="00E72AD5">
      <w:pPr>
        <w:spacing w:line="480" w:lineRule="auto"/>
        <w:ind w:left="720" w:hanging="720"/>
        <w:rPr>
          <w:rFonts w:ascii="Times New Roman" w:hAnsi="Times New Roman" w:cs="Times New Roman"/>
          <w:sz w:val="24"/>
          <w:szCs w:val="24"/>
        </w:rPr>
      </w:pPr>
      <w:proofErr w:type="gramStart"/>
      <w:r w:rsidRPr="00F1441B">
        <w:rPr>
          <w:rFonts w:ascii="Times New Roman" w:hAnsi="Times New Roman" w:cs="Times New Roman"/>
          <w:sz w:val="24"/>
          <w:szCs w:val="24"/>
        </w:rPr>
        <w:t xml:space="preserve">Clark, C., &amp; </w:t>
      </w:r>
      <w:proofErr w:type="spellStart"/>
      <w:r w:rsidRPr="00F1441B">
        <w:rPr>
          <w:rFonts w:ascii="Times New Roman" w:hAnsi="Times New Roman" w:cs="Times New Roman"/>
          <w:sz w:val="24"/>
          <w:szCs w:val="24"/>
        </w:rPr>
        <w:t>Sörqvist</w:t>
      </w:r>
      <w:proofErr w:type="spellEnd"/>
      <w:r w:rsidRPr="00F1441B">
        <w:rPr>
          <w:rFonts w:ascii="Times New Roman" w:hAnsi="Times New Roman" w:cs="Times New Roman"/>
          <w:sz w:val="24"/>
          <w:szCs w:val="24"/>
        </w:rPr>
        <w:t>, P. (2012).</w:t>
      </w:r>
      <w:proofErr w:type="gramEnd"/>
      <w:r w:rsidRPr="00F1441B">
        <w:rPr>
          <w:rFonts w:ascii="Times New Roman" w:hAnsi="Times New Roman" w:cs="Times New Roman"/>
          <w:sz w:val="24"/>
          <w:szCs w:val="24"/>
        </w:rPr>
        <w:t xml:space="preserve"> A 3 year update on the influence of noise on performance and </w:t>
      </w:r>
      <w:proofErr w:type="spellStart"/>
      <w:r w:rsidRPr="00F1441B">
        <w:rPr>
          <w:rFonts w:ascii="Times New Roman" w:hAnsi="Times New Roman" w:cs="Times New Roman"/>
          <w:sz w:val="24"/>
          <w:szCs w:val="24"/>
        </w:rPr>
        <w:t>behavior</w:t>
      </w:r>
      <w:proofErr w:type="spellEnd"/>
      <w:r w:rsidRPr="00F1441B">
        <w:rPr>
          <w:rFonts w:ascii="Times New Roman" w:hAnsi="Times New Roman" w:cs="Times New Roman"/>
          <w:sz w:val="24"/>
          <w:szCs w:val="24"/>
        </w:rPr>
        <w:t xml:space="preserve">. </w:t>
      </w:r>
      <w:r w:rsidRPr="00F1441B">
        <w:rPr>
          <w:rFonts w:ascii="Times New Roman" w:hAnsi="Times New Roman" w:cs="Times New Roman"/>
          <w:i/>
          <w:sz w:val="24"/>
          <w:szCs w:val="24"/>
        </w:rPr>
        <w:t>Noise and Health</w:t>
      </w:r>
      <w:r w:rsidRPr="00F1441B">
        <w:rPr>
          <w:rFonts w:ascii="Times New Roman" w:hAnsi="Times New Roman" w:cs="Times New Roman"/>
          <w:sz w:val="24"/>
          <w:szCs w:val="24"/>
        </w:rPr>
        <w:t xml:space="preserve">, </w:t>
      </w:r>
      <w:r w:rsidRPr="00F1441B">
        <w:rPr>
          <w:rFonts w:ascii="Times New Roman" w:hAnsi="Times New Roman" w:cs="Times New Roman"/>
          <w:i/>
          <w:sz w:val="24"/>
          <w:szCs w:val="24"/>
        </w:rPr>
        <w:t>14</w:t>
      </w:r>
      <w:r w:rsidR="00CC10FF">
        <w:rPr>
          <w:rFonts w:ascii="Times New Roman" w:hAnsi="Times New Roman" w:cs="Times New Roman"/>
          <w:sz w:val="24"/>
          <w:szCs w:val="24"/>
        </w:rPr>
        <w:t>(61),</w:t>
      </w:r>
      <w:r w:rsidR="00CC10FF" w:rsidRPr="00CC10FF">
        <w:t xml:space="preserve"> </w:t>
      </w:r>
      <w:r w:rsidR="00CC10FF" w:rsidRPr="00CC10FF">
        <w:rPr>
          <w:rFonts w:ascii="Times New Roman" w:hAnsi="Times New Roman" w:cs="Times New Roman"/>
          <w:sz w:val="24"/>
          <w:szCs w:val="24"/>
        </w:rPr>
        <w:t>292-</w:t>
      </w:r>
      <w:r w:rsidR="00CC10FF">
        <w:rPr>
          <w:rFonts w:ascii="Times New Roman" w:hAnsi="Times New Roman" w:cs="Times New Roman"/>
          <w:sz w:val="24"/>
          <w:szCs w:val="24"/>
        </w:rPr>
        <w:t>296. doi:</w:t>
      </w:r>
      <w:r w:rsidR="00CC10FF" w:rsidRPr="00CC10FF">
        <w:rPr>
          <w:rFonts w:ascii="Times New Roman" w:hAnsi="Times New Roman" w:cs="Times New Roman"/>
          <w:sz w:val="24"/>
          <w:szCs w:val="24"/>
        </w:rPr>
        <w:t>10.4103/1463-1741.104896.</w:t>
      </w:r>
    </w:p>
    <w:p w14:paraId="0EA7EBDD" w14:textId="0DA7230D" w:rsidR="003B2C3F" w:rsidRDefault="003B2C3F" w:rsidP="00E72AD5">
      <w:pPr>
        <w:spacing w:line="480" w:lineRule="auto"/>
        <w:ind w:left="720" w:hanging="720"/>
        <w:rPr>
          <w:rFonts w:ascii="Times New Roman" w:hAnsi="Times New Roman" w:cs="Times New Roman"/>
          <w:sz w:val="24"/>
          <w:szCs w:val="24"/>
        </w:rPr>
      </w:pPr>
      <w:proofErr w:type="gramStart"/>
      <w:r w:rsidRPr="003B2C3F">
        <w:rPr>
          <w:rFonts w:ascii="Times New Roman" w:hAnsi="Times New Roman" w:cs="Times New Roman"/>
          <w:sz w:val="24"/>
          <w:szCs w:val="24"/>
        </w:rPr>
        <w:t xml:space="preserve">Dalton, B. H., &amp; </w:t>
      </w:r>
      <w:proofErr w:type="spellStart"/>
      <w:r w:rsidRPr="003B2C3F">
        <w:rPr>
          <w:rFonts w:ascii="Times New Roman" w:hAnsi="Times New Roman" w:cs="Times New Roman"/>
          <w:sz w:val="24"/>
          <w:szCs w:val="24"/>
        </w:rPr>
        <w:t>Behm</w:t>
      </w:r>
      <w:proofErr w:type="spellEnd"/>
      <w:r w:rsidRPr="003B2C3F">
        <w:rPr>
          <w:rFonts w:ascii="Times New Roman" w:hAnsi="Times New Roman" w:cs="Times New Roman"/>
          <w:sz w:val="24"/>
          <w:szCs w:val="24"/>
        </w:rPr>
        <w:t>, D. G. (2007).</w:t>
      </w:r>
      <w:proofErr w:type="gramEnd"/>
      <w:r w:rsidRPr="003B2C3F">
        <w:rPr>
          <w:rFonts w:ascii="Times New Roman" w:hAnsi="Times New Roman" w:cs="Times New Roman"/>
          <w:sz w:val="24"/>
          <w:szCs w:val="24"/>
        </w:rPr>
        <w:t xml:space="preserve"> Effects of noise and music on human and task performance: A systematic review. </w:t>
      </w:r>
      <w:r>
        <w:rPr>
          <w:rFonts w:ascii="Times New Roman" w:hAnsi="Times New Roman" w:cs="Times New Roman"/>
          <w:i/>
          <w:sz w:val="24"/>
          <w:szCs w:val="24"/>
        </w:rPr>
        <w:t>Occupational E</w:t>
      </w:r>
      <w:r w:rsidRPr="003B2C3F">
        <w:rPr>
          <w:rFonts w:ascii="Times New Roman" w:hAnsi="Times New Roman" w:cs="Times New Roman"/>
          <w:i/>
          <w:sz w:val="24"/>
          <w:szCs w:val="24"/>
        </w:rPr>
        <w:t>rgonomics</w:t>
      </w:r>
      <w:r w:rsidRPr="003B2C3F">
        <w:rPr>
          <w:rFonts w:ascii="Times New Roman" w:hAnsi="Times New Roman" w:cs="Times New Roman"/>
          <w:sz w:val="24"/>
          <w:szCs w:val="24"/>
        </w:rPr>
        <w:t xml:space="preserve">, </w:t>
      </w:r>
      <w:r w:rsidRPr="0082277A">
        <w:rPr>
          <w:rFonts w:ascii="Times New Roman" w:hAnsi="Times New Roman" w:cs="Times New Roman"/>
          <w:i/>
          <w:sz w:val="24"/>
          <w:szCs w:val="24"/>
        </w:rPr>
        <w:t>7</w:t>
      </w:r>
      <w:r w:rsidRPr="003B2C3F">
        <w:rPr>
          <w:rFonts w:ascii="Times New Roman" w:hAnsi="Times New Roman" w:cs="Times New Roman"/>
          <w:sz w:val="24"/>
          <w:szCs w:val="24"/>
        </w:rPr>
        <w:t>(3), 143-152.</w:t>
      </w:r>
    </w:p>
    <w:p w14:paraId="5FF85661" w14:textId="6F2FD1F8" w:rsidR="00793454" w:rsidRDefault="00793454" w:rsidP="00793454">
      <w:pPr>
        <w:spacing w:line="480" w:lineRule="auto"/>
        <w:ind w:left="720" w:hanging="720"/>
        <w:rPr>
          <w:rFonts w:ascii="Times New Roman" w:hAnsi="Times New Roman" w:cs="Times New Roman"/>
          <w:sz w:val="24"/>
          <w:szCs w:val="24"/>
        </w:rPr>
      </w:pPr>
      <w:proofErr w:type="gramStart"/>
      <w:r w:rsidRPr="00793454">
        <w:rPr>
          <w:rFonts w:ascii="Times New Roman" w:hAnsi="Times New Roman" w:cs="Times New Roman"/>
          <w:sz w:val="24"/>
          <w:szCs w:val="24"/>
        </w:rPr>
        <w:t xml:space="preserve">Hedges, L. V., &amp; </w:t>
      </w:r>
      <w:proofErr w:type="spellStart"/>
      <w:r w:rsidRPr="00793454">
        <w:rPr>
          <w:rFonts w:ascii="Times New Roman" w:hAnsi="Times New Roman" w:cs="Times New Roman"/>
          <w:sz w:val="24"/>
          <w:szCs w:val="24"/>
        </w:rPr>
        <w:t>Olkin</w:t>
      </w:r>
      <w:proofErr w:type="spellEnd"/>
      <w:r w:rsidRPr="00793454">
        <w:rPr>
          <w:rFonts w:ascii="Times New Roman" w:hAnsi="Times New Roman" w:cs="Times New Roman"/>
          <w:sz w:val="24"/>
          <w:szCs w:val="24"/>
        </w:rPr>
        <w:t>, I. (1985).</w:t>
      </w:r>
      <w:proofErr w:type="gramEnd"/>
      <w:r w:rsidRPr="00793454">
        <w:rPr>
          <w:rFonts w:ascii="Times New Roman" w:hAnsi="Times New Roman" w:cs="Times New Roman"/>
          <w:sz w:val="24"/>
          <w:szCs w:val="24"/>
        </w:rPr>
        <w:t xml:space="preserve"> </w:t>
      </w:r>
      <w:proofErr w:type="gramStart"/>
      <w:r w:rsidRPr="00793454">
        <w:rPr>
          <w:rFonts w:ascii="Times New Roman" w:hAnsi="Times New Roman" w:cs="Times New Roman"/>
          <w:i/>
          <w:sz w:val="24"/>
          <w:szCs w:val="24"/>
        </w:rPr>
        <w:t>Statistical methods for meta-analysis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93454">
        <w:rPr>
          <w:rFonts w:ascii="Times New Roman" w:hAnsi="Times New Roman" w:cs="Times New Roman"/>
          <w:sz w:val="24"/>
          <w:szCs w:val="24"/>
        </w:rPr>
        <w:t>Orlando, FL: Academic Press</w:t>
      </w:r>
      <w:r w:rsidR="00E76373">
        <w:rPr>
          <w:rFonts w:ascii="Times New Roman" w:hAnsi="Times New Roman" w:cs="Times New Roman"/>
          <w:sz w:val="24"/>
          <w:szCs w:val="24"/>
        </w:rPr>
        <w:t>.</w:t>
      </w:r>
    </w:p>
    <w:p w14:paraId="74950853" w14:textId="4142740C" w:rsidR="00B97D5F" w:rsidRPr="00B97D5F" w:rsidRDefault="00B97D5F" w:rsidP="00B97D5F">
      <w:pPr>
        <w:spacing w:line="360" w:lineRule="auto"/>
        <w:ind w:left="720" w:hanging="720"/>
        <w:rPr>
          <w:rFonts w:ascii="Times New Roman" w:hAnsi="Times New Roman"/>
          <w:sz w:val="24"/>
          <w:szCs w:val="24"/>
          <w:shd w:val="clear" w:color="auto" w:fill="FFFFFF"/>
        </w:rPr>
      </w:pPr>
      <w:r w:rsidRPr="00BA1C97">
        <w:rPr>
          <w:rFonts w:ascii="Times New Roman" w:hAnsi="Times New Roman" w:hint="eastAsia"/>
          <w:sz w:val="24"/>
          <w:szCs w:val="24"/>
          <w:shd w:val="clear" w:color="auto" w:fill="FFFFFF"/>
        </w:rPr>
        <w:t>Hughes, R. W. (2014). Auditory distraction: A duplex</w:t>
      </w:r>
      <w:r w:rsidRPr="00BA1C97">
        <w:rPr>
          <w:rFonts w:ascii="Times New Roman" w:hAnsi="Times New Roman"/>
          <w:sz w:val="24"/>
          <w:szCs w:val="24"/>
          <w:shd w:val="clear" w:color="auto" w:fill="FFFFFF"/>
        </w:rPr>
        <w:t>-</w:t>
      </w:r>
      <w:r w:rsidRPr="00BA1C97">
        <w:rPr>
          <w:rFonts w:ascii="Times New Roman" w:hAnsi="Times New Roman" w:hint="eastAsia"/>
          <w:sz w:val="24"/>
          <w:szCs w:val="24"/>
          <w:shd w:val="clear" w:color="auto" w:fill="FFFFFF"/>
        </w:rPr>
        <w:t xml:space="preserve">mechanism account. </w:t>
      </w:r>
      <w:proofErr w:type="spellStart"/>
      <w:r w:rsidRPr="00BA1C97">
        <w:rPr>
          <w:rFonts w:ascii="Times New Roman" w:hAnsi="Times New Roman" w:hint="eastAsia"/>
          <w:i/>
          <w:sz w:val="24"/>
          <w:szCs w:val="24"/>
          <w:shd w:val="clear" w:color="auto" w:fill="FFFFFF"/>
        </w:rPr>
        <w:t>PsyCh</w:t>
      </w:r>
      <w:proofErr w:type="spellEnd"/>
      <w:r w:rsidRPr="00BA1C97">
        <w:rPr>
          <w:rFonts w:ascii="Times New Roman" w:hAnsi="Times New Roman" w:hint="eastAsia"/>
          <w:i/>
          <w:sz w:val="24"/>
          <w:szCs w:val="24"/>
          <w:shd w:val="clear" w:color="auto" w:fill="FFFFFF"/>
        </w:rPr>
        <w:t xml:space="preserve"> Journal</w:t>
      </w:r>
      <w:r w:rsidRPr="00BA1C97">
        <w:rPr>
          <w:rFonts w:ascii="Times New Roman" w:hAnsi="Times New Roman" w:hint="eastAsia"/>
          <w:sz w:val="24"/>
          <w:szCs w:val="24"/>
          <w:shd w:val="clear" w:color="auto" w:fill="FFFFFF"/>
        </w:rPr>
        <w:t xml:space="preserve">, </w:t>
      </w:r>
      <w:r w:rsidRPr="00BA1C97">
        <w:rPr>
          <w:rFonts w:ascii="Times New Roman" w:hAnsi="Times New Roman" w:hint="eastAsia"/>
          <w:i/>
          <w:sz w:val="24"/>
          <w:szCs w:val="24"/>
          <w:shd w:val="clear" w:color="auto" w:fill="FFFFFF"/>
        </w:rPr>
        <w:t>3</w:t>
      </w:r>
      <w:r w:rsidRPr="00BA1C97">
        <w:rPr>
          <w:rFonts w:ascii="Times New Roman" w:hAnsi="Times New Roman" w:hint="eastAsia"/>
          <w:sz w:val="24"/>
          <w:szCs w:val="24"/>
          <w:shd w:val="clear" w:color="auto" w:fill="FFFFFF"/>
        </w:rPr>
        <w:t>(1), 30-41.</w:t>
      </w:r>
      <w:r w:rsidRPr="00BA1C97">
        <w:rPr>
          <w:rFonts w:ascii="Times New Roman" w:hAnsi="Times New Roman"/>
          <w:sz w:val="24"/>
          <w:szCs w:val="24"/>
          <w:shd w:val="clear" w:color="auto" w:fill="FFFFFF"/>
        </w:rPr>
        <w:t xml:space="preserve"> doi:10.1002/pchj.44</w:t>
      </w:r>
    </w:p>
    <w:p w14:paraId="490F68AF" w14:textId="1655DB20" w:rsidR="00E76373" w:rsidRPr="00E76373" w:rsidRDefault="00E76373" w:rsidP="00E76373">
      <w:pPr>
        <w:spacing w:line="360" w:lineRule="auto"/>
        <w:ind w:left="720" w:hanging="720"/>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roofErr w:type="spellStart"/>
      <w:r w:rsidRPr="00BA1C97">
        <w:rPr>
          <w:rFonts w:ascii="Times New Roman" w:hAnsi="Times New Roman"/>
          <w:sz w:val="24"/>
          <w:szCs w:val="24"/>
          <w:shd w:val="clear" w:color="auto" w:fill="FFFFFF"/>
        </w:rPr>
        <w:t>Hyönä</w:t>
      </w:r>
      <w:proofErr w:type="spellEnd"/>
      <w:r w:rsidRPr="00BA1C97">
        <w:rPr>
          <w:rFonts w:ascii="Times New Roman" w:hAnsi="Times New Roman"/>
          <w:sz w:val="24"/>
          <w:szCs w:val="24"/>
          <w:shd w:val="clear" w:color="auto" w:fill="FFFFFF"/>
        </w:rPr>
        <w:t xml:space="preserve">, J., &amp; </w:t>
      </w:r>
      <w:proofErr w:type="spellStart"/>
      <w:r w:rsidRPr="00BA1C97">
        <w:rPr>
          <w:rFonts w:ascii="Times New Roman" w:hAnsi="Times New Roman"/>
          <w:sz w:val="24"/>
          <w:szCs w:val="24"/>
          <w:shd w:val="clear" w:color="auto" w:fill="FFFFFF"/>
        </w:rPr>
        <w:t>Ekholm</w:t>
      </w:r>
      <w:proofErr w:type="spellEnd"/>
      <w:r w:rsidRPr="00BA1C97">
        <w:rPr>
          <w:rFonts w:ascii="Times New Roman" w:hAnsi="Times New Roman"/>
          <w:sz w:val="24"/>
          <w:szCs w:val="24"/>
          <w:shd w:val="clear" w:color="auto" w:fill="FFFFFF"/>
        </w:rPr>
        <w:t xml:space="preserve">, M. (2016). Background speech effects on sentence processing during reading: An eye movement study. </w:t>
      </w:r>
      <w:proofErr w:type="spellStart"/>
      <w:r w:rsidRPr="00BA1C97">
        <w:rPr>
          <w:rFonts w:ascii="Times New Roman" w:hAnsi="Times New Roman"/>
          <w:i/>
          <w:sz w:val="24"/>
          <w:szCs w:val="24"/>
          <w:shd w:val="clear" w:color="auto" w:fill="FFFFFF"/>
        </w:rPr>
        <w:t>PLoS</w:t>
      </w:r>
      <w:proofErr w:type="spellEnd"/>
      <w:r w:rsidRPr="00BA1C97">
        <w:rPr>
          <w:rFonts w:ascii="Times New Roman" w:hAnsi="Times New Roman"/>
          <w:i/>
          <w:sz w:val="24"/>
          <w:szCs w:val="24"/>
          <w:shd w:val="clear" w:color="auto" w:fill="FFFFFF"/>
        </w:rPr>
        <w:t xml:space="preserve"> One</w:t>
      </w:r>
      <w:r w:rsidRPr="00BA1C97">
        <w:rPr>
          <w:rFonts w:ascii="Times New Roman" w:hAnsi="Times New Roman"/>
          <w:sz w:val="24"/>
          <w:szCs w:val="24"/>
          <w:shd w:val="clear" w:color="auto" w:fill="FFFFFF"/>
        </w:rPr>
        <w:t xml:space="preserve">, </w:t>
      </w:r>
      <w:r w:rsidRPr="00BA1C97">
        <w:rPr>
          <w:rFonts w:ascii="Times New Roman" w:hAnsi="Times New Roman"/>
          <w:i/>
          <w:sz w:val="24"/>
          <w:szCs w:val="24"/>
          <w:shd w:val="clear" w:color="auto" w:fill="FFFFFF"/>
        </w:rPr>
        <w:t>11</w:t>
      </w:r>
      <w:r w:rsidRPr="00BA1C97">
        <w:rPr>
          <w:rFonts w:ascii="Times New Roman" w:hAnsi="Times New Roman"/>
          <w:sz w:val="24"/>
          <w:szCs w:val="24"/>
          <w:shd w:val="clear" w:color="auto" w:fill="FFFFFF"/>
        </w:rPr>
        <w:t>(3), e0152133.</w:t>
      </w:r>
    </w:p>
    <w:p w14:paraId="5896CAED" w14:textId="6C185867" w:rsidR="00A703B4" w:rsidRDefault="00A703B4" w:rsidP="00E72AD5">
      <w:pPr>
        <w:spacing w:line="480" w:lineRule="auto"/>
        <w:ind w:left="720" w:hanging="720"/>
        <w:rPr>
          <w:rFonts w:ascii="Times New Roman" w:hAnsi="Times New Roman" w:cs="Times New Roman"/>
          <w:sz w:val="24"/>
          <w:szCs w:val="24"/>
        </w:rPr>
      </w:pPr>
      <w:r w:rsidRPr="004A5A26">
        <w:rPr>
          <w:rFonts w:ascii="Times New Roman" w:hAnsi="Times New Roman" w:cs="Times New Roman"/>
          <w:sz w:val="24"/>
          <w:szCs w:val="24"/>
          <w:lang w:val="de-DE"/>
        </w:rPr>
        <w:t xml:space="preserve">Kämpfe, J., Sedlmeier, P., &amp; Renkewitz, F. (2010). </w:t>
      </w:r>
      <w:r w:rsidRPr="00A703B4">
        <w:rPr>
          <w:rFonts w:ascii="Times New Roman" w:hAnsi="Times New Roman" w:cs="Times New Roman"/>
          <w:sz w:val="24"/>
          <w:szCs w:val="24"/>
        </w:rPr>
        <w:t xml:space="preserve">The impact of background music on adult listeners: A meta-analysis. </w:t>
      </w:r>
      <w:r w:rsidRPr="00A703B4">
        <w:rPr>
          <w:rFonts w:ascii="Times New Roman" w:hAnsi="Times New Roman" w:cs="Times New Roman"/>
          <w:i/>
          <w:sz w:val="24"/>
          <w:szCs w:val="24"/>
        </w:rPr>
        <w:t>Psychology of Music</w:t>
      </w:r>
      <w:r w:rsidRPr="00A703B4">
        <w:rPr>
          <w:rFonts w:ascii="Times New Roman" w:hAnsi="Times New Roman" w:cs="Times New Roman"/>
          <w:sz w:val="24"/>
          <w:szCs w:val="24"/>
        </w:rPr>
        <w:t>,</w:t>
      </w:r>
      <w:r w:rsidR="003D1ABF">
        <w:rPr>
          <w:rFonts w:ascii="Times New Roman" w:hAnsi="Times New Roman" w:cs="Times New Roman"/>
          <w:sz w:val="24"/>
          <w:szCs w:val="24"/>
        </w:rPr>
        <w:t xml:space="preserve"> </w:t>
      </w:r>
      <w:r w:rsidR="003D1ABF" w:rsidRPr="003D1ABF">
        <w:rPr>
          <w:rFonts w:ascii="Times New Roman" w:hAnsi="Times New Roman" w:cs="Times New Roman"/>
          <w:i/>
          <w:sz w:val="24"/>
          <w:szCs w:val="24"/>
        </w:rPr>
        <w:t>39</w:t>
      </w:r>
      <w:r w:rsidR="003D1ABF">
        <w:rPr>
          <w:rFonts w:ascii="Times New Roman" w:hAnsi="Times New Roman" w:cs="Times New Roman"/>
          <w:sz w:val="24"/>
          <w:szCs w:val="24"/>
        </w:rPr>
        <w:t>(4),</w:t>
      </w:r>
      <w:r w:rsidRPr="00A703B4">
        <w:rPr>
          <w:rFonts w:ascii="Times New Roman" w:hAnsi="Times New Roman" w:cs="Times New Roman"/>
          <w:sz w:val="24"/>
          <w:szCs w:val="24"/>
        </w:rPr>
        <w:t xml:space="preserve"> </w:t>
      </w:r>
      <w:r w:rsidR="006C7B48" w:rsidRPr="006C7B48">
        <w:rPr>
          <w:rFonts w:ascii="Times New Roman" w:hAnsi="Times New Roman" w:cs="Times New Roman"/>
          <w:sz w:val="24"/>
          <w:szCs w:val="24"/>
        </w:rPr>
        <w:t>424-448</w:t>
      </w:r>
      <w:r w:rsidR="006C7B48">
        <w:rPr>
          <w:rFonts w:ascii="Times New Roman" w:hAnsi="Times New Roman" w:cs="Times New Roman"/>
          <w:sz w:val="24"/>
          <w:szCs w:val="24"/>
        </w:rPr>
        <w:t xml:space="preserve">. </w:t>
      </w:r>
      <w:proofErr w:type="gramStart"/>
      <w:r>
        <w:rPr>
          <w:rFonts w:ascii="Times New Roman" w:hAnsi="Times New Roman" w:cs="Times New Roman"/>
          <w:sz w:val="24"/>
          <w:szCs w:val="24"/>
        </w:rPr>
        <w:t>doi:</w:t>
      </w:r>
      <w:proofErr w:type="gramEnd"/>
      <w:r w:rsidRPr="00A703B4">
        <w:rPr>
          <w:rFonts w:ascii="Times New Roman" w:hAnsi="Times New Roman" w:cs="Times New Roman"/>
          <w:sz w:val="24"/>
          <w:szCs w:val="24"/>
        </w:rPr>
        <w:t>10.1177/0305735610376261</w:t>
      </w:r>
    </w:p>
    <w:p w14:paraId="7D04551C" w14:textId="6B62E154" w:rsidR="00043EBF" w:rsidRDefault="00043EBF" w:rsidP="00E72AD5">
      <w:pPr>
        <w:spacing w:line="480" w:lineRule="auto"/>
        <w:ind w:left="720" w:hanging="720"/>
        <w:rPr>
          <w:rFonts w:ascii="Times New Roman" w:hAnsi="Times New Roman" w:cs="Times New Roman"/>
          <w:sz w:val="24"/>
          <w:szCs w:val="24"/>
        </w:rPr>
      </w:pPr>
      <w:proofErr w:type="spellStart"/>
      <w:proofErr w:type="gramStart"/>
      <w:r w:rsidRPr="00DF0F49">
        <w:rPr>
          <w:rFonts w:ascii="Times New Roman" w:hAnsi="Times New Roman" w:cs="Times New Roman"/>
          <w:sz w:val="24"/>
          <w:szCs w:val="24"/>
          <w:lang w:val="en-US"/>
        </w:rPr>
        <w:lastRenderedPageBreak/>
        <w:t>Klatte</w:t>
      </w:r>
      <w:proofErr w:type="spellEnd"/>
      <w:r w:rsidRPr="00DF0F49">
        <w:rPr>
          <w:rFonts w:ascii="Times New Roman" w:hAnsi="Times New Roman" w:cs="Times New Roman"/>
          <w:sz w:val="24"/>
          <w:szCs w:val="24"/>
          <w:lang w:val="en-US"/>
        </w:rPr>
        <w:t xml:space="preserve">, M., </w:t>
      </w:r>
      <w:proofErr w:type="spellStart"/>
      <w:r w:rsidRPr="00DF0F49">
        <w:rPr>
          <w:rFonts w:ascii="Times New Roman" w:hAnsi="Times New Roman" w:cs="Times New Roman"/>
          <w:sz w:val="24"/>
          <w:szCs w:val="24"/>
          <w:lang w:val="en-US"/>
        </w:rPr>
        <w:t>Bergström</w:t>
      </w:r>
      <w:proofErr w:type="spellEnd"/>
      <w:r w:rsidRPr="00DF0F49">
        <w:rPr>
          <w:rFonts w:ascii="Times New Roman" w:hAnsi="Times New Roman" w:cs="Times New Roman"/>
          <w:sz w:val="24"/>
          <w:szCs w:val="24"/>
          <w:lang w:val="en-US"/>
        </w:rPr>
        <w:t xml:space="preserve">, K., &amp; </w:t>
      </w:r>
      <w:proofErr w:type="spellStart"/>
      <w:r w:rsidRPr="00DF0F49">
        <w:rPr>
          <w:rFonts w:ascii="Times New Roman" w:hAnsi="Times New Roman" w:cs="Times New Roman"/>
          <w:sz w:val="24"/>
          <w:szCs w:val="24"/>
          <w:lang w:val="en-US"/>
        </w:rPr>
        <w:t>Lachmann</w:t>
      </w:r>
      <w:proofErr w:type="spellEnd"/>
      <w:r w:rsidRPr="00DF0F49">
        <w:rPr>
          <w:rFonts w:ascii="Times New Roman" w:hAnsi="Times New Roman" w:cs="Times New Roman"/>
          <w:sz w:val="24"/>
          <w:szCs w:val="24"/>
          <w:lang w:val="en-US"/>
        </w:rPr>
        <w:t>, T. (2013).</w:t>
      </w:r>
      <w:proofErr w:type="gramEnd"/>
      <w:r w:rsidRPr="00DF0F49">
        <w:rPr>
          <w:rFonts w:ascii="Times New Roman" w:hAnsi="Times New Roman" w:cs="Times New Roman"/>
          <w:sz w:val="24"/>
          <w:szCs w:val="24"/>
          <w:lang w:val="en-US"/>
        </w:rPr>
        <w:t xml:space="preserve"> </w:t>
      </w:r>
      <w:r w:rsidRPr="00043EBF">
        <w:rPr>
          <w:rFonts w:ascii="Times New Roman" w:hAnsi="Times New Roman" w:cs="Times New Roman"/>
          <w:sz w:val="24"/>
          <w:szCs w:val="24"/>
        </w:rPr>
        <w:t>Does noise affect learning? A short review on noise effects on cognitive perfo</w:t>
      </w:r>
      <w:r>
        <w:rPr>
          <w:rFonts w:ascii="Times New Roman" w:hAnsi="Times New Roman" w:cs="Times New Roman"/>
          <w:sz w:val="24"/>
          <w:szCs w:val="24"/>
        </w:rPr>
        <w:t xml:space="preserve">rmance in children. </w:t>
      </w:r>
      <w:proofErr w:type="gramStart"/>
      <w:r w:rsidRPr="00043EBF">
        <w:rPr>
          <w:rFonts w:ascii="Times New Roman" w:hAnsi="Times New Roman" w:cs="Times New Roman"/>
          <w:i/>
          <w:sz w:val="24"/>
          <w:szCs w:val="24"/>
        </w:rPr>
        <w:t>Frontiers in Psychology</w:t>
      </w:r>
      <w:r w:rsidRPr="00043EBF">
        <w:rPr>
          <w:rFonts w:ascii="Times New Roman" w:hAnsi="Times New Roman" w:cs="Times New Roman"/>
          <w:sz w:val="24"/>
          <w:szCs w:val="24"/>
        </w:rPr>
        <w:t>, 4, 578</w:t>
      </w:r>
      <w:r w:rsidR="00130ADF">
        <w:rPr>
          <w:rFonts w:ascii="Times New Roman" w:hAnsi="Times New Roman" w:cs="Times New Roman"/>
          <w:sz w:val="24"/>
          <w:szCs w:val="24"/>
        </w:rPr>
        <w:t>.</w:t>
      </w:r>
      <w:proofErr w:type="gramEnd"/>
      <w:r w:rsidR="00130ADF">
        <w:rPr>
          <w:rFonts w:ascii="Times New Roman" w:hAnsi="Times New Roman" w:cs="Times New Roman"/>
          <w:sz w:val="24"/>
          <w:szCs w:val="24"/>
        </w:rPr>
        <w:t xml:space="preserve"> doi:</w:t>
      </w:r>
      <w:r w:rsidR="00130ADF" w:rsidRPr="00130ADF">
        <w:rPr>
          <w:rFonts w:ascii="Times New Roman" w:hAnsi="Times New Roman" w:cs="Times New Roman"/>
          <w:sz w:val="24"/>
          <w:szCs w:val="24"/>
        </w:rPr>
        <w:t>10.3389/fpsyg.2013.00578</w:t>
      </w:r>
    </w:p>
    <w:p w14:paraId="1E7C0CF8" w14:textId="77777777" w:rsidR="00B2119E" w:rsidRDefault="00B002E7" w:rsidP="00B2119E">
      <w:pPr>
        <w:spacing w:line="480" w:lineRule="auto"/>
        <w:ind w:left="720" w:hanging="720"/>
        <w:rPr>
          <w:rFonts w:ascii="Times New Roman" w:hAnsi="Times New Roman" w:cs="Times New Roman"/>
          <w:sz w:val="24"/>
          <w:szCs w:val="24"/>
        </w:rPr>
      </w:pPr>
      <w:proofErr w:type="spellStart"/>
      <w:r w:rsidRPr="00B002E7">
        <w:rPr>
          <w:rFonts w:ascii="Times New Roman" w:hAnsi="Times New Roman" w:cs="Times New Roman"/>
          <w:sz w:val="24"/>
          <w:szCs w:val="24"/>
        </w:rPr>
        <w:t>Lajeunesse</w:t>
      </w:r>
      <w:proofErr w:type="spellEnd"/>
      <w:r w:rsidRPr="00B002E7">
        <w:rPr>
          <w:rFonts w:ascii="Times New Roman" w:hAnsi="Times New Roman" w:cs="Times New Roman"/>
          <w:sz w:val="24"/>
          <w:szCs w:val="24"/>
        </w:rPr>
        <w:t xml:space="preserve">, M. J. (2013). </w:t>
      </w:r>
      <w:proofErr w:type="gramStart"/>
      <w:r w:rsidRPr="00B002E7">
        <w:rPr>
          <w:rFonts w:ascii="Times New Roman" w:hAnsi="Times New Roman" w:cs="Times New Roman"/>
          <w:sz w:val="24"/>
          <w:szCs w:val="24"/>
        </w:rPr>
        <w:t>Recovering missin</w:t>
      </w:r>
      <w:r>
        <w:rPr>
          <w:rFonts w:ascii="Times New Roman" w:hAnsi="Times New Roman" w:cs="Times New Roman"/>
          <w:sz w:val="24"/>
          <w:szCs w:val="24"/>
        </w:rPr>
        <w:t xml:space="preserve">g or partial data from studies: </w:t>
      </w:r>
      <w:r w:rsidRPr="00B002E7">
        <w:rPr>
          <w:rFonts w:ascii="Times New Roman" w:hAnsi="Times New Roman" w:cs="Times New Roman"/>
          <w:sz w:val="24"/>
          <w:szCs w:val="24"/>
        </w:rPr>
        <w:t>A survey of conversions and imputations for meta-</w:t>
      </w:r>
      <w:r>
        <w:rPr>
          <w:rFonts w:ascii="Times New Roman" w:hAnsi="Times New Roman" w:cs="Times New Roman"/>
          <w:sz w:val="24"/>
          <w:szCs w:val="24"/>
        </w:rPr>
        <w:t>analysis.</w:t>
      </w:r>
      <w:proofErr w:type="gramEnd"/>
      <w:r>
        <w:rPr>
          <w:rFonts w:ascii="Times New Roman" w:hAnsi="Times New Roman" w:cs="Times New Roman"/>
          <w:sz w:val="24"/>
          <w:szCs w:val="24"/>
        </w:rPr>
        <w:t xml:space="preserve"> In J. </w:t>
      </w:r>
      <w:proofErr w:type="spellStart"/>
      <w:r w:rsidRPr="00B002E7">
        <w:rPr>
          <w:rFonts w:ascii="Times New Roman" w:hAnsi="Times New Roman" w:cs="Times New Roman"/>
          <w:sz w:val="24"/>
          <w:szCs w:val="24"/>
        </w:rPr>
        <w:t>Koricheva</w:t>
      </w:r>
      <w:proofErr w:type="spellEnd"/>
      <w:r w:rsidRPr="00B002E7">
        <w:rPr>
          <w:rFonts w:ascii="Times New Roman" w:hAnsi="Times New Roman" w:cs="Times New Roman"/>
          <w:sz w:val="24"/>
          <w:szCs w:val="24"/>
        </w:rPr>
        <w:t xml:space="preserve">, J. </w:t>
      </w:r>
      <w:proofErr w:type="spellStart"/>
      <w:r w:rsidRPr="00B002E7">
        <w:rPr>
          <w:rFonts w:ascii="Times New Roman" w:hAnsi="Times New Roman" w:cs="Times New Roman"/>
          <w:sz w:val="24"/>
          <w:szCs w:val="24"/>
        </w:rPr>
        <w:t>Gurevitch</w:t>
      </w:r>
      <w:proofErr w:type="spellEnd"/>
      <w:r w:rsidRPr="00B002E7">
        <w:rPr>
          <w:rFonts w:ascii="Times New Roman" w:hAnsi="Times New Roman" w:cs="Times New Roman"/>
          <w:sz w:val="24"/>
          <w:szCs w:val="24"/>
        </w:rPr>
        <w:t xml:space="preserve">, &amp; K. </w:t>
      </w:r>
      <w:proofErr w:type="spellStart"/>
      <w:r w:rsidRPr="00B002E7">
        <w:rPr>
          <w:rFonts w:ascii="Times New Roman" w:hAnsi="Times New Roman" w:cs="Times New Roman"/>
          <w:sz w:val="24"/>
          <w:szCs w:val="24"/>
        </w:rPr>
        <w:t>Me</w:t>
      </w:r>
      <w:r>
        <w:rPr>
          <w:rFonts w:ascii="Times New Roman" w:hAnsi="Times New Roman" w:cs="Times New Roman"/>
          <w:sz w:val="24"/>
          <w:szCs w:val="24"/>
        </w:rPr>
        <w:t>ngersen</w:t>
      </w:r>
      <w:proofErr w:type="spellEnd"/>
      <w:r>
        <w:rPr>
          <w:rFonts w:ascii="Times New Roman" w:hAnsi="Times New Roman" w:cs="Times New Roman"/>
          <w:sz w:val="24"/>
          <w:szCs w:val="24"/>
        </w:rPr>
        <w:t xml:space="preserve"> (Eds.), </w:t>
      </w:r>
      <w:proofErr w:type="gramStart"/>
      <w:r w:rsidRPr="00B002E7">
        <w:rPr>
          <w:rFonts w:ascii="Times New Roman" w:hAnsi="Times New Roman" w:cs="Times New Roman"/>
          <w:i/>
          <w:sz w:val="24"/>
          <w:szCs w:val="24"/>
        </w:rPr>
        <w:t>The</w:t>
      </w:r>
      <w:proofErr w:type="gramEnd"/>
      <w:r w:rsidRPr="00B002E7">
        <w:rPr>
          <w:rFonts w:ascii="Times New Roman" w:hAnsi="Times New Roman" w:cs="Times New Roman"/>
          <w:i/>
          <w:sz w:val="24"/>
          <w:szCs w:val="24"/>
        </w:rPr>
        <w:t xml:space="preserve"> handbook of meta-analysis in ecology and evolution</w:t>
      </w:r>
      <w:r>
        <w:rPr>
          <w:rFonts w:ascii="Times New Roman" w:hAnsi="Times New Roman" w:cs="Times New Roman"/>
          <w:sz w:val="24"/>
          <w:szCs w:val="24"/>
        </w:rPr>
        <w:t xml:space="preserve"> (pp. 195–206). Princeton: </w:t>
      </w:r>
      <w:r w:rsidRPr="00B002E7">
        <w:rPr>
          <w:rFonts w:ascii="Times New Roman" w:hAnsi="Times New Roman" w:cs="Times New Roman"/>
          <w:sz w:val="24"/>
          <w:szCs w:val="24"/>
        </w:rPr>
        <w:t>Princeton University Press.</w:t>
      </w:r>
    </w:p>
    <w:p w14:paraId="3EB0F793" w14:textId="70FA508D" w:rsidR="00797CEC" w:rsidRPr="00797CEC" w:rsidRDefault="00F841E3" w:rsidP="00797CEC">
      <w:pPr>
        <w:spacing w:line="360" w:lineRule="auto"/>
        <w:ind w:left="720" w:hanging="720"/>
        <w:rPr>
          <w:rFonts w:ascii="Times New Roman" w:hAnsi="Times New Roman"/>
          <w:sz w:val="24"/>
          <w:szCs w:val="24"/>
          <w:shd w:val="clear" w:color="auto" w:fill="FFFFFF"/>
        </w:rPr>
      </w:pPr>
      <w:r>
        <w:rPr>
          <w:rFonts w:ascii="Times New Roman" w:hAnsi="Times New Roman"/>
          <w:sz w:val="24"/>
          <w:szCs w:val="24"/>
          <w:shd w:val="clear" w:color="auto" w:fill="FFFFFF"/>
          <w:lang w:val="de-DE"/>
        </w:rPr>
        <w:t xml:space="preserve">* </w:t>
      </w:r>
      <w:r w:rsidR="00797CEC" w:rsidRPr="00797CEC">
        <w:rPr>
          <w:rFonts w:ascii="Times New Roman" w:hAnsi="Times New Roman"/>
          <w:sz w:val="24"/>
          <w:szCs w:val="24"/>
          <w:shd w:val="clear" w:color="auto" w:fill="FFFFFF"/>
          <w:lang w:val="de-DE"/>
        </w:rPr>
        <w:t xml:space="preserve">Martin, R. C., Wogalter, M. S., &amp; Forlano, J. G. (1988). </w:t>
      </w:r>
      <w:proofErr w:type="gramStart"/>
      <w:r w:rsidR="00797CEC" w:rsidRPr="00BA1C97">
        <w:rPr>
          <w:rFonts w:ascii="Times New Roman" w:hAnsi="Times New Roman"/>
          <w:sz w:val="24"/>
          <w:szCs w:val="24"/>
          <w:shd w:val="clear" w:color="auto" w:fill="FFFFFF"/>
        </w:rPr>
        <w:t>Reading comprehension in the presence of unattended speech and music.</w:t>
      </w:r>
      <w:proofErr w:type="gramEnd"/>
      <w:r w:rsidR="00797CEC" w:rsidRPr="00BA1C97">
        <w:rPr>
          <w:rFonts w:ascii="Times New Roman" w:hAnsi="Times New Roman"/>
          <w:sz w:val="24"/>
          <w:szCs w:val="24"/>
          <w:shd w:val="clear" w:color="auto" w:fill="FFFFFF"/>
        </w:rPr>
        <w:t> </w:t>
      </w:r>
      <w:r w:rsidR="00797CEC" w:rsidRPr="00BA1C97">
        <w:rPr>
          <w:rFonts w:ascii="Times New Roman" w:hAnsi="Times New Roman"/>
          <w:i/>
          <w:sz w:val="24"/>
          <w:szCs w:val="24"/>
          <w:shd w:val="clear" w:color="auto" w:fill="FFFFFF"/>
        </w:rPr>
        <w:t>Journal of Memory and Language</w:t>
      </w:r>
      <w:r w:rsidR="00797CEC" w:rsidRPr="00BA1C97">
        <w:rPr>
          <w:rFonts w:ascii="Times New Roman" w:hAnsi="Times New Roman"/>
          <w:sz w:val="24"/>
          <w:szCs w:val="24"/>
          <w:shd w:val="clear" w:color="auto" w:fill="FFFFFF"/>
        </w:rPr>
        <w:t>, </w:t>
      </w:r>
      <w:r w:rsidR="00797CEC" w:rsidRPr="00BA1C97">
        <w:rPr>
          <w:rFonts w:ascii="Times New Roman" w:hAnsi="Times New Roman"/>
          <w:i/>
          <w:sz w:val="24"/>
          <w:szCs w:val="24"/>
          <w:shd w:val="clear" w:color="auto" w:fill="FFFFFF"/>
        </w:rPr>
        <w:t>27</w:t>
      </w:r>
      <w:r w:rsidR="00797CEC" w:rsidRPr="00BA1C97">
        <w:rPr>
          <w:rFonts w:ascii="Times New Roman" w:hAnsi="Times New Roman"/>
          <w:sz w:val="24"/>
          <w:szCs w:val="24"/>
          <w:shd w:val="clear" w:color="auto" w:fill="FFFFFF"/>
        </w:rPr>
        <w:t xml:space="preserve">(4), 382-398. </w:t>
      </w:r>
      <w:proofErr w:type="gramStart"/>
      <w:r w:rsidR="00797CEC" w:rsidRPr="00BA1C97">
        <w:rPr>
          <w:rFonts w:ascii="Times New Roman" w:hAnsi="Times New Roman"/>
          <w:sz w:val="24"/>
          <w:szCs w:val="24"/>
          <w:shd w:val="clear" w:color="auto" w:fill="FFFFFF"/>
        </w:rPr>
        <w:t>doi:</w:t>
      </w:r>
      <w:proofErr w:type="gramEnd"/>
      <w:r w:rsidR="00797CEC" w:rsidRPr="00BA1C97">
        <w:rPr>
          <w:rFonts w:ascii="Times New Roman" w:hAnsi="Times New Roman"/>
          <w:sz w:val="24"/>
          <w:szCs w:val="24"/>
          <w:shd w:val="clear" w:color="auto" w:fill="FFFFFF"/>
        </w:rPr>
        <w:t>10.1016/0749-596X(88)90063-0</w:t>
      </w:r>
    </w:p>
    <w:p w14:paraId="58654810" w14:textId="20CAF1F3" w:rsidR="006B737B" w:rsidRDefault="00B2119E" w:rsidP="00596E87">
      <w:pPr>
        <w:spacing w:line="480" w:lineRule="auto"/>
        <w:ind w:left="720" w:hanging="720"/>
        <w:rPr>
          <w:rFonts w:ascii="Times New Roman" w:hAnsi="Times New Roman" w:cs="Times New Roman"/>
          <w:sz w:val="24"/>
          <w:szCs w:val="24"/>
        </w:rPr>
      </w:pPr>
      <w:r w:rsidRPr="00B2119E">
        <w:rPr>
          <w:rFonts w:ascii="Times New Roman" w:hAnsi="Times New Roman" w:cs="Times New Roman"/>
          <w:sz w:val="24"/>
          <w:szCs w:val="24"/>
        </w:rPr>
        <w:t xml:space="preserve">Miller, L. R. (1947). Some </w:t>
      </w:r>
      <w:proofErr w:type="spellStart"/>
      <w:r w:rsidRPr="00B2119E">
        <w:rPr>
          <w:rFonts w:ascii="Times New Roman" w:hAnsi="Times New Roman" w:cs="Times New Roman"/>
          <w:sz w:val="24"/>
          <w:szCs w:val="24"/>
        </w:rPr>
        <w:t>effetcs</w:t>
      </w:r>
      <w:proofErr w:type="spellEnd"/>
      <w:r w:rsidRPr="00B2119E">
        <w:rPr>
          <w:rFonts w:ascii="Times New Roman" w:hAnsi="Times New Roman" w:cs="Times New Roman"/>
          <w:sz w:val="24"/>
          <w:szCs w:val="24"/>
        </w:rPr>
        <w:t xml:space="preserve"> of radio-listening on the efficiency of reading type study </w:t>
      </w:r>
      <w:proofErr w:type="spellStart"/>
      <w:r w:rsidRPr="00B2119E">
        <w:rPr>
          <w:rFonts w:ascii="Times New Roman" w:hAnsi="Times New Roman" w:cs="Times New Roman"/>
          <w:sz w:val="24"/>
          <w:szCs w:val="24"/>
        </w:rPr>
        <w:t>acitivities</w:t>
      </w:r>
      <w:proofErr w:type="spellEnd"/>
      <w:r w:rsidRPr="00B2119E">
        <w:rPr>
          <w:rFonts w:ascii="Times New Roman" w:hAnsi="Times New Roman" w:cs="Times New Roman"/>
          <w:sz w:val="24"/>
          <w:szCs w:val="24"/>
        </w:rPr>
        <w:t xml:space="preserve">. </w:t>
      </w:r>
      <w:r w:rsidRPr="0075472F">
        <w:rPr>
          <w:rFonts w:ascii="Times New Roman" w:hAnsi="Times New Roman" w:cs="Times New Roman"/>
          <w:i/>
          <w:sz w:val="24"/>
          <w:szCs w:val="24"/>
        </w:rPr>
        <w:t>The Journal of Educational Psychology</w:t>
      </w:r>
      <w:r w:rsidR="00596E87" w:rsidRPr="00596E87">
        <w:rPr>
          <w:rFonts w:ascii="Times New Roman" w:hAnsi="Times New Roman" w:cs="Times New Roman"/>
          <w:sz w:val="24"/>
          <w:szCs w:val="24"/>
        </w:rPr>
        <w:t>,</w:t>
      </w:r>
      <w:r w:rsidR="00596E87">
        <w:t xml:space="preserve"> </w:t>
      </w:r>
      <w:r w:rsidR="00596E87" w:rsidRPr="00596E87">
        <w:rPr>
          <w:rFonts w:ascii="Times New Roman" w:hAnsi="Times New Roman" w:cs="Times New Roman"/>
          <w:i/>
          <w:sz w:val="24"/>
          <w:szCs w:val="24"/>
        </w:rPr>
        <w:t>38</w:t>
      </w:r>
      <w:r w:rsidR="00596E87">
        <w:rPr>
          <w:rFonts w:ascii="Times New Roman" w:hAnsi="Times New Roman" w:cs="Times New Roman"/>
          <w:sz w:val="24"/>
          <w:szCs w:val="24"/>
        </w:rPr>
        <w:t>(2),</w:t>
      </w:r>
      <w:r w:rsidR="00596E87" w:rsidRPr="00596E87">
        <w:rPr>
          <w:rFonts w:ascii="Times New Roman" w:hAnsi="Times New Roman" w:cs="Times New Roman"/>
          <w:sz w:val="24"/>
          <w:szCs w:val="24"/>
        </w:rPr>
        <w:t xml:space="preserve"> 105-118.</w:t>
      </w:r>
      <w:r w:rsidR="00596E87">
        <w:rPr>
          <w:rFonts w:ascii="Times New Roman" w:hAnsi="Times New Roman" w:cs="Times New Roman"/>
          <w:sz w:val="24"/>
          <w:szCs w:val="24"/>
        </w:rPr>
        <w:t xml:space="preserve"> </w:t>
      </w:r>
      <w:proofErr w:type="gramStart"/>
      <w:r w:rsidR="00596E87">
        <w:rPr>
          <w:rFonts w:ascii="Times New Roman" w:hAnsi="Times New Roman" w:cs="Times New Roman"/>
          <w:sz w:val="24"/>
          <w:szCs w:val="24"/>
        </w:rPr>
        <w:t>doi:</w:t>
      </w:r>
      <w:proofErr w:type="gramEnd"/>
      <w:r w:rsidR="00596E87" w:rsidRPr="00596E87">
        <w:rPr>
          <w:rFonts w:ascii="Times New Roman" w:hAnsi="Times New Roman" w:cs="Times New Roman"/>
          <w:sz w:val="24"/>
          <w:szCs w:val="24"/>
        </w:rPr>
        <w:t>10.1037/h0062228</w:t>
      </w:r>
    </w:p>
    <w:p w14:paraId="78C119AD" w14:textId="2C567ABA" w:rsidR="006F1456" w:rsidRDefault="006F1456" w:rsidP="006F1456">
      <w:pPr>
        <w:spacing w:line="480" w:lineRule="auto"/>
        <w:ind w:left="720" w:hanging="720"/>
        <w:rPr>
          <w:rFonts w:ascii="Times New Roman" w:hAnsi="Times New Roman" w:cs="Times New Roman"/>
          <w:sz w:val="24"/>
          <w:szCs w:val="24"/>
          <w:lang w:val="en-US"/>
        </w:rPr>
      </w:pPr>
      <w:proofErr w:type="spellStart"/>
      <w:proofErr w:type="gramStart"/>
      <w:r w:rsidRPr="00B17951">
        <w:rPr>
          <w:rFonts w:ascii="Times New Roman" w:hAnsi="Times New Roman" w:cs="Times New Roman"/>
          <w:sz w:val="24"/>
          <w:szCs w:val="24"/>
        </w:rPr>
        <w:t>Moher</w:t>
      </w:r>
      <w:proofErr w:type="spellEnd"/>
      <w:r w:rsidRPr="00B17951">
        <w:rPr>
          <w:rFonts w:ascii="Times New Roman" w:hAnsi="Times New Roman" w:cs="Times New Roman"/>
          <w:sz w:val="24"/>
          <w:szCs w:val="24"/>
        </w:rPr>
        <w:t xml:space="preserve">, D., </w:t>
      </w:r>
      <w:proofErr w:type="spellStart"/>
      <w:r w:rsidRPr="00B17951">
        <w:rPr>
          <w:rFonts w:ascii="Times New Roman" w:hAnsi="Times New Roman" w:cs="Times New Roman"/>
          <w:sz w:val="24"/>
          <w:szCs w:val="24"/>
        </w:rPr>
        <w:t>Liberati</w:t>
      </w:r>
      <w:proofErr w:type="spellEnd"/>
      <w:r w:rsidRPr="00B17951">
        <w:rPr>
          <w:rFonts w:ascii="Times New Roman" w:hAnsi="Times New Roman" w:cs="Times New Roman"/>
          <w:sz w:val="24"/>
          <w:szCs w:val="24"/>
        </w:rPr>
        <w:t xml:space="preserve">, A., </w:t>
      </w:r>
      <w:proofErr w:type="spellStart"/>
      <w:r w:rsidRPr="00B17951">
        <w:rPr>
          <w:rFonts w:ascii="Times New Roman" w:hAnsi="Times New Roman" w:cs="Times New Roman"/>
          <w:sz w:val="24"/>
          <w:szCs w:val="24"/>
        </w:rPr>
        <w:t>Tetzlaff</w:t>
      </w:r>
      <w:proofErr w:type="spellEnd"/>
      <w:r w:rsidRPr="00B17951">
        <w:rPr>
          <w:rFonts w:ascii="Times New Roman" w:hAnsi="Times New Roman" w:cs="Times New Roman"/>
          <w:sz w:val="24"/>
          <w:szCs w:val="24"/>
        </w:rPr>
        <w:t xml:space="preserve">, J., Altman, D. G., &amp; </w:t>
      </w:r>
      <w:proofErr w:type="spellStart"/>
      <w:r w:rsidRPr="00B17951">
        <w:rPr>
          <w:rFonts w:ascii="Times New Roman" w:hAnsi="Times New Roman" w:cs="Times New Roman"/>
          <w:sz w:val="24"/>
          <w:szCs w:val="24"/>
        </w:rPr>
        <w:t>Prisma</w:t>
      </w:r>
      <w:proofErr w:type="spellEnd"/>
      <w:r w:rsidRPr="00B17951">
        <w:rPr>
          <w:rFonts w:ascii="Times New Roman" w:hAnsi="Times New Roman" w:cs="Times New Roman"/>
          <w:sz w:val="24"/>
          <w:szCs w:val="24"/>
        </w:rPr>
        <w:t xml:space="preserve"> Group.</w:t>
      </w:r>
      <w:proofErr w:type="gramEnd"/>
      <w:r w:rsidRPr="00B17951">
        <w:rPr>
          <w:rFonts w:ascii="Times New Roman" w:hAnsi="Times New Roman" w:cs="Times New Roman"/>
          <w:sz w:val="24"/>
          <w:szCs w:val="24"/>
        </w:rPr>
        <w:t xml:space="preserve"> (2009). </w:t>
      </w:r>
      <w:proofErr w:type="gramStart"/>
      <w:r w:rsidRPr="00B17951">
        <w:rPr>
          <w:rFonts w:ascii="Times New Roman" w:hAnsi="Times New Roman" w:cs="Times New Roman"/>
          <w:sz w:val="24"/>
          <w:szCs w:val="24"/>
        </w:rPr>
        <w:t>Preferred</w:t>
      </w:r>
      <w:proofErr w:type="gramEnd"/>
      <w:r w:rsidRPr="00B17951">
        <w:rPr>
          <w:rFonts w:ascii="Times New Roman" w:hAnsi="Times New Roman" w:cs="Times New Roman"/>
          <w:sz w:val="24"/>
          <w:szCs w:val="24"/>
        </w:rPr>
        <w:t xml:space="preserve"> reporting items for systema</w:t>
      </w:r>
      <w:r>
        <w:rPr>
          <w:rFonts w:ascii="Times New Roman" w:hAnsi="Times New Roman" w:cs="Times New Roman"/>
          <w:sz w:val="24"/>
          <w:szCs w:val="24"/>
        </w:rPr>
        <w:t xml:space="preserve">tic reviews and meta-analyses: The PRISMA statement. </w:t>
      </w:r>
      <w:proofErr w:type="spellStart"/>
      <w:r w:rsidRPr="00DF0F49">
        <w:rPr>
          <w:rFonts w:ascii="Times New Roman" w:hAnsi="Times New Roman" w:cs="Times New Roman"/>
          <w:i/>
          <w:sz w:val="24"/>
          <w:szCs w:val="24"/>
          <w:lang w:val="en-US"/>
        </w:rPr>
        <w:t>PLoS</w:t>
      </w:r>
      <w:proofErr w:type="spellEnd"/>
      <w:r w:rsidRPr="00DF0F49">
        <w:rPr>
          <w:rFonts w:ascii="Times New Roman" w:hAnsi="Times New Roman" w:cs="Times New Roman"/>
          <w:i/>
          <w:sz w:val="24"/>
          <w:szCs w:val="24"/>
          <w:lang w:val="en-US"/>
        </w:rPr>
        <w:t xml:space="preserve"> Medicine</w:t>
      </w:r>
      <w:r w:rsidRPr="00DF0F49">
        <w:rPr>
          <w:rFonts w:ascii="Times New Roman" w:hAnsi="Times New Roman" w:cs="Times New Roman"/>
          <w:sz w:val="24"/>
          <w:szCs w:val="24"/>
          <w:lang w:val="en-US"/>
        </w:rPr>
        <w:t xml:space="preserve">, </w:t>
      </w:r>
      <w:r w:rsidRPr="00DF0F49">
        <w:rPr>
          <w:rFonts w:ascii="Times New Roman" w:hAnsi="Times New Roman" w:cs="Times New Roman"/>
          <w:i/>
          <w:sz w:val="24"/>
          <w:szCs w:val="24"/>
          <w:lang w:val="en-US"/>
        </w:rPr>
        <w:t>6</w:t>
      </w:r>
      <w:r w:rsidRPr="00DF0F49">
        <w:rPr>
          <w:rFonts w:ascii="Times New Roman" w:hAnsi="Times New Roman" w:cs="Times New Roman"/>
          <w:sz w:val="24"/>
          <w:szCs w:val="24"/>
          <w:lang w:val="en-US"/>
        </w:rPr>
        <w:t>(7), e1000097. doi:10.1371/journal.pmed.1000097</w:t>
      </w:r>
    </w:p>
    <w:p w14:paraId="30217239" w14:textId="77777777" w:rsidR="00C045B9" w:rsidRPr="00C045B9" w:rsidRDefault="00C045B9" w:rsidP="00C045B9">
      <w:pPr>
        <w:spacing w:line="480" w:lineRule="auto"/>
        <w:ind w:left="720" w:hanging="720"/>
        <w:rPr>
          <w:rFonts w:ascii="Times New Roman" w:hAnsi="Times New Roman" w:cs="Times New Roman"/>
          <w:sz w:val="24"/>
          <w:szCs w:val="24"/>
          <w:lang w:val="en-US"/>
        </w:rPr>
      </w:pPr>
      <w:proofErr w:type="spellStart"/>
      <w:proofErr w:type="gramStart"/>
      <w:r w:rsidRPr="00C045B9">
        <w:rPr>
          <w:rFonts w:ascii="Times New Roman" w:hAnsi="Times New Roman" w:cs="Times New Roman"/>
          <w:sz w:val="24"/>
          <w:szCs w:val="24"/>
          <w:lang w:val="en-US"/>
        </w:rPr>
        <w:t>Salamé</w:t>
      </w:r>
      <w:proofErr w:type="spellEnd"/>
      <w:r w:rsidRPr="00C045B9">
        <w:rPr>
          <w:rFonts w:ascii="Times New Roman" w:hAnsi="Times New Roman" w:cs="Times New Roman"/>
          <w:sz w:val="24"/>
          <w:szCs w:val="24"/>
          <w:lang w:val="en-US"/>
        </w:rPr>
        <w:t xml:space="preserve">, P., &amp; </w:t>
      </w:r>
      <w:proofErr w:type="spellStart"/>
      <w:r w:rsidRPr="00C045B9">
        <w:rPr>
          <w:rFonts w:ascii="Times New Roman" w:hAnsi="Times New Roman" w:cs="Times New Roman"/>
          <w:sz w:val="24"/>
          <w:szCs w:val="24"/>
          <w:lang w:val="en-US"/>
        </w:rPr>
        <w:t>Baddeley</w:t>
      </w:r>
      <w:proofErr w:type="spellEnd"/>
      <w:r w:rsidRPr="00C045B9">
        <w:rPr>
          <w:rFonts w:ascii="Times New Roman" w:hAnsi="Times New Roman" w:cs="Times New Roman"/>
          <w:sz w:val="24"/>
          <w:szCs w:val="24"/>
          <w:lang w:val="en-US"/>
        </w:rPr>
        <w:t>, A. (1982).</w:t>
      </w:r>
      <w:proofErr w:type="gramEnd"/>
      <w:r w:rsidRPr="00C045B9">
        <w:rPr>
          <w:rFonts w:ascii="Times New Roman" w:hAnsi="Times New Roman" w:cs="Times New Roman"/>
          <w:sz w:val="24"/>
          <w:szCs w:val="24"/>
          <w:lang w:val="en-US"/>
        </w:rPr>
        <w:t xml:space="preserve"> Disruption of short-term memory by unattended speech: Implications for the structure of working memory. Journal of Verbal Learning and Verbal Behavior, 21(2), 150-164. </w:t>
      </w:r>
      <w:proofErr w:type="gramStart"/>
      <w:r w:rsidRPr="00C045B9">
        <w:rPr>
          <w:rFonts w:ascii="Times New Roman" w:hAnsi="Times New Roman" w:cs="Times New Roman"/>
          <w:sz w:val="24"/>
          <w:szCs w:val="24"/>
          <w:lang w:val="en-US"/>
        </w:rPr>
        <w:t>doi:</w:t>
      </w:r>
      <w:proofErr w:type="gramEnd"/>
      <w:r w:rsidRPr="00C045B9">
        <w:rPr>
          <w:rFonts w:ascii="Times New Roman" w:hAnsi="Times New Roman" w:cs="Times New Roman"/>
          <w:sz w:val="24"/>
          <w:szCs w:val="24"/>
          <w:lang w:val="en-US"/>
        </w:rPr>
        <w:t>10.1016/S0022-5371(82)90521-7</w:t>
      </w:r>
    </w:p>
    <w:p w14:paraId="0B1F5D7E" w14:textId="0E27C063" w:rsidR="00C045B9" w:rsidRPr="00DF0F49" w:rsidRDefault="00C045B9" w:rsidP="00C045B9">
      <w:pPr>
        <w:spacing w:line="480" w:lineRule="auto"/>
        <w:ind w:left="720" w:hanging="720"/>
        <w:rPr>
          <w:rFonts w:ascii="Times New Roman" w:hAnsi="Times New Roman" w:cs="Times New Roman"/>
          <w:sz w:val="24"/>
          <w:szCs w:val="24"/>
          <w:lang w:val="en-US"/>
        </w:rPr>
      </w:pPr>
      <w:proofErr w:type="spellStart"/>
      <w:proofErr w:type="gramStart"/>
      <w:r w:rsidRPr="00C045B9">
        <w:rPr>
          <w:rFonts w:ascii="Times New Roman" w:hAnsi="Times New Roman" w:cs="Times New Roman"/>
          <w:sz w:val="24"/>
          <w:szCs w:val="24"/>
          <w:lang w:val="en-US"/>
        </w:rPr>
        <w:t>Salamé</w:t>
      </w:r>
      <w:proofErr w:type="spellEnd"/>
      <w:r w:rsidRPr="00C045B9">
        <w:rPr>
          <w:rFonts w:ascii="Times New Roman" w:hAnsi="Times New Roman" w:cs="Times New Roman"/>
          <w:sz w:val="24"/>
          <w:szCs w:val="24"/>
          <w:lang w:val="en-US"/>
        </w:rPr>
        <w:t xml:space="preserve">, P., &amp; </w:t>
      </w:r>
      <w:proofErr w:type="spellStart"/>
      <w:r w:rsidRPr="00C045B9">
        <w:rPr>
          <w:rFonts w:ascii="Times New Roman" w:hAnsi="Times New Roman" w:cs="Times New Roman"/>
          <w:sz w:val="24"/>
          <w:szCs w:val="24"/>
          <w:lang w:val="en-US"/>
        </w:rPr>
        <w:t>Baddeley</w:t>
      </w:r>
      <w:proofErr w:type="spellEnd"/>
      <w:r w:rsidRPr="00C045B9">
        <w:rPr>
          <w:rFonts w:ascii="Times New Roman" w:hAnsi="Times New Roman" w:cs="Times New Roman"/>
          <w:sz w:val="24"/>
          <w:szCs w:val="24"/>
          <w:lang w:val="en-US"/>
        </w:rPr>
        <w:t>, A. (1989).</w:t>
      </w:r>
      <w:proofErr w:type="gramEnd"/>
      <w:r w:rsidRPr="00C045B9">
        <w:rPr>
          <w:rFonts w:ascii="Times New Roman" w:hAnsi="Times New Roman" w:cs="Times New Roman"/>
          <w:sz w:val="24"/>
          <w:szCs w:val="24"/>
          <w:lang w:val="en-US"/>
        </w:rPr>
        <w:t xml:space="preserve"> </w:t>
      </w:r>
      <w:proofErr w:type="gramStart"/>
      <w:r w:rsidRPr="00C045B9">
        <w:rPr>
          <w:rFonts w:ascii="Times New Roman" w:hAnsi="Times New Roman" w:cs="Times New Roman"/>
          <w:sz w:val="24"/>
          <w:szCs w:val="24"/>
          <w:lang w:val="en-US"/>
        </w:rPr>
        <w:t>Effects of background music on phonological short-term memory.</w:t>
      </w:r>
      <w:proofErr w:type="gramEnd"/>
      <w:r w:rsidRPr="00C045B9">
        <w:rPr>
          <w:rFonts w:ascii="Times New Roman" w:hAnsi="Times New Roman" w:cs="Times New Roman"/>
          <w:sz w:val="24"/>
          <w:szCs w:val="24"/>
          <w:lang w:val="en-US"/>
        </w:rPr>
        <w:t xml:space="preserve"> The Quarterly Journal of Experimental Psychology, 41(1), 107-122. </w:t>
      </w:r>
      <w:proofErr w:type="gramStart"/>
      <w:r w:rsidRPr="00C045B9">
        <w:rPr>
          <w:rFonts w:ascii="Times New Roman" w:hAnsi="Times New Roman" w:cs="Times New Roman"/>
          <w:sz w:val="24"/>
          <w:szCs w:val="24"/>
          <w:lang w:val="en-US"/>
        </w:rPr>
        <w:t>doi:</w:t>
      </w:r>
      <w:proofErr w:type="gramEnd"/>
      <w:r w:rsidRPr="00C045B9">
        <w:rPr>
          <w:rFonts w:ascii="Times New Roman" w:hAnsi="Times New Roman" w:cs="Times New Roman"/>
          <w:sz w:val="24"/>
          <w:szCs w:val="24"/>
          <w:lang w:val="en-US"/>
        </w:rPr>
        <w:t>10.1080/14640748908402355</w:t>
      </w:r>
    </w:p>
    <w:p w14:paraId="6FE95CD9" w14:textId="4E0C5E7F" w:rsidR="006F1456" w:rsidRDefault="006F1456" w:rsidP="00E72AD5">
      <w:pPr>
        <w:spacing w:line="480" w:lineRule="auto"/>
        <w:ind w:left="720" w:hanging="720"/>
        <w:rPr>
          <w:rFonts w:ascii="Times New Roman" w:hAnsi="Times New Roman" w:cs="Times New Roman"/>
          <w:sz w:val="24"/>
          <w:szCs w:val="24"/>
        </w:rPr>
      </w:pPr>
      <w:proofErr w:type="gramStart"/>
      <w:r w:rsidRPr="006F1456">
        <w:rPr>
          <w:rFonts w:ascii="Times New Roman" w:hAnsi="Times New Roman" w:cs="Times New Roman"/>
          <w:sz w:val="24"/>
          <w:szCs w:val="24"/>
        </w:rPr>
        <w:t xml:space="preserve">Shield, B. M., &amp; </w:t>
      </w:r>
      <w:proofErr w:type="spellStart"/>
      <w:r w:rsidRPr="006F1456">
        <w:rPr>
          <w:rFonts w:ascii="Times New Roman" w:hAnsi="Times New Roman" w:cs="Times New Roman"/>
          <w:sz w:val="24"/>
          <w:szCs w:val="24"/>
        </w:rPr>
        <w:t>Dockrell</w:t>
      </w:r>
      <w:proofErr w:type="spellEnd"/>
      <w:r w:rsidRPr="006F1456">
        <w:rPr>
          <w:rFonts w:ascii="Times New Roman" w:hAnsi="Times New Roman" w:cs="Times New Roman"/>
          <w:sz w:val="24"/>
          <w:szCs w:val="24"/>
        </w:rPr>
        <w:t>, J. E. (2003).</w:t>
      </w:r>
      <w:proofErr w:type="gramEnd"/>
      <w:r w:rsidRPr="006F1456">
        <w:rPr>
          <w:rFonts w:ascii="Times New Roman" w:hAnsi="Times New Roman" w:cs="Times New Roman"/>
          <w:sz w:val="24"/>
          <w:szCs w:val="24"/>
        </w:rPr>
        <w:t xml:space="preserve"> The effects o</w:t>
      </w:r>
      <w:r w:rsidR="00055921">
        <w:rPr>
          <w:rFonts w:ascii="Times New Roman" w:hAnsi="Times New Roman" w:cs="Times New Roman"/>
          <w:sz w:val="24"/>
          <w:szCs w:val="24"/>
        </w:rPr>
        <w:t>f noise on children at school: A</w:t>
      </w:r>
      <w:r w:rsidRPr="006F1456">
        <w:rPr>
          <w:rFonts w:ascii="Times New Roman" w:hAnsi="Times New Roman" w:cs="Times New Roman"/>
          <w:sz w:val="24"/>
          <w:szCs w:val="24"/>
        </w:rPr>
        <w:t xml:space="preserve"> review. </w:t>
      </w:r>
      <w:proofErr w:type="gramStart"/>
      <w:r w:rsidRPr="00055921">
        <w:rPr>
          <w:rFonts w:ascii="Times New Roman" w:hAnsi="Times New Roman" w:cs="Times New Roman"/>
          <w:i/>
          <w:sz w:val="24"/>
          <w:szCs w:val="24"/>
        </w:rPr>
        <w:t>Building Acoustics</w:t>
      </w:r>
      <w:r w:rsidRPr="006F1456">
        <w:rPr>
          <w:rFonts w:ascii="Times New Roman" w:hAnsi="Times New Roman" w:cs="Times New Roman"/>
          <w:sz w:val="24"/>
          <w:szCs w:val="24"/>
        </w:rPr>
        <w:t xml:space="preserve">, </w:t>
      </w:r>
      <w:r w:rsidRPr="00055921">
        <w:rPr>
          <w:rFonts w:ascii="Times New Roman" w:hAnsi="Times New Roman" w:cs="Times New Roman"/>
          <w:i/>
          <w:sz w:val="24"/>
          <w:szCs w:val="24"/>
        </w:rPr>
        <w:t>10</w:t>
      </w:r>
      <w:r w:rsidRPr="006F1456">
        <w:rPr>
          <w:rFonts w:ascii="Times New Roman" w:hAnsi="Times New Roman" w:cs="Times New Roman"/>
          <w:sz w:val="24"/>
          <w:szCs w:val="24"/>
        </w:rPr>
        <w:t>(2), 97-116.</w:t>
      </w:r>
      <w:proofErr w:type="gramEnd"/>
      <w:r w:rsidR="00745CAE">
        <w:rPr>
          <w:rFonts w:ascii="Times New Roman" w:hAnsi="Times New Roman" w:cs="Times New Roman"/>
          <w:sz w:val="24"/>
          <w:szCs w:val="24"/>
        </w:rPr>
        <w:t xml:space="preserve"> </w:t>
      </w:r>
      <w:proofErr w:type="gramStart"/>
      <w:r w:rsidR="00745CAE">
        <w:rPr>
          <w:rFonts w:ascii="Times New Roman" w:hAnsi="Times New Roman" w:cs="Times New Roman"/>
          <w:sz w:val="24"/>
          <w:szCs w:val="24"/>
        </w:rPr>
        <w:t>doi:</w:t>
      </w:r>
      <w:proofErr w:type="gramEnd"/>
      <w:r w:rsidR="00745CAE" w:rsidRPr="00745CAE">
        <w:rPr>
          <w:rFonts w:ascii="Times New Roman" w:hAnsi="Times New Roman" w:cs="Times New Roman"/>
          <w:sz w:val="24"/>
          <w:szCs w:val="24"/>
        </w:rPr>
        <w:t>10.1260/135101003768965960</w:t>
      </w:r>
    </w:p>
    <w:p w14:paraId="1CF7E25B" w14:textId="10FB3098" w:rsidR="00F03E3E" w:rsidRPr="003C16F4" w:rsidRDefault="00F03E3E" w:rsidP="00E72AD5">
      <w:pPr>
        <w:spacing w:line="480" w:lineRule="auto"/>
        <w:ind w:left="720" w:hanging="720"/>
        <w:rPr>
          <w:rFonts w:ascii="Times New Roman" w:hAnsi="Times New Roman" w:cs="Times New Roman"/>
          <w:sz w:val="24"/>
          <w:szCs w:val="24"/>
          <w:lang w:val="en-US"/>
        </w:rPr>
      </w:pPr>
      <w:r w:rsidRPr="00F03E3E">
        <w:rPr>
          <w:rFonts w:ascii="Times New Roman" w:hAnsi="Times New Roman" w:cs="Times New Roman"/>
          <w:sz w:val="24"/>
          <w:szCs w:val="24"/>
          <w:lang w:val="en-US"/>
        </w:rPr>
        <w:lastRenderedPageBreak/>
        <w:t xml:space="preserve">Sterne, J. A., Sutton, A. J., Ioannidis, J. P., </w:t>
      </w:r>
      <w:proofErr w:type="spellStart"/>
      <w:r w:rsidRPr="00F03E3E">
        <w:rPr>
          <w:rFonts w:ascii="Times New Roman" w:hAnsi="Times New Roman" w:cs="Times New Roman"/>
          <w:sz w:val="24"/>
          <w:szCs w:val="24"/>
          <w:lang w:val="en-US"/>
        </w:rPr>
        <w:t>Terrin</w:t>
      </w:r>
      <w:proofErr w:type="spellEnd"/>
      <w:r w:rsidRPr="00F03E3E">
        <w:rPr>
          <w:rFonts w:ascii="Times New Roman" w:hAnsi="Times New Roman" w:cs="Times New Roman"/>
          <w:sz w:val="24"/>
          <w:szCs w:val="24"/>
          <w:lang w:val="en-US"/>
        </w:rPr>
        <w:t xml:space="preserve">, N., Jones, D. R., Lau, J., ... &amp; </w:t>
      </w:r>
      <w:proofErr w:type="spellStart"/>
      <w:r w:rsidRPr="00F03E3E">
        <w:rPr>
          <w:rFonts w:ascii="Times New Roman" w:hAnsi="Times New Roman" w:cs="Times New Roman"/>
          <w:sz w:val="24"/>
          <w:szCs w:val="24"/>
          <w:lang w:val="en-US"/>
        </w:rPr>
        <w:t>Tetzlaff</w:t>
      </w:r>
      <w:proofErr w:type="spellEnd"/>
      <w:r w:rsidRPr="00F03E3E">
        <w:rPr>
          <w:rFonts w:ascii="Times New Roman" w:hAnsi="Times New Roman" w:cs="Times New Roman"/>
          <w:sz w:val="24"/>
          <w:szCs w:val="24"/>
          <w:lang w:val="en-US"/>
        </w:rPr>
        <w:t xml:space="preserve">, J. (2011). Recommendations for examining and interpreting funnel plot asymmetry in meta-analyses of </w:t>
      </w:r>
      <w:proofErr w:type="spellStart"/>
      <w:r>
        <w:rPr>
          <w:rFonts w:ascii="Times New Roman" w:hAnsi="Times New Roman" w:cs="Times New Roman"/>
          <w:sz w:val="24"/>
          <w:szCs w:val="24"/>
          <w:lang w:val="en-US"/>
        </w:rPr>
        <w:t>randomised</w:t>
      </w:r>
      <w:proofErr w:type="spellEnd"/>
      <w:r>
        <w:rPr>
          <w:rFonts w:ascii="Times New Roman" w:hAnsi="Times New Roman" w:cs="Times New Roman"/>
          <w:sz w:val="24"/>
          <w:szCs w:val="24"/>
          <w:lang w:val="en-US"/>
        </w:rPr>
        <w:t xml:space="preserve"> controlled trials. </w:t>
      </w:r>
      <w:proofErr w:type="gramStart"/>
      <w:r w:rsidRPr="00F03E3E">
        <w:rPr>
          <w:rFonts w:ascii="Times New Roman" w:hAnsi="Times New Roman" w:cs="Times New Roman"/>
          <w:i/>
          <w:sz w:val="24"/>
          <w:szCs w:val="24"/>
          <w:lang w:val="en-US"/>
        </w:rPr>
        <w:t>BMJ</w:t>
      </w:r>
      <w:r w:rsidRPr="00F03E3E">
        <w:rPr>
          <w:rFonts w:ascii="Times New Roman" w:hAnsi="Times New Roman" w:cs="Times New Roman"/>
          <w:sz w:val="24"/>
          <w:szCs w:val="24"/>
          <w:lang w:val="en-US"/>
        </w:rPr>
        <w:t xml:space="preserve">, </w:t>
      </w:r>
      <w:r w:rsidRPr="00F03E3E">
        <w:rPr>
          <w:rFonts w:ascii="Times New Roman" w:hAnsi="Times New Roman" w:cs="Times New Roman"/>
          <w:i/>
          <w:sz w:val="24"/>
          <w:szCs w:val="24"/>
          <w:lang w:val="en-US"/>
        </w:rPr>
        <w:t>343</w:t>
      </w:r>
      <w:r w:rsidRPr="00F03E3E">
        <w:rPr>
          <w:rFonts w:ascii="Times New Roman" w:hAnsi="Times New Roman" w:cs="Times New Roman"/>
          <w:sz w:val="24"/>
          <w:szCs w:val="24"/>
          <w:lang w:val="en-US"/>
        </w:rPr>
        <w:t>, d4002.</w:t>
      </w:r>
      <w:proofErr w:type="gramEnd"/>
      <w:r w:rsidR="00BA63C0">
        <w:rPr>
          <w:rFonts w:ascii="Times New Roman" w:hAnsi="Times New Roman" w:cs="Times New Roman"/>
          <w:sz w:val="24"/>
          <w:szCs w:val="24"/>
          <w:lang w:val="en-US"/>
        </w:rPr>
        <w:t xml:space="preserve"> doi:</w:t>
      </w:r>
      <w:r w:rsidR="002F50EF" w:rsidRPr="002F50EF">
        <w:rPr>
          <w:rFonts w:ascii="Times New Roman" w:hAnsi="Times New Roman" w:cs="Times New Roman"/>
          <w:sz w:val="24"/>
          <w:szCs w:val="24"/>
          <w:lang w:val="en-US"/>
        </w:rPr>
        <w:t>10.1136/bmj.d4002</w:t>
      </w:r>
    </w:p>
    <w:p w14:paraId="1B55B079" w14:textId="77777777" w:rsidR="00A73B4B" w:rsidRDefault="003D2579" w:rsidP="00A73B4B">
      <w:pPr>
        <w:spacing w:line="480" w:lineRule="auto"/>
        <w:ind w:left="720" w:hanging="720"/>
        <w:rPr>
          <w:rFonts w:ascii="Times New Roman" w:hAnsi="Times New Roman" w:cs="Times New Roman"/>
          <w:sz w:val="24"/>
          <w:szCs w:val="24"/>
        </w:rPr>
      </w:pPr>
      <w:proofErr w:type="spellStart"/>
      <w:proofErr w:type="gramStart"/>
      <w:r w:rsidRPr="003D2579">
        <w:rPr>
          <w:rFonts w:ascii="Times New Roman" w:hAnsi="Times New Roman" w:cs="Times New Roman"/>
          <w:sz w:val="24"/>
          <w:szCs w:val="24"/>
        </w:rPr>
        <w:t>Szalma</w:t>
      </w:r>
      <w:proofErr w:type="spellEnd"/>
      <w:r w:rsidRPr="003D2579">
        <w:rPr>
          <w:rFonts w:ascii="Times New Roman" w:hAnsi="Times New Roman" w:cs="Times New Roman"/>
          <w:sz w:val="24"/>
          <w:szCs w:val="24"/>
        </w:rPr>
        <w:t>, J. L., &amp; Hancock, P. A. (2011).</w:t>
      </w:r>
      <w:proofErr w:type="gramEnd"/>
      <w:r w:rsidRPr="003D2579">
        <w:rPr>
          <w:rFonts w:ascii="Times New Roman" w:hAnsi="Times New Roman" w:cs="Times New Roman"/>
          <w:sz w:val="24"/>
          <w:szCs w:val="24"/>
        </w:rPr>
        <w:t xml:space="preserve"> Noise</w:t>
      </w:r>
      <w:r w:rsidR="00B21B0F">
        <w:rPr>
          <w:rFonts w:ascii="Times New Roman" w:hAnsi="Times New Roman" w:cs="Times New Roman"/>
          <w:sz w:val="24"/>
          <w:szCs w:val="24"/>
        </w:rPr>
        <w:t xml:space="preserve"> effects on human performance: A</w:t>
      </w:r>
      <w:r w:rsidRPr="003D2579">
        <w:rPr>
          <w:rFonts w:ascii="Times New Roman" w:hAnsi="Times New Roman" w:cs="Times New Roman"/>
          <w:sz w:val="24"/>
          <w:szCs w:val="24"/>
        </w:rPr>
        <w:t xml:space="preserve"> meta-analytic synthesis. </w:t>
      </w:r>
      <w:r w:rsidRPr="003D2579">
        <w:rPr>
          <w:rFonts w:ascii="Times New Roman" w:hAnsi="Times New Roman" w:cs="Times New Roman"/>
          <w:i/>
          <w:sz w:val="24"/>
          <w:szCs w:val="24"/>
        </w:rPr>
        <w:t>Psychological Bulletin</w:t>
      </w:r>
      <w:r w:rsidRPr="003D2579">
        <w:rPr>
          <w:rFonts w:ascii="Times New Roman" w:hAnsi="Times New Roman" w:cs="Times New Roman"/>
          <w:sz w:val="24"/>
          <w:szCs w:val="24"/>
        </w:rPr>
        <w:t xml:space="preserve">, </w:t>
      </w:r>
      <w:r w:rsidRPr="003D2579">
        <w:rPr>
          <w:rFonts w:ascii="Times New Roman" w:hAnsi="Times New Roman" w:cs="Times New Roman"/>
          <w:i/>
          <w:sz w:val="24"/>
          <w:szCs w:val="24"/>
        </w:rPr>
        <w:t>137</w:t>
      </w:r>
      <w:r w:rsidRPr="003D2579">
        <w:rPr>
          <w:rFonts w:ascii="Times New Roman" w:hAnsi="Times New Roman" w:cs="Times New Roman"/>
          <w:sz w:val="24"/>
          <w:szCs w:val="24"/>
        </w:rPr>
        <w:t>(4), 682-707.</w:t>
      </w:r>
      <w:r w:rsidR="00F163CD">
        <w:rPr>
          <w:rFonts w:ascii="Times New Roman" w:hAnsi="Times New Roman" w:cs="Times New Roman"/>
          <w:sz w:val="24"/>
          <w:szCs w:val="24"/>
        </w:rPr>
        <w:t xml:space="preserve"> </w:t>
      </w:r>
      <w:proofErr w:type="gramStart"/>
      <w:r w:rsidR="00F163CD">
        <w:rPr>
          <w:rFonts w:ascii="Times New Roman" w:hAnsi="Times New Roman" w:cs="Times New Roman"/>
          <w:sz w:val="24"/>
          <w:szCs w:val="24"/>
        </w:rPr>
        <w:t>doi:</w:t>
      </w:r>
      <w:proofErr w:type="gramEnd"/>
      <w:r w:rsidR="00F163CD" w:rsidRPr="00F163CD">
        <w:rPr>
          <w:rFonts w:ascii="Times New Roman" w:hAnsi="Times New Roman" w:cs="Times New Roman"/>
          <w:sz w:val="24"/>
          <w:szCs w:val="24"/>
        </w:rPr>
        <w:t>10.1037/a0023987</w:t>
      </w:r>
    </w:p>
    <w:p w14:paraId="4DC57EBD" w14:textId="415FD252" w:rsidR="001047BE" w:rsidRPr="00A73B4B" w:rsidRDefault="001047BE" w:rsidP="00A73B4B">
      <w:pPr>
        <w:spacing w:line="480" w:lineRule="auto"/>
        <w:ind w:left="720" w:hanging="720"/>
        <w:rPr>
          <w:rFonts w:ascii="Times New Roman" w:hAnsi="Times New Roman" w:cs="Times New Roman"/>
          <w:sz w:val="24"/>
          <w:szCs w:val="24"/>
        </w:rPr>
      </w:pPr>
      <w:proofErr w:type="gramStart"/>
      <w:r>
        <w:rPr>
          <w:rFonts w:ascii="Times New Roman" w:eastAsia="Times New Roman" w:hAnsi="Times New Roman"/>
          <w:bCs/>
          <w:sz w:val="24"/>
          <w:szCs w:val="24"/>
        </w:rPr>
        <w:t>Vasilev, M.</w:t>
      </w:r>
      <w:r w:rsidRPr="001047BE">
        <w:rPr>
          <w:rFonts w:ascii="Times New Roman" w:eastAsia="Times New Roman" w:hAnsi="Times New Roman"/>
          <w:bCs/>
          <w:sz w:val="24"/>
          <w:szCs w:val="24"/>
        </w:rPr>
        <w:t xml:space="preserve"> R</w:t>
      </w:r>
      <w:r>
        <w:rPr>
          <w:rFonts w:ascii="Times New Roman" w:eastAsia="Times New Roman" w:hAnsi="Times New Roman"/>
          <w:bCs/>
          <w:sz w:val="24"/>
          <w:szCs w:val="24"/>
        </w:rPr>
        <w:t>., Liversedge, S.</w:t>
      </w:r>
      <w:r w:rsidRPr="001047BE">
        <w:rPr>
          <w:rFonts w:ascii="Times New Roman" w:eastAsia="Times New Roman" w:hAnsi="Times New Roman"/>
          <w:bCs/>
          <w:sz w:val="24"/>
          <w:szCs w:val="24"/>
        </w:rPr>
        <w:t xml:space="preserve"> P.</w:t>
      </w:r>
      <w:r>
        <w:rPr>
          <w:rFonts w:ascii="Times New Roman" w:eastAsia="Times New Roman" w:hAnsi="Times New Roman"/>
          <w:bCs/>
          <w:sz w:val="24"/>
          <w:szCs w:val="24"/>
        </w:rPr>
        <w:t xml:space="preserve">, </w:t>
      </w:r>
      <w:r w:rsidR="00CB1CE9">
        <w:rPr>
          <w:rFonts w:ascii="Times New Roman" w:eastAsia="Times New Roman" w:hAnsi="Times New Roman"/>
          <w:bCs/>
          <w:sz w:val="24"/>
          <w:szCs w:val="24"/>
        </w:rPr>
        <w:t>Rowan, D., Kirkby, J.</w:t>
      </w:r>
      <w:r w:rsidR="00CB1CE9" w:rsidRPr="001047BE">
        <w:rPr>
          <w:rFonts w:ascii="Times New Roman" w:eastAsia="Times New Roman" w:hAnsi="Times New Roman"/>
          <w:bCs/>
          <w:sz w:val="24"/>
          <w:szCs w:val="24"/>
        </w:rPr>
        <w:t xml:space="preserve"> A.</w:t>
      </w:r>
      <w:r w:rsidR="00A73B4B">
        <w:rPr>
          <w:rFonts w:ascii="Times New Roman" w:eastAsia="Times New Roman" w:hAnsi="Times New Roman"/>
          <w:bCs/>
          <w:sz w:val="24"/>
          <w:szCs w:val="24"/>
        </w:rPr>
        <w:t>, &amp; Angele, B. (2017).</w:t>
      </w:r>
      <w:proofErr w:type="gramEnd"/>
      <w:r w:rsidR="00A73B4B">
        <w:rPr>
          <w:rFonts w:ascii="Times New Roman" w:eastAsia="Times New Roman" w:hAnsi="Times New Roman"/>
          <w:bCs/>
          <w:sz w:val="24"/>
          <w:szCs w:val="24"/>
        </w:rPr>
        <w:t xml:space="preserve"> </w:t>
      </w:r>
      <w:r w:rsidRPr="001047BE">
        <w:rPr>
          <w:rFonts w:ascii="Times New Roman" w:eastAsia="Times New Roman" w:hAnsi="Times New Roman"/>
          <w:bCs/>
          <w:sz w:val="24"/>
          <w:szCs w:val="24"/>
        </w:rPr>
        <w:t>Reading is disrupted by intelligible background speech: Evidence from eye-tracking</w:t>
      </w:r>
      <w:r w:rsidR="00A73B4B">
        <w:rPr>
          <w:rFonts w:ascii="Times New Roman" w:eastAsia="Times New Roman" w:hAnsi="Times New Roman"/>
          <w:bCs/>
          <w:sz w:val="24"/>
          <w:szCs w:val="24"/>
        </w:rPr>
        <w:t xml:space="preserve">. </w:t>
      </w:r>
      <w:proofErr w:type="gramStart"/>
      <w:r w:rsidR="00A73B4B" w:rsidRPr="00A73B4B">
        <w:rPr>
          <w:rFonts w:ascii="Times New Roman" w:eastAsia="Times New Roman" w:hAnsi="Times New Roman"/>
          <w:bCs/>
          <w:i/>
          <w:sz w:val="24"/>
          <w:szCs w:val="24"/>
        </w:rPr>
        <w:t>Unpublished manuscript</w:t>
      </w:r>
      <w:r w:rsidR="00A73B4B">
        <w:rPr>
          <w:rFonts w:ascii="Times New Roman" w:eastAsia="Times New Roman" w:hAnsi="Times New Roman"/>
          <w:bCs/>
          <w:sz w:val="24"/>
          <w:szCs w:val="24"/>
        </w:rPr>
        <w:t>.</w:t>
      </w:r>
      <w:proofErr w:type="gramEnd"/>
      <w:r w:rsidR="00A73B4B">
        <w:rPr>
          <w:rFonts w:ascii="Times New Roman" w:eastAsia="Times New Roman" w:hAnsi="Times New Roman"/>
          <w:bCs/>
          <w:sz w:val="24"/>
          <w:szCs w:val="24"/>
        </w:rPr>
        <w:t xml:space="preserve"> </w:t>
      </w:r>
    </w:p>
    <w:p w14:paraId="2C9C071B" w14:textId="77777777" w:rsidR="001047BE" w:rsidRDefault="001047BE" w:rsidP="001047BE">
      <w:pPr>
        <w:jc w:val="center"/>
        <w:rPr>
          <w:rFonts w:ascii="Times New Roman" w:hAnsi="Times New Roman"/>
          <w:b/>
          <w:sz w:val="24"/>
          <w:szCs w:val="24"/>
        </w:rPr>
      </w:pPr>
    </w:p>
    <w:p w14:paraId="301FC496" w14:textId="77777777" w:rsidR="001047BE" w:rsidRPr="001047BE" w:rsidRDefault="001047BE" w:rsidP="00E72AD5">
      <w:pPr>
        <w:spacing w:line="480" w:lineRule="auto"/>
        <w:ind w:left="720" w:hanging="720"/>
        <w:rPr>
          <w:rFonts w:ascii="Times New Roman" w:hAnsi="Times New Roman" w:cs="Times New Roman"/>
          <w:sz w:val="24"/>
          <w:szCs w:val="24"/>
        </w:rPr>
      </w:pPr>
    </w:p>
    <w:p w14:paraId="433DA5AD" w14:textId="77777777" w:rsidR="00922B01" w:rsidRPr="001047BE" w:rsidRDefault="00922B01" w:rsidP="00E72AD5">
      <w:pPr>
        <w:spacing w:line="480" w:lineRule="auto"/>
        <w:ind w:left="720" w:hanging="720"/>
        <w:rPr>
          <w:rFonts w:ascii="Times New Roman" w:hAnsi="Times New Roman" w:cs="Times New Roman"/>
          <w:sz w:val="24"/>
          <w:szCs w:val="24"/>
        </w:rPr>
      </w:pPr>
    </w:p>
    <w:sectPr w:rsidR="00922B01" w:rsidRPr="001047B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622A5" w14:textId="77777777" w:rsidR="00B36D36" w:rsidRDefault="00B36D36" w:rsidP="00D763CF">
      <w:pPr>
        <w:spacing w:after="0" w:line="240" w:lineRule="auto"/>
      </w:pPr>
      <w:r>
        <w:separator/>
      </w:r>
    </w:p>
  </w:endnote>
  <w:endnote w:type="continuationSeparator" w:id="0">
    <w:p w14:paraId="6ACF26E0" w14:textId="77777777" w:rsidR="00B36D36" w:rsidRDefault="00B36D36" w:rsidP="00D7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C5FF9" w14:textId="77777777" w:rsidR="00B36D36" w:rsidRDefault="00B36D36" w:rsidP="00D763CF">
      <w:pPr>
        <w:spacing w:after="0" w:line="240" w:lineRule="auto"/>
      </w:pPr>
      <w:r>
        <w:separator/>
      </w:r>
    </w:p>
  </w:footnote>
  <w:footnote w:type="continuationSeparator" w:id="0">
    <w:p w14:paraId="4AC8A8DA" w14:textId="77777777" w:rsidR="00B36D36" w:rsidRDefault="00B36D36" w:rsidP="00D763CF">
      <w:pPr>
        <w:spacing w:after="0" w:line="240" w:lineRule="auto"/>
      </w:pPr>
      <w:r>
        <w:continuationSeparator/>
      </w:r>
    </w:p>
  </w:footnote>
  <w:footnote w:id="1">
    <w:p w14:paraId="79B5FFE8" w14:textId="533815CF" w:rsidR="00470DEB" w:rsidRPr="00470DEB" w:rsidRDefault="00470DEB">
      <w:pPr>
        <w:pStyle w:val="FootnoteText"/>
        <w:rPr>
          <w:lang w:val="en-US"/>
        </w:rPr>
      </w:pPr>
      <w:r>
        <w:rPr>
          <w:rStyle w:val="FootnoteReference"/>
        </w:rPr>
        <w:footnoteRef/>
      </w:r>
      <w:r>
        <w:t xml:space="preserve"> </w:t>
      </w:r>
      <w:r>
        <w:rPr>
          <w:lang w:val="en-US"/>
        </w:rPr>
        <w:t>One eligible (unpublished) study by the first author was also included.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343201"/>
      <w:docPartObj>
        <w:docPartGallery w:val="Page Numbers (Top of Page)"/>
        <w:docPartUnique/>
      </w:docPartObj>
    </w:sdtPr>
    <w:sdtEndPr>
      <w:rPr>
        <w:noProof/>
      </w:rPr>
    </w:sdtEndPr>
    <w:sdtContent>
      <w:p w14:paraId="0ABCD658" w14:textId="27F830A6" w:rsidR="00D763CF" w:rsidRDefault="00D763CF">
        <w:pPr>
          <w:pStyle w:val="Header"/>
          <w:jc w:val="right"/>
        </w:pPr>
        <w:r>
          <w:fldChar w:fldCharType="begin"/>
        </w:r>
        <w:r>
          <w:instrText xml:space="preserve"> PAGE   \* MERGEFORMAT </w:instrText>
        </w:r>
        <w:r>
          <w:fldChar w:fldCharType="separate"/>
        </w:r>
        <w:r w:rsidR="004E5650">
          <w:rPr>
            <w:noProof/>
          </w:rPr>
          <w:t>3</w:t>
        </w:r>
        <w:r>
          <w:rPr>
            <w:noProof/>
          </w:rPr>
          <w:fldChar w:fldCharType="end"/>
        </w:r>
      </w:p>
    </w:sdtContent>
  </w:sdt>
  <w:p w14:paraId="0ABCD659" w14:textId="77777777" w:rsidR="00D763CF" w:rsidRDefault="00D763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C62"/>
    <w:multiLevelType w:val="hybridMultilevel"/>
    <w:tmpl w:val="58DEC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F632F"/>
    <w:multiLevelType w:val="hybridMultilevel"/>
    <w:tmpl w:val="8BDA94E8"/>
    <w:lvl w:ilvl="0" w:tplc="8A00B2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2997286"/>
    <w:multiLevelType w:val="hybridMultilevel"/>
    <w:tmpl w:val="90E65122"/>
    <w:lvl w:ilvl="0" w:tplc="F34664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82"/>
    <w:rsid w:val="00012CD4"/>
    <w:rsid w:val="000408DE"/>
    <w:rsid w:val="00041125"/>
    <w:rsid w:val="00043EBF"/>
    <w:rsid w:val="00053903"/>
    <w:rsid w:val="00055921"/>
    <w:rsid w:val="00062D4D"/>
    <w:rsid w:val="00066AC9"/>
    <w:rsid w:val="000E16D0"/>
    <w:rsid w:val="000E4835"/>
    <w:rsid w:val="000F7BB8"/>
    <w:rsid w:val="001003CF"/>
    <w:rsid w:val="00101625"/>
    <w:rsid w:val="001047BE"/>
    <w:rsid w:val="001117FA"/>
    <w:rsid w:val="0012052B"/>
    <w:rsid w:val="00120E00"/>
    <w:rsid w:val="00122254"/>
    <w:rsid w:val="00130ADF"/>
    <w:rsid w:val="00141825"/>
    <w:rsid w:val="0015339B"/>
    <w:rsid w:val="001648B5"/>
    <w:rsid w:val="001660D3"/>
    <w:rsid w:val="001728EA"/>
    <w:rsid w:val="0018200A"/>
    <w:rsid w:val="001865D5"/>
    <w:rsid w:val="001A4FBA"/>
    <w:rsid w:val="001C2C0B"/>
    <w:rsid w:val="00204AC7"/>
    <w:rsid w:val="002054D8"/>
    <w:rsid w:val="002106A1"/>
    <w:rsid w:val="0021385C"/>
    <w:rsid w:val="00224082"/>
    <w:rsid w:val="002556F5"/>
    <w:rsid w:val="0026189B"/>
    <w:rsid w:val="00262E37"/>
    <w:rsid w:val="002712AE"/>
    <w:rsid w:val="002866F6"/>
    <w:rsid w:val="0029209D"/>
    <w:rsid w:val="002B2EC9"/>
    <w:rsid w:val="002B539F"/>
    <w:rsid w:val="002C3F82"/>
    <w:rsid w:val="002D7FFD"/>
    <w:rsid w:val="002F50EF"/>
    <w:rsid w:val="002F7131"/>
    <w:rsid w:val="00323101"/>
    <w:rsid w:val="0033018E"/>
    <w:rsid w:val="00336B90"/>
    <w:rsid w:val="00336BEB"/>
    <w:rsid w:val="003444AB"/>
    <w:rsid w:val="00356E72"/>
    <w:rsid w:val="00361992"/>
    <w:rsid w:val="0036349A"/>
    <w:rsid w:val="00372B53"/>
    <w:rsid w:val="003821CC"/>
    <w:rsid w:val="003834D4"/>
    <w:rsid w:val="00390AC5"/>
    <w:rsid w:val="00391E8A"/>
    <w:rsid w:val="003A311A"/>
    <w:rsid w:val="003B2C3F"/>
    <w:rsid w:val="003C16F4"/>
    <w:rsid w:val="003D1ABF"/>
    <w:rsid w:val="003D2579"/>
    <w:rsid w:val="003D6C07"/>
    <w:rsid w:val="003E1950"/>
    <w:rsid w:val="003F561E"/>
    <w:rsid w:val="003F66CA"/>
    <w:rsid w:val="00413B97"/>
    <w:rsid w:val="00416555"/>
    <w:rsid w:val="00417364"/>
    <w:rsid w:val="00426218"/>
    <w:rsid w:val="0043318E"/>
    <w:rsid w:val="00437CAD"/>
    <w:rsid w:val="004451B1"/>
    <w:rsid w:val="00453761"/>
    <w:rsid w:val="0046342D"/>
    <w:rsid w:val="00465C65"/>
    <w:rsid w:val="00470DEB"/>
    <w:rsid w:val="00485DB1"/>
    <w:rsid w:val="00491CF7"/>
    <w:rsid w:val="00497866"/>
    <w:rsid w:val="004A0D3B"/>
    <w:rsid w:val="004A12B1"/>
    <w:rsid w:val="004A5A26"/>
    <w:rsid w:val="004B73C8"/>
    <w:rsid w:val="004B759B"/>
    <w:rsid w:val="004C72E2"/>
    <w:rsid w:val="004E46B4"/>
    <w:rsid w:val="004E5650"/>
    <w:rsid w:val="004E6B45"/>
    <w:rsid w:val="00517276"/>
    <w:rsid w:val="00521ACF"/>
    <w:rsid w:val="00532ED3"/>
    <w:rsid w:val="005339C6"/>
    <w:rsid w:val="00546992"/>
    <w:rsid w:val="00553CDA"/>
    <w:rsid w:val="00573F64"/>
    <w:rsid w:val="00581BCD"/>
    <w:rsid w:val="00581D9F"/>
    <w:rsid w:val="00587893"/>
    <w:rsid w:val="00596E87"/>
    <w:rsid w:val="0059735D"/>
    <w:rsid w:val="005B2AD9"/>
    <w:rsid w:val="005B53BF"/>
    <w:rsid w:val="005C391E"/>
    <w:rsid w:val="005D6CF6"/>
    <w:rsid w:val="005F6ECD"/>
    <w:rsid w:val="00604569"/>
    <w:rsid w:val="00617380"/>
    <w:rsid w:val="0063059A"/>
    <w:rsid w:val="006460ED"/>
    <w:rsid w:val="006507DF"/>
    <w:rsid w:val="006550FE"/>
    <w:rsid w:val="0066123C"/>
    <w:rsid w:val="006709F0"/>
    <w:rsid w:val="00672D5C"/>
    <w:rsid w:val="00681D7E"/>
    <w:rsid w:val="006B1B6F"/>
    <w:rsid w:val="006B68E5"/>
    <w:rsid w:val="006B737B"/>
    <w:rsid w:val="006C7B48"/>
    <w:rsid w:val="006D3414"/>
    <w:rsid w:val="006E4192"/>
    <w:rsid w:val="006F1456"/>
    <w:rsid w:val="006F2E6F"/>
    <w:rsid w:val="006F424D"/>
    <w:rsid w:val="006F4ED4"/>
    <w:rsid w:val="006F7376"/>
    <w:rsid w:val="00716B67"/>
    <w:rsid w:val="00745CAE"/>
    <w:rsid w:val="00750060"/>
    <w:rsid w:val="00751EF1"/>
    <w:rsid w:val="007542A1"/>
    <w:rsid w:val="0075472F"/>
    <w:rsid w:val="007665C6"/>
    <w:rsid w:val="007671B8"/>
    <w:rsid w:val="0077067D"/>
    <w:rsid w:val="00772869"/>
    <w:rsid w:val="00776283"/>
    <w:rsid w:val="00780717"/>
    <w:rsid w:val="00793454"/>
    <w:rsid w:val="00797CEC"/>
    <w:rsid w:val="007A0071"/>
    <w:rsid w:val="007A0CB4"/>
    <w:rsid w:val="007A3A46"/>
    <w:rsid w:val="007B2ADC"/>
    <w:rsid w:val="007B6169"/>
    <w:rsid w:val="007D099E"/>
    <w:rsid w:val="007E5E2A"/>
    <w:rsid w:val="007E6252"/>
    <w:rsid w:val="0082277A"/>
    <w:rsid w:val="00831916"/>
    <w:rsid w:val="00834FF0"/>
    <w:rsid w:val="00840171"/>
    <w:rsid w:val="00842170"/>
    <w:rsid w:val="00847FE5"/>
    <w:rsid w:val="0085786F"/>
    <w:rsid w:val="00864D39"/>
    <w:rsid w:val="0088742E"/>
    <w:rsid w:val="00892368"/>
    <w:rsid w:val="008A218E"/>
    <w:rsid w:val="008A6714"/>
    <w:rsid w:val="008B32EC"/>
    <w:rsid w:val="008B44AF"/>
    <w:rsid w:val="008D0B1D"/>
    <w:rsid w:val="008D5172"/>
    <w:rsid w:val="008F162C"/>
    <w:rsid w:val="00902AA8"/>
    <w:rsid w:val="009132A6"/>
    <w:rsid w:val="00922B01"/>
    <w:rsid w:val="0093048E"/>
    <w:rsid w:val="009461F4"/>
    <w:rsid w:val="009464FD"/>
    <w:rsid w:val="009621C8"/>
    <w:rsid w:val="00963281"/>
    <w:rsid w:val="00982FD4"/>
    <w:rsid w:val="0098304D"/>
    <w:rsid w:val="00993C7C"/>
    <w:rsid w:val="009B47BB"/>
    <w:rsid w:val="009C0523"/>
    <w:rsid w:val="009C7205"/>
    <w:rsid w:val="009D601B"/>
    <w:rsid w:val="009D6BD1"/>
    <w:rsid w:val="009D7825"/>
    <w:rsid w:val="009E0168"/>
    <w:rsid w:val="009E5CAC"/>
    <w:rsid w:val="00A158FC"/>
    <w:rsid w:val="00A20E4B"/>
    <w:rsid w:val="00A269F2"/>
    <w:rsid w:val="00A327FE"/>
    <w:rsid w:val="00A41F55"/>
    <w:rsid w:val="00A46F49"/>
    <w:rsid w:val="00A703B4"/>
    <w:rsid w:val="00A73B4B"/>
    <w:rsid w:val="00A74DC6"/>
    <w:rsid w:val="00A76D9E"/>
    <w:rsid w:val="00AA0EDF"/>
    <w:rsid w:val="00AA3848"/>
    <w:rsid w:val="00AA5FD4"/>
    <w:rsid w:val="00AB5574"/>
    <w:rsid w:val="00AC1661"/>
    <w:rsid w:val="00AC67EC"/>
    <w:rsid w:val="00AD183F"/>
    <w:rsid w:val="00AD45CE"/>
    <w:rsid w:val="00B002E7"/>
    <w:rsid w:val="00B01B1A"/>
    <w:rsid w:val="00B0440E"/>
    <w:rsid w:val="00B13C02"/>
    <w:rsid w:val="00B17951"/>
    <w:rsid w:val="00B2119E"/>
    <w:rsid w:val="00B21B0F"/>
    <w:rsid w:val="00B245AF"/>
    <w:rsid w:val="00B32D72"/>
    <w:rsid w:val="00B36D36"/>
    <w:rsid w:val="00B57183"/>
    <w:rsid w:val="00B7171D"/>
    <w:rsid w:val="00B757FB"/>
    <w:rsid w:val="00B8234A"/>
    <w:rsid w:val="00B85F79"/>
    <w:rsid w:val="00B97D5F"/>
    <w:rsid w:val="00BA5F50"/>
    <w:rsid w:val="00BA63C0"/>
    <w:rsid w:val="00BB231D"/>
    <w:rsid w:val="00BB54A3"/>
    <w:rsid w:val="00BC40FB"/>
    <w:rsid w:val="00C00281"/>
    <w:rsid w:val="00C027C8"/>
    <w:rsid w:val="00C045B9"/>
    <w:rsid w:val="00C24923"/>
    <w:rsid w:val="00C34923"/>
    <w:rsid w:val="00C41E8F"/>
    <w:rsid w:val="00C47770"/>
    <w:rsid w:val="00C53B4D"/>
    <w:rsid w:val="00C54C5A"/>
    <w:rsid w:val="00C5562A"/>
    <w:rsid w:val="00C574E9"/>
    <w:rsid w:val="00C7678D"/>
    <w:rsid w:val="00C834E1"/>
    <w:rsid w:val="00C86F14"/>
    <w:rsid w:val="00CA04CF"/>
    <w:rsid w:val="00CB1CE9"/>
    <w:rsid w:val="00CB665F"/>
    <w:rsid w:val="00CC0D93"/>
    <w:rsid w:val="00CC10FF"/>
    <w:rsid w:val="00CD6383"/>
    <w:rsid w:val="00CE385E"/>
    <w:rsid w:val="00CF7598"/>
    <w:rsid w:val="00D00953"/>
    <w:rsid w:val="00D22D7E"/>
    <w:rsid w:val="00D235BA"/>
    <w:rsid w:val="00D31F61"/>
    <w:rsid w:val="00D32637"/>
    <w:rsid w:val="00D369A5"/>
    <w:rsid w:val="00D55B9A"/>
    <w:rsid w:val="00D64318"/>
    <w:rsid w:val="00D763CF"/>
    <w:rsid w:val="00D8023B"/>
    <w:rsid w:val="00D85FF1"/>
    <w:rsid w:val="00DF0F49"/>
    <w:rsid w:val="00DF6B36"/>
    <w:rsid w:val="00E21644"/>
    <w:rsid w:val="00E225E0"/>
    <w:rsid w:val="00E232DC"/>
    <w:rsid w:val="00E30DA7"/>
    <w:rsid w:val="00E46097"/>
    <w:rsid w:val="00E54F06"/>
    <w:rsid w:val="00E72AD5"/>
    <w:rsid w:val="00E76373"/>
    <w:rsid w:val="00E81C0A"/>
    <w:rsid w:val="00EA63B3"/>
    <w:rsid w:val="00EB0351"/>
    <w:rsid w:val="00EB1914"/>
    <w:rsid w:val="00EB6C53"/>
    <w:rsid w:val="00EB798B"/>
    <w:rsid w:val="00EC0C69"/>
    <w:rsid w:val="00EC143F"/>
    <w:rsid w:val="00F03E3E"/>
    <w:rsid w:val="00F1441B"/>
    <w:rsid w:val="00F163CD"/>
    <w:rsid w:val="00F35C67"/>
    <w:rsid w:val="00F37333"/>
    <w:rsid w:val="00F45D33"/>
    <w:rsid w:val="00F62913"/>
    <w:rsid w:val="00F63AD9"/>
    <w:rsid w:val="00F7495A"/>
    <w:rsid w:val="00F838AE"/>
    <w:rsid w:val="00F841E3"/>
    <w:rsid w:val="00FB3B8D"/>
    <w:rsid w:val="00FC11D7"/>
    <w:rsid w:val="00FE2771"/>
    <w:rsid w:val="00FE458F"/>
    <w:rsid w:val="00FF44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5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 w:type="paragraph" w:styleId="ListParagraph">
    <w:name w:val="List Paragraph"/>
    <w:basedOn w:val="Normal"/>
    <w:uiPriority w:val="34"/>
    <w:qFormat/>
    <w:rsid w:val="006D34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5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 w:type="paragraph" w:styleId="ListParagraph">
    <w:name w:val="List Paragraph"/>
    <w:basedOn w:val="Normal"/>
    <w:uiPriority w:val="34"/>
    <w:qFormat/>
    <w:rsid w:val="006D3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834293">
      <w:bodyDiv w:val="1"/>
      <w:marLeft w:val="0"/>
      <w:marRight w:val="0"/>
      <w:marTop w:val="0"/>
      <w:marBottom w:val="0"/>
      <w:divBdr>
        <w:top w:val="none" w:sz="0" w:space="0" w:color="auto"/>
        <w:left w:val="none" w:sz="0" w:space="0" w:color="auto"/>
        <w:bottom w:val="none" w:sz="0" w:space="0" w:color="auto"/>
        <w:right w:val="none" w:sz="0" w:space="0" w:color="auto"/>
      </w:divBdr>
    </w:div>
    <w:div w:id="641618403">
      <w:bodyDiv w:val="1"/>
      <w:marLeft w:val="0"/>
      <w:marRight w:val="0"/>
      <w:marTop w:val="0"/>
      <w:marBottom w:val="0"/>
      <w:divBdr>
        <w:top w:val="none" w:sz="0" w:space="0" w:color="auto"/>
        <w:left w:val="none" w:sz="0" w:space="0" w:color="auto"/>
        <w:bottom w:val="none" w:sz="0" w:space="0" w:color="auto"/>
        <w:right w:val="none" w:sz="0" w:space="0" w:color="auto"/>
      </w:divBdr>
    </w:div>
    <w:div w:id="1392725514">
      <w:bodyDiv w:val="1"/>
      <w:marLeft w:val="0"/>
      <w:marRight w:val="0"/>
      <w:marTop w:val="0"/>
      <w:marBottom w:val="0"/>
      <w:divBdr>
        <w:top w:val="none" w:sz="0" w:space="0" w:color="auto"/>
        <w:left w:val="none" w:sz="0" w:space="0" w:color="auto"/>
        <w:bottom w:val="none" w:sz="0" w:space="0" w:color="auto"/>
        <w:right w:val="none" w:sz="0" w:space="0" w:color="auto"/>
      </w:divBdr>
    </w:div>
    <w:div w:id="20632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7A0CC-9950-4B2C-B4E7-34D04204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Martin,Vasilev</dc:creator>
  <cp:keywords/>
  <dc:description/>
  <cp:lastModifiedBy>Martin,Vasilev</cp:lastModifiedBy>
  <cp:revision>275</cp:revision>
  <dcterms:created xsi:type="dcterms:W3CDTF">2016-09-02T13:35:00Z</dcterms:created>
  <dcterms:modified xsi:type="dcterms:W3CDTF">2017-05-07T17:13:00Z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pahaihminen@yahoo.com@www.mendeley.com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