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001108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A222F7">
              <w:rPr>
                <w:b/>
                <w:bCs/>
              </w:rPr>
              <w:t>0.</w:t>
            </w:r>
            <w:r w:rsidR="00001108">
              <w:rPr>
                <w:b/>
                <w:bCs/>
              </w:rPr>
              <w:t>2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222F7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lastRenderedPageBreak/>
        <w:t>Inhaltsverzeichnis</w:t>
      </w:r>
    </w:p>
    <w:p w:rsidR="008D1BF9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08962" w:history="1">
        <w:r w:rsidR="008D1BF9" w:rsidRPr="0023485D">
          <w:rPr>
            <w:rStyle w:val="Hyperlink"/>
            <w:noProof/>
          </w:rPr>
          <w:t>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Einführung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_Toc444108962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3" w:history="1">
        <w:r w:rsidR="008D1BF9" w:rsidRPr="0023485D">
          <w:rPr>
            <w:rStyle w:val="Hyperlink"/>
            <w:noProof/>
          </w:rPr>
          <w:t>1.1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Ziele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_Toc444108963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4" w:history="1">
        <w:r w:rsidR="008D1BF9" w:rsidRPr="0023485D">
          <w:rPr>
            <w:rStyle w:val="Hyperlink"/>
            <w:noProof/>
          </w:rPr>
          <w:t>1.2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Aufgabenstellung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_Toc444108964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5" w:history="1">
        <w:r w:rsidR="008D1BF9" w:rsidRPr="0023485D">
          <w:rPr>
            <w:rStyle w:val="Hyperlink"/>
            <w:noProof/>
          </w:rPr>
          <w:t>1.3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Quellen der Angabe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_Toc444108965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6" w:history="1">
        <w:r w:rsidR="008D1BF9" w:rsidRPr="0023485D">
          <w:rPr>
            <w:rStyle w:val="Hyperlink"/>
            <w:noProof/>
          </w:rPr>
          <w:t>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Designüberlegung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_Toc444108966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4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7" w:history="1">
        <w:r w:rsidR="008D1BF9" w:rsidRPr="0023485D">
          <w:rPr>
            <w:rStyle w:val="Hyperlink"/>
            <w:noProof/>
          </w:rPr>
          <w:t>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Ergebnisse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_Toc444108967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8" w:history="1">
        <w:r w:rsidR="008D1BF9" w:rsidRPr="0023485D">
          <w:rPr>
            <w:rStyle w:val="Hyperlink"/>
            <w:noProof/>
          </w:rPr>
          <w:t>3.1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Apache Commons CLI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_Toc444108968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9" w:history="1">
        <w:r w:rsidR="008D1BF9" w:rsidRPr="0023485D">
          <w:rPr>
            <w:rStyle w:val="Hyperlink"/>
            <w:noProof/>
          </w:rPr>
          <w:t>3.2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Property Files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_Toc444108969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0" w:history="1">
        <w:r w:rsidR="008D1BF9" w:rsidRPr="0023485D">
          <w:rPr>
            <w:rStyle w:val="Hyperlink"/>
            <w:noProof/>
          </w:rPr>
          <w:t>3.3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Prepared Statements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_Toc444108970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1" w:history="1">
        <w:r w:rsidR="008D1BF9" w:rsidRPr="0023485D">
          <w:rPr>
            <w:rStyle w:val="Hyperlink"/>
            <w:noProof/>
          </w:rPr>
          <w:t>4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Teamarbeit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_Toc444108971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28557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2" w:history="1">
        <w:r w:rsidR="008D1BF9" w:rsidRPr="0023485D">
          <w:rPr>
            <w:rStyle w:val="Hyperlink"/>
            <w:noProof/>
          </w:rPr>
          <w:t>5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Literaturverzeichnis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_Toc444108972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8</w:t>
        </w:r>
        <w:r w:rsidR="008D1BF9">
          <w:rPr>
            <w:noProof/>
          </w:rPr>
          <w:fldChar w:fldCharType="end"/>
        </w:r>
      </w:hyperlink>
    </w:p>
    <w:p w:rsidR="00252357" w:rsidRDefault="008328DB">
      <w:r>
        <w:fldChar w:fldCharType="end"/>
      </w:r>
    </w:p>
    <w:p w:rsidR="00252357" w:rsidRDefault="008328DB">
      <w:pPr>
        <w:pStyle w:val="berschrift1"/>
        <w:pageBreakBefore/>
      </w:pPr>
      <w:bookmarkStart w:id="0" w:name="_Toc444108962"/>
      <w:r>
        <w:lastRenderedPageBreak/>
        <w:t>Einführung</w:t>
      </w:r>
      <w:bookmarkEnd w:id="0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1" w:name="_Toc444108963"/>
      <w:r>
        <w:t>Ziele</w:t>
      </w:r>
      <w:bookmarkEnd w:id="1"/>
    </w:p>
    <w:p w:rsidR="00A222F7" w:rsidRDefault="00A222F7" w:rsidP="00A222F7">
      <w:r>
        <w:t xml:space="preserve">„Es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werden.“ [BOR]</w:t>
      </w:r>
    </w:p>
    <w:p w:rsidR="009634A0" w:rsidRDefault="008328DB" w:rsidP="009634A0">
      <w:pPr>
        <w:pStyle w:val="berschrift2"/>
      </w:pPr>
      <w:bookmarkStart w:id="2" w:name="_Toc444108964"/>
      <w:r>
        <w:t>Aufgabenstellung</w:t>
      </w:r>
      <w:bookmarkEnd w:id="2"/>
    </w:p>
    <w:p w:rsidR="00E27FA2" w:rsidRDefault="00E27FA2" w:rsidP="00E27FA2">
      <w:r>
        <w:t xml:space="preserve">„Verwenden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 xml:space="preserve">Die Properties sollen dabei folgende Keys beinhalten: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lösen.“ [BOR]</w:t>
      </w:r>
    </w:p>
    <w:p w:rsidR="00E27FA2" w:rsidRDefault="00E27FA2" w:rsidP="00E27FA2">
      <w:pPr>
        <w:pStyle w:val="berschrift2"/>
      </w:pPr>
      <w:bookmarkStart w:id="3" w:name="_Toc444108965"/>
      <w:r>
        <w:t>Quellen der Angabe</w:t>
      </w:r>
      <w:bookmarkEnd w:id="3"/>
    </w:p>
    <w:p w:rsidR="00E27FA2" w:rsidRPr="00E16C7C" w:rsidRDefault="00E27FA2" w:rsidP="00E27FA2">
      <w:pPr>
        <w:rPr>
          <w:lang w:val="en-US"/>
        </w:rPr>
      </w:pPr>
      <w:proofErr w:type="gramStart"/>
      <w:r w:rsidRPr="00E16C7C">
        <w:rPr>
          <w:lang w:val="en-US"/>
        </w:rPr>
        <w:t>„[</w:t>
      </w:r>
      <w:proofErr w:type="gramEnd"/>
      <w:r w:rsidRPr="00E16C7C">
        <w:rPr>
          <w:lang w:val="en-US"/>
        </w:rPr>
        <w:t xml:space="preserve">1] Apache Commons CLI; Online: </w:t>
      </w:r>
      <w:hyperlink r:id="rId9" w:history="1">
        <w:r w:rsidRPr="00E16C7C">
          <w:rPr>
            <w:rStyle w:val="Hyperlink"/>
            <w:lang w:val="en-US"/>
          </w:rPr>
          <w:t>http://commons.apache.org/proper/commons-cli/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[2] Java Tutorial JDBC "Prepared Statements"; Online: </w:t>
      </w:r>
      <w:hyperlink r:id="rId10" w:history="1">
        <w:r w:rsidRPr="00E16C7C">
          <w:rPr>
            <w:rStyle w:val="Hyperlink"/>
            <w:lang w:val="en-US"/>
          </w:rPr>
          <w:t>https://docs.oracle.com/javase/tutorial/jdbc/basics/prepared.html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[3] Java Tutorial Properties; Online: </w:t>
      </w:r>
      <w:hyperlink r:id="rId11" w:history="1">
        <w:r w:rsidRPr="00E16C7C">
          <w:rPr>
            <w:rStyle w:val="Hyperlink"/>
            <w:lang w:val="en-US"/>
          </w:rPr>
          <w:t>https://docs.oracle.com/javase/tutorial/essential/environment/properties.html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[4] Overview of Java CLI Libraries; Online: </w:t>
      </w:r>
      <w:hyperlink r:id="rId12" w:history="1">
        <w:r w:rsidRPr="00E16C7C">
          <w:rPr>
            <w:rStyle w:val="Hyperlink"/>
            <w:lang w:val="en-US"/>
          </w:rPr>
          <w:t>http://stackoverflow.com/questions/1200054/java-library-for-parsing-command-line-parameters</w:t>
        </w:r>
      </w:hyperlink>
      <w:proofErr w:type="gramStart"/>
      <w:r w:rsidRPr="00E16C7C">
        <w:rPr>
          <w:lang w:val="en-US"/>
        </w:rPr>
        <w:t>“ [</w:t>
      </w:r>
      <w:proofErr w:type="gramEnd"/>
      <w:r w:rsidRPr="00E16C7C">
        <w:rPr>
          <w:lang w:val="en-US"/>
        </w:rPr>
        <w:t>BOR]</w:t>
      </w:r>
    </w:p>
    <w:p w:rsidR="00654218" w:rsidRDefault="00654218">
      <w:pPr>
        <w:pStyle w:val="berschrift1"/>
        <w:pageBreakBefore/>
      </w:pPr>
      <w:bookmarkStart w:id="4" w:name="_Toc444108966"/>
      <w:r>
        <w:lastRenderedPageBreak/>
        <w:t>Designüberlegung</w:t>
      </w:r>
      <w:bookmarkEnd w:id="4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>: um die Kommandozeilenargumente 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PSDelete</w:t>
      </w:r>
      <w:proofErr w:type="spellEnd"/>
    </w:p>
    <w:p w:rsidR="00B35447" w:rsidRPr="00307415" w:rsidRDefault="00B35447" w:rsidP="00B35447">
      <w:pPr>
        <w:pStyle w:val="Textkrper"/>
      </w:pPr>
      <w:r>
        <w:t xml:space="preserve">UML? </w:t>
      </w:r>
    </w:p>
    <w:p w:rsidR="00252357" w:rsidRDefault="008328DB">
      <w:pPr>
        <w:pStyle w:val="berschrift1"/>
        <w:pageBreakBefore/>
      </w:pPr>
      <w:bookmarkStart w:id="5" w:name="_Toc444108967"/>
      <w:r>
        <w:lastRenderedPageBreak/>
        <w:t>Ergebnisse</w:t>
      </w:r>
      <w:bookmarkEnd w:id="5"/>
    </w:p>
    <w:p w:rsidR="007A1995" w:rsidRDefault="007A1995" w:rsidP="007A1995">
      <w:pPr>
        <w:pStyle w:val="berschrift2"/>
      </w:pPr>
      <w:bookmarkStart w:id="6" w:name="_Toc444108968"/>
      <w:bookmarkStart w:id="7" w:name="_Toc437502305"/>
      <w:r>
        <w:t xml:space="preserve">Apache </w:t>
      </w:r>
      <w:proofErr w:type="spellStart"/>
      <w:r>
        <w:t>Commons</w:t>
      </w:r>
      <w:proofErr w:type="spellEnd"/>
      <w:r>
        <w:t xml:space="preserve"> CLI</w:t>
      </w:r>
      <w:bookmarkEnd w:id="6"/>
    </w:p>
    <w:p w:rsidR="007A1995" w:rsidRDefault="007A1995" w:rsidP="007A1995">
      <w:pPr>
        <w:pStyle w:val="Textkrper"/>
      </w:pPr>
      <w:r>
        <w:t xml:space="preserve">Apache </w:t>
      </w:r>
      <w:proofErr w:type="spellStart"/>
      <w:r>
        <w:t>Commons</w:t>
      </w:r>
      <w:proofErr w:type="spellEnd"/>
      <w:r>
        <w:t xml:space="preserve"> CLI ist eine Bibliothek um Kommandozeilenargumente auszulesen und zu verarbeiten. Dies geschieht in 3 Schritten. Zuerst müssen die erlaubten Optionen definiert werden.</w:t>
      </w:r>
      <w:r>
        <w:rPr>
          <w:b/>
        </w:rPr>
        <w:t xml:space="preserve"> </w:t>
      </w:r>
      <w:r>
        <w:t xml:space="preserve">Dazu muss ein Options Objekt erstellt werden, welchem später die Optionen hinzugefügt werden. </w:t>
      </w:r>
      <w:r w:rsidR="00C258CF">
        <w:t>[APA]</w:t>
      </w:r>
    </w:p>
    <w:p w:rsidR="007A1995" w:rsidRDefault="007A1995" w:rsidP="007A1995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43B74576" wp14:editId="68F08F5D">
            <wp:extent cx="6120130" cy="405765"/>
            <wp:effectExtent l="19050" t="19050" r="13970" b="133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995" w:rsidRDefault="007A1995" w:rsidP="007A1995">
      <w:pPr>
        <w:pStyle w:val="Beschriftung"/>
      </w:pPr>
      <w:r>
        <w:t xml:space="preserve">Abbildung </w:t>
      </w:r>
      <w:fldSimple w:instr=" SEQ Abbildung \* ARABIC ">
        <w:r w:rsidR="004A48F2">
          <w:rPr>
            <w:noProof/>
          </w:rPr>
          <w:t>1</w:t>
        </w:r>
      </w:fldSimple>
      <w:r>
        <w:t>: Optionen definieren</w:t>
      </w:r>
    </w:p>
    <w:p w:rsidR="00001108" w:rsidRDefault="00001108" w:rsidP="00001108">
      <w:r>
        <w:t xml:space="preserve">Mittel sogenannten </w:t>
      </w:r>
      <w:proofErr w:type="spellStart"/>
      <w:r>
        <w:t>OptionGroups</w:t>
      </w:r>
      <w:proofErr w:type="spellEnd"/>
      <w:r>
        <w:t xml:space="preserve"> kann man Optionen die sich gegenseitig ausschließen definieren.</w:t>
      </w:r>
    </w:p>
    <w:p w:rsidR="00001108" w:rsidRDefault="00001108" w:rsidP="00001108">
      <w:r>
        <w:t xml:space="preserve">Danach werden die Argumente aus der Main Methode </w:t>
      </w:r>
      <w:proofErr w:type="spellStart"/>
      <w:r>
        <w:t>geparsed</w:t>
      </w:r>
      <w:proofErr w:type="spellEnd"/>
      <w:r>
        <w:t xml:space="preserve">. </w:t>
      </w:r>
      <w:r w:rsidR="00C258CF">
        <w:t>[APA]</w:t>
      </w:r>
    </w:p>
    <w:p w:rsidR="00001108" w:rsidRDefault="00001108" w:rsidP="00001108">
      <w:pPr>
        <w:keepNext/>
      </w:pPr>
      <w:r>
        <w:rPr>
          <w:noProof/>
          <w:lang w:eastAsia="de-AT" w:bidi="ar-SA"/>
        </w:rPr>
        <w:drawing>
          <wp:inline distT="0" distB="0" distL="0" distR="0" wp14:anchorId="47297008" wp14:editId="1BBBC178">
            <wp:extent cx="3343275" cy="533400"/>
            <wp:effectExtent l="19050" t="19050" r="28575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001108" w:rsidP="00001108">
      <w:pPr>
        <w:pStyle w:val="Beschriftung"/>
      </w:pPr>
      <w:r>
        <w:t xml:space="preserve">Abbildung </w:t>
      </w:r>
      <w:r w:rsidR="00285570">
        <w:fldChar w:fldCharType="begin"/>
      </w:r>
      <w:r w:rsidR="00285570">
        <w:instrText xml:space="preserve"> SEQ Abbildung \* ARABIC </w:instrText>
      </w:r>
      <w:r w:rsidR="00285570">
        <w:fldChar w:fldCharType="separate"/>
      </w:r>
      <w:r w:rsidR="004A48F2">
        <w:rPr>
          <w:noProof/>
        </w:rPr>
        <w:t>2</w:t>
      </w:r>
      <w:r w:rsidR="00285570">
        <w:rPr>
          <w:noProof/>
        </w:rPr>
        <w:fldChar w:fldCharType="end"/>
      </w:r>
      <w:r>
        <w:t>: Parsen der Argumente</w:t>
      </w:r>
    </w:p>
    <w:p w:rsidR="00001108" w:rsidRDefault="00001108" w:rsidP="00001108">
      <w:r>
        <w:t xml:space="preserve">Als Ergebnis erhält man ein </w:t>
      </w:r>
      <w:proofErr w:type="spellStart"/>
      <w:r>
        <w:t>CommandLine</w:t>
      </w:r>
      <w:proofErr w:type="spellEnd"/>
      <w:r>
        <w:t xml:space="preserve"> Objekt, welches die Informationen aus der CLI Eingabe enthält. Zuletzt muss man dann noch im eigenen Code auf die Eingabe </w:t>
      </w:r>
      <w:r w:rsidR="004A48F2">
        <w:t>reagieren</w:t>
      </w:r>
      <w:r>
        <w:t>.</w:t>
      </w:r>
      <w:r w:rsidR="00C258CF">
        <w:t xml:space="preserve"> [APA]</w:t>
      </w:r>
    </w:p>
    <w:p w:rsidR="004A48F2" w:rsidRDefault="00001108" w:rsidP="004A48F2">
      <w:pPr>
        <w:keepNext/>
      </w:pPr>
      <w:r>
        <w:rPr>
          <w:noProof/>
          <w:lang w:eastAsia="de-AT" w:bidi="ar-SA"/>
        </w:rPr>
        <w:drawing>
          <wp:inline distT="0" distB="0" distL="0" distR="0" wp14:anchorId="0EAB9991" wp14:editId="682EF9A2">
            <wp:extent cx="1323975" cy="190500"/>
            <wp:effectExtent l="19050" t="19050" r="28575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4A48F2" w:rsidP="004A48F2">
      <w:pPr>
        <w:pStyle w:val="Beschriftung"/>
      </w:pPr>
      <w:r>
        <w:t xml:space="preserve">Abbildung </w:t>
      </w:r>
      <w:r w:rsidR="00285570">
        <w:fldChar w:fldCharType="begin"/>
      </w:r>
      <w:r w:rsidR="00285570">
        <w:instrText xml:space="preserve"> SEQ Abbildung \* ARABIC </w:instrText>
      </w:r>
      <w:r w:rsidR="00285570">
        <w:fldChar w:fldCharType="separate"/>
      </w:r>
      <w:r>
        <w:rPr>
          <w:noProof/>
        </w:rPr>
        <w:t>3</w:t>
      </w:r>
      <w:r w:rsidR="00285570">
        <w:rPr>
          <w:noProof/>
        </w:rPr>
        <w:fldChar w:fldCharType="end"/>
      </w:r>
      <w:r>
        <w:t>: Überprüfen ob ein Switch gesetzt wurde</w:t>
      </w:r>
    </w:p>
    <w:p w:rsidR="00D76F94" w:rsidRDefault="00D76F94" w:rsidP="00D76F94">
      <w:pPr>
        <w:pStyle w:val="berschrift2"/>
      </w:pPr>
      <w:bookmarkStart w:id="8" w:name="_Toc444108969"/>
      <w:r>
        <w:t>Property Files</w:t>
      </w:r>
      <w:bookmarkEnd w:id="8"/>
    </w:p>
    <w:p w:rsidR="00DF7D67" w:rsidRDefault="00DF7D67" w:rsidP="00DF7D67">
      <w:pPr>
        <w:pStyle w:val="Textkrper"/>
      </w:pPr>
      <w:r>
        <w:t xml:space="preserve">Mithilfe des Property Files können Konfigurationen einfach abgespeichert und eingelesen werden. Die einzelnen Werte sind folgendermaßen im File abzuspeichern: 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 xml:space="preserve">. </w:t>
      </w:r>
      <w:r>
        <w:br/>
        <w:t>Zuerst wird ein Properties Objekt erstellt. In dieses können dann die einzelnen Properties aus dem File mit einem Stream geladen werden.</w:t>
      </w:r>
    </w:p>
    <w:p w:rsidR="00DF7D67" w:rsidRDefault="00DF7D67" w:rsidP="00DF7D67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67C2A5AC" wp14:editId="315AB909">
            <wp:extent cx="2638425" cy="3905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7" w:rsidRDefault="00DF7D67" w:rsidP="00DF7D67">
      <w:pPr>
        <w:pStyle w:val="Beschriftung"/>
      </w:pPr>
      <w:r>
        <w:t>Abbildung 4: Erstellen des Objekts und laden des Files</w:t>
      </w:r>
    </w:p>
    <w:p w:rsidR="00DF7D67" w:rsidRDefault="00DF7D67" w:rsidP="00DF7D67">
      <w:r>
        <w:t xml:space="preserve">Falls ein Wert nicht über die CLI angegeben wurde wird dieser, falls vorhanden,  aus dem Property File nachgeladen. </w:t>
      </w:r>
    </w:p>
    <w:p w:rsidR="00DF7D67" w:rsidRDefault="00DF7D67" w:rsidP="00DF7D67">
      <w:pPr>
        <w:keepNext/>
      </w:pPr>
      <w:r>
        <w:rPr>
          <w:noProof/>
          <w:lang w:eastAsia="de-AT" w:bidi="ar-SA"/>
        </w:rPr>
        <w:lastRenderedPageBreak/>
        <w:drawing>
          <wp:inline distT="0" distB="0" distL="0" distR="0" wp14:anchorId="6ADD7D5C" wp14:editId="4E1F2702">
            <wp:extent cx="3876675" cy="17907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7" w:rsidRPr="00DF7D67" w:rsidRDefault="00DF7D67" w:rsidP="00DF7D67">
      <w:pPr>
        <w:pStyle w:val="Beschriftung"/>
      </w:pPr>
      <w:r>
        <w:t>Abbildung 5: Beispiel N</w:t>
      </w:r>
      <w:bookmarkStart w:id="9" w:name="_GoBack"/>
      <w:bookmarkEnd w:id="9"/>
      <w:r>
        <w:t>achladen der Werte</w:t>
      </w:r>
    </w:p>
    <w:p w:rsidR="00D76F94" w:rsidRDefault="00D76F94" w:rsidP="00D76F94">
      <w:pPr>
        <w:pStyle w:val="berschrift2"/>
      </w:pPr>
      <w:bookmarkStart w:id="10" w:name="_Toc444108970"/>
      <w:proofErr w:type="spellStart"/>
      <w:r>
        <w:t>Prepared</w:t>
      </w:r>
      <w:proofErr w:type="spellEnd"/>
      <w:r>
        <w:t xml:space="preserve"> Statements</w:t>
      </w:r>
      <w:bookmarkEnd w:id="10"/>
    </w:p>
    <w:p w:rsidR="00D76F94" w:rsidRPr="00D76F94" w:rsidRDefault="00D76F94" w:rsidP="00D76F94">
      <w:pPr>
        <w:pStyle w:val="Textkrper"/>
      </w:pPr>
    </w:p>
    <w:p w:rsidR="007A1995" w:rsidRDefault="007A1995" w:rsidP="007A1995">
      <w:r>
        <w:t xml:space="preserve">Neue Technologien zusammenfasen (Theorie) und Code </w:t>
      </w:r>
      <w:proofErr w:type="spellStart"/>
      <w:r>
        <w:t>Snippets</w:t>
      </w:r>
      <w:proofErr w:type="spellEnd"/>
    </w:p>
    <w:p w:rsidR="007A1995" w:rsidRDefault="007A1995" w:rsidP="007A1995">
      <w:r>
        <w:t>Mit Testbericht?</w:t>
      </w:r>
    </w:p>
    <w:p w:rsidR="007A1995" w:rsidRPr="00654218" w:rsidRDefault="007A1995" w:rsidP="007A1995">
      <w:r w:rsidRPr="00307415">
        <w:t>Resultate/Niederlagen</w:t>
      </w:r>
    </w:p>
    <w:p w:rsidR="00422496" w:rsidRDefault="00422496" w:rsidP="00E27FA2">
      <w:pPr>
        <w:pStyle w:val="berschrift1"/>
      </w:pPr>
      <w:bookmarkStart w:id="11" w:name="_Toc444108971"/>
      <w:r>
        <w:t>Teamarbeit</w:t>
      </w:r>
      <w:bookmarkEnd w:id="7"/>
      <w:bookmarkEnd w:id="11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3E69E9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lastRenderedPageBreak/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B198C" w:rsidP="006836A9">
            <w:pPr>
              <w:pStyle w:val="Textkrper"/>
            </w:pPr>
            <w:r>
              <w:t>2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D62C7A">
              <w:rPr>
                <w:b/>
              </w:rPr>
              <w:t>?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7A1995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3.2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2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0.5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DF7D67" w:rsidP="004B198C">
            <w:pPr>
              <w:pStyle w:val="Textkrper"/>
            </w:pPr>
            <w:r>
              <w:t>0.6</w:t>
            </w:r>
            <w:r w:rsidR="00D62C7A">
              <w:t xml:space="preserve">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7A1995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24</w:t>
            </w:r>
            <w:r w:rsidR="00D62C7A">
              <w:rPr>
                <w:b/>
              </w:rPr>
              <w:t>.02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DF7D67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3.1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001108" w:rsidP="006836A9">
            <w:pPr>
              <w:pStyle w:val="Textkrper"/>
            </w:pPr>
            <w:r>
              <w:t>3.2</w:t>
            </w:r>
            <w:r w:rsidR="00422496"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Pr="00DF7D67" w:rsidRDefault="00DF7D67" w:rsidP="006836A9">
            <w:pPr>
              <w:pStyle w:val="Textkrper"/>
              <w:rPr>
                <w:lang w:val="en-US"/>
              </w:rPr>
            </w:pPr>
            <w:r w:rsidRPr="00DF7D67"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  <w:r w:rsidR="00422496" w:rsidRPr="00DF7D67">
              <w:rPr>
                <w:lang w:val="en-US"/>
              </w:rPr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Pr="00DF7D67" w:rsidRDefault="00422496" w:rsidP="006836A9">
            <w:pPr>
              <w:pStyle w:val="Textkrper"/>
              <w:rPr>
                <w:b/>
                <w:lang w:val="en-US"/>
              </w:rPr>
            </w:pPr>
            <w:proofErr w:type="spellStart"/>
            <w:r w:rsidRPr="00DF7D67">
              <w:rPr>
                <w:b/>
                <w:lang w:val="en-US"/>
              </w:rPr>
              <w:t>Gesamt</w:t>
            </w:r>
            <w:proofErr w:type="spellEnd"/>
          </w:p>
        </w:tc>
        <w:tc>
          <w:tcPr>
            <w:tcW w:w="3471" w:type="dxa"/>
          </w:tcPr>
          <w:p w:rsidR="00422496" w:rsidRPr="00DF7D67" w:rsidRDefault="00DF7D67" w:rsidP="006836A9">
            <w:pPr>
              <w:pStyle w:val="Textkrper"/>
              <w:rPr>
                <w:lang w:val="en-US"/>
              </w:rPr>
            </w:pPr>
            <w:r>
              <w:rPr>
                <w:b/>
                <w:lang w:val="en-US"/>
              </w:rPr>
              <w:t>6.3</w:t>
            </w:r>
            <w:r w:rsidR="00422496" w:rsidRPr="00DF7D67">
              <w:rPr>
                <w:b/>
                <w:lang w:val="en-US"/>
              </w:rPr>
              <w:t xml:space="preserve"> h</w:t>
            </w:r>
          </w:p>
        </w:tc>
      </w:tr>
    </w:tbl>
    <w:p w:rsidR="00422496" w:rsidRPr="00DF7D67" w:rsidRDefault="00422496" w:rsidP="00422496">
      <w:pPr>
        <w:pStyle w:val="berschrift1"/>
        <w:numPr>
          <w:ilvl w:val="0"/>
          <w:numId w:val="0"/>
        </w:numPr>
        <w:rPr>
          <w:lang w:val="en-US"/>
        </w:rPr>
      </w:pPr>
      <w:bookmarkStart w:id="12" w:name="_Toc437502306"/>
    </w:p>
    <w:p w:rsidR="00422496" w:rsidRPr="00DF7D67" w:rsidRDefault="00422496" w:rsidP="00422496">
      <w:pPr>
        <w:pStyle w:val="berschrift1"/>
        <w:rPr>
          <w:lang w:val="en-US"/>
        </w:rPr>
      </w:pPr>
      <w:r w:rsidRPr="00DF7D67">
        <w:rPr>
          <w:lang w:val="en-US"/>
        </w:rPr>
        <w:br w:type="column"/>
      </w:r>
      <w:bookmarkStart w:id="13" w:name="_Toc444108972"/>
      <w:proofErr w:type="spellStart"/>
      <w:r w:rsidRPr="00DF7D67">
        <w:rPr>
          <w:lang w:val="en-US"/>
        </w:rPr>
        <w:lastRenderedPageBreak/>
        <w:t>Literaturverzeichnis</w:t>
      </w:r>
      <w:bookmarkEnd w:id="12"/>
      <w:bookmarkEnd w:id="13"/>
      <w:proofErr w:type="spellEnd"/>
    </w:p>
    <w:p w:rsidR="00E27FA2" w:rsidRDefault="00E27FA2" w:rsidP="00E27FA2">
      <w:pPr>
        <w:pStyle w:val="Textkrper"/>
        <w:ind w:left="1418" w:hanging="1418"/>
      </w:pPr>
      <w:r w:rsidRPr="00DF7D67">
        <w:rPr>
          <w:lang w:val="en-US"/>
        </w:rPr>
        <w:t>[BOR]</w:t>
      </w:r>
      <w:r w:rsidRPr="00DF7D67">
        <w:rPr>
          <w:lang w:val="en-US"/>
        </w:rPr>
        <w:tab/>
      </w:r>
      <w:r w:rsidR="00654218" w:rsidRPr="00DF7D67">
        <w:rPr>
          <w:lang w:val="en-US"/>
        </w:rPr>
        <w:t>Mich</w:t>
      </w:r>
      <w:r w:rsidR="00654218">
        <w:rPr>
          <w:lang w:val="en-US"/>
        </w:rPr>
        <w:t xml:space="preserve">ael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</w:t>
      </w:r>
      <w:r w:rsidRPr="00DF7D67">
        <w:rPr>
          <w:lang w:val="en-US"/>
        </w:rPr>
        <w:t>Available at</w:t>
      </w:r>
      <w:proofErr w:type="gramStart"/>
      <w:r w:rsidRPr="00DF7D67">
        <w:rPr>
          <w:lang w:val="en-US"/>
        </w:rPr>
        <w:t>:</w:t>
      </w:r>
      <w:proofErr w:type="gramEnd"/>
      <w:r w:rsidRPr="00DF7D67">
        <w:rPr>
          <w:lang w:val="en-US"/>
        </w:rPr>
        <w:br/>
      </w:r>
      <w:hyperlink r:id="rId18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 w:rsidRPr="00E16C7C">
        <w:t xml:space="preserve">[abgerufen am </w:t>
      </w:r>
      <w:r w:rsidR="00654218" w:rsidRPr="00E16C7C">
        <w:t>24</w:t>
      </w:r>
      <w:r w:rsidRPr="00E16C7C">
        <w:t>.</w:t>
      </w:r>
      <w:r w:rsidR="00654218" w:rsidRPr="00E16C7C">
        <w:t>02.2016</w:t>
      </w:r>
      <w:r w:rsidRPr="00E16C7C">
        <w:t xml:space="preserve">] </w:t>
      </w:r>
    </w:p>
    <w:p w:rsidR="00C258CF" w:rsidRPr="00E16C7C" w:rsidRDefault="00C258CF" w:rsidP="00C258CF">
      <w:pPr>
        <w:pStyle w:val="Textkrper"/>
        <w:ind w:left="1418" w:hanging="1418"/>
      </w:pPr>
      <w:r w:rsidRPr="00DF7D67">
        <w:rPr>
          <w:lang w:val="en-US"/>
        </w:rPr>
        <w:t>[APA]</w:t>
      </w:r>
      <w:r w:rsidRPr="00DF7D67">
        <w:rPr>
          <w:lang w:val="en-US"/>
        </w:rPr>
        <w:tab/>
        <w:t>Apache</w:t>
      </w:r>
      <w:r>
        <w:rPr>
          <w:lang w:val="en-US"/>
        </w:rPr>
        <w:t xml:space="preserve">. (2015, June). User Guide: Getting started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19" w:history="1">
        <w:r w:rsidRPr="003C48C7">
          <w:rPr>
            <w:rStyle w:val="Hyperlink"/>
          </w:rPr>
          <w:t>http://commons.apache.org/proper/commons-cli/introduction.html</w:t>
        </w:r>
      </w:hyperlink>
      <w:r>
        <w:t xml:space="preserve"> </w:t>
      </w:r>
      <w:r w:rsidRPr="00E16C7C">
        <w:t xml:space="preserve">[abgerufen am 24.02.2016] </w:t>
      </w:r>
    </w:p>
    <w:p w:rsidR="00C258CF" w:rsidRPr="00E16C7C" w:rsidRDefault="00C258CF" w:rsidP="00E27FA2">
      <w:pPr>
        <w:pStyle w:val="Textkrper"/>
        <w:ind w:left="1418" w:hanging="1418"/>
      </w:pPr>
    </w:p>
    <w:p w:rsidR="00C5571D" w:rsidRPr="00E16C7C" w:rsidRDefault="00C5571D" w:rsidP="00E27FA2"/>
    <w:sectPr w:rsidR="00C5571D" w:rsidRPr="00E16C7C">
      <w:headerReference w:type="default" r:id="rId20"/>
      <w:footerReference w:type="default" r:id="rId21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70" w:rsidRDefault="00285570">
      <w:r>
        <w:separator/>
      </w:r>
    </w:p>
  </w:endnote>
  <w:endnote w:type="continuationSeparator" w:id="0">
    <w:p w:rsidR="00285570" w:rsidRDefault="0028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DF7D67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70" w:rsidRDefault="00285570">
      <w:r>
        <w:separator/>
      </w:r>
    </w:p>
  </w:footnote>
  <w:footnote w:type="continuationSeparator" w:id="0">
    <w:p w:rsidR="00285570" w:rsidRDefault="00285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01108"/>
    <w:rsid w:val="000827A6"/>
    <w:rsid w:val="00124CC3"/>
    <w:rsid w:val="0014598D"/>
    <w:rsid w:val="00156F0C"/>
    <w:rsid w:val="00176DC5"/>
    <w:rsid w:val="00177947"/>
    <w:rsid w:val="001C28BB"/>
    <w:rsid w:val="00220BC6"/>
    <w:rsid w:val="00221AFD"/>
    <w:rsid w:val="00252357"/>
    <w:rsid w:val="00254B60"/>
    <w:rsid w:val="00285570"/>
    <w:rsid w:val="00297051"/>
    <w:rsid w:val="002B6436"/>
    <w:rsid w:val="00307415"/>
    <w:rsid w:val="00364AD2"/>
    <w:rsid w:val="003E69E9"/>
    <w:rsid w:val="004043D2"/>
    <w:rsid w:val="00422496"/>
    <w:rsid w:val="00444FCF"/>
    <w:rsid w:val="00445AC5"/>
    <w:rsid w:val="004A48F2"/>
    <w:rsid w:val="004B198C"/>
    <w:rsid w:val="004D2952"/>
    <w:rsid w:val="00531881"/>
    <w:rsid w:val="00583111"/>
    <w:rsid w:val="00591DE9"/>
    <w:rsid w:val="005E6441"/>
    <w:rsid w:val="00654218"/>
    <w:rsid w:val="006836A9"/>
    <w:rsid w:val="00741A62"/>
    <w:rsid w:val="007A109C"/>
    <w:rsid w:val="007A1995"/>
    <w:rsid w:val="007A4D2C"/>
    <w:rsid w:val="007B5357"/>
    <w:rsid w:val="008328DB"/>
    <w:rsid w:val="00893960"/>
    <w:rsid w:val="008D1BF9"/>
    <w:rsid w:val="008D3730"/>
    <w:rsid w:val="008D6CE0"/>
    <w:rsid w:val="008F3F37"/>
    <w:rsid w:val="00947B37"/>
    <w:rsid w:val="009634A0"/>
    <w:rsid w:val="009661B3"/>
    <w:rsid w:val="00A222F7"/>
    <w:rsid w:val="00B35447"/>
    <w:rsid w:val="00BC137C"/>
    <w:rsid w:val="00BC748B"/>
    <w:rsid w:val="00C258CF"/>
    <w:rsid w:val="00C5571D"/>
    <w:rsid w:val="00C72211"/>
    <w:rsid w:val="00CA262E"/>
    <w:rsid w:val="00D62C7A"/>
    <w:rsid w:val="00D76F94"/>
    <w:rsid w:val="00DB23B9"/>
    <w:rsid w:val="00DF7D67"/>
    <w:rsid w:val="00E16C7C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elearning.tgm.ac.at/mod/assign/view.php?id=4718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tutorial/jdbc/basics/prepared.html" TargetMode="External"/><Relationship Id="rId19" Type="http://schemas.openxmlformats.org/officeDocument/2006/relationships/hyperlink" Target="http://commons.apache.org/proper/commons-cli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CE744B0-DA20-4ACE-92CC-6E7E5FE0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955</Words>
  <Characters>6020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Martin Weber</cp:lastModifiedBy>
  <cp:revision>17</cp:revision>
  <cp:lastPrinted>2016-01-21T08:42:00Z</cp:lastPrinted>
  <dcterms:created xsi:type="dcterms:W3CDTF">2016-02-18T08:36:00Z</dcterms:created>
  <dcterms:modified xsi:type="dcterms:W3CDTF">2016-02-24T21:09:00Z</dcterms:modified>
</cp:coreProperties>
</file>