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23" w:before="309" w:after="0"/>
        <w:jc w:val="center"/>
        <w:rPr>
          <w:rFonts w:ascii="宋体-简" w:hAnsi="宋体-简" w:eastAsia="宋体-简"/>
        </w:rPr>
      </w:pPr>
      <w:r>
        <w:rPr>
          <w:rFonts w:ascii="宋体-简" w:hAnsi="宋体-简" w:eastAsia="宋体-简"/>
          <w:spacing w:val="3"/>
          <w:sz w:val="43"/>
          <w:szCs w:val="43"/>
        </w:rPr>
        <w:t>万容益起学</w:t>
      </w:r>
      <w:r>
        <w:rPr>
          <w:rFonts w:eastAsia="宋体-简" w:ascii="宋体-简" w:hAnsi="宋体-简"/>
          <w:spacing w:val="3"/>
          <w:sz w:val="43"/>
          <w:szCs w:val="43"/>
          <w:lang w:val="en-US" w:eastAsia="zh-CN"/>
        </w:rPr>
        <w:t xml:space="preserve">® </w:t>
      </w:r>
      <w:r>
        <w:rPr>
          <w:rFonts w:ascii="宋体-简" w:hAnsi="宋体-简" w:eastAsia="宋体-简"/>
          <w:spacing w:val="3"/>
          <w:sz w:val="43"/>
          <w:szCs w:val="43"/>
        </w:rPr>
        <w:t>准公益学</w:t>
      </w:r>
      <w:r>
        <w:rPr>
          <w:rFonts w:ascii="宋体-简" w:hAnsi="宋体-简" w:eastAsia="宋体-简"/>
          <w:spacing w:val="3"/>
          <w:sz w:val="43"/>
          <w:szCs w:val="43"/>
          <w:lang w:val="en-US" w:eastAsia="zh-CN"/>
        </w:rPr>
        <w:t>员</w:t>
      </w:r>
      <w:r>
        <w:rPr>
          <w:rFonts w:ascii="宋体-简" w:hAnsi="宋体-简" w:eastAsia="宋体-简"/>
          <w:spacing w:val="3"/>
          <w:sz w:val="43"/>
          <w:szCs w:val="43"/>
        </w:rPr>
        <w:t>资料表</w:t>
      </w:r>
    </w:p>
    <w:p>
      <w:pPr>
        <w:pStyle w:val="Normal"/>
        <w:spacing w:before="70" w:after="0"/>
        <w:rPr/>
      </w:pPr>
      <w:r>
        <w:rPr/>
      </w:r>
    </w:p>
    <w:tbl>
      <w:tblPr>
        <w:tblStyle w:val="5"/>
        <w:tblW w:w="9454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1988"/>
        <w:gridCol w:w="2155"/>
        <w:gridCol w:w="912"/>
        <w:gridCol w:w="1646"/>
        <w:gridCol w:w="2752"/>
      </w:tblGrid>
      <w:tr>
        <w:trPr>
          <w:trHeight w:val="418" w:hRule="atLeast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auto" w:line="221" w:before="99" w:after="0"/>
              <w:ind w:left="781"/>
              <w:jc w:val="both"/>
              <w:rPr>
                <w:rFonts w:ascii="宋体-简" w:hAnsi="宋体-简" w:eastAsia="宋体-简"/>
              </w:rPr>
            </w:pPr>
            <w:r>
              <w:rPr>
                <w:rFonts w:ascii="宋体-简" w:hAnsi="宋体-简" w:eastAsia="宋体-简"/>
                <w:spacing w:val="-4"/>
                <w:sz w:val="22"/>
                <w:szCs w:val="22"/>
              </w:rPr>
              <w:t>姓名</w:t>
            </w:r>
          </w:p>
        </w:tc>
        <w:tc>
          <w:tcPr>
            <w:tcW w:w="30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firstLine="100"/>
              <w:jc w:val="both"/>
              <w:rPr>
                <w:rFonts w:ascii="宋体-简" w:hAnsi="宋体-简" w:eastAsia="宋体-简"/>
                <w:sz w:val="20"/>
                <w:szCs w:val="20"/>
              </w:rPr>
            </w:pPr>
            <w:r>
              <w:rPr>
                <w:rFonts w:eastAsia="宋体-简" w:cs="" w:ascii="宋体-简" w:hAnsi="宋体-简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{name}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auto" w:line="221" w:before="99" w:after="0"/>
              <w:ind w:left="611"/>
              <w:jc w:val="both"/>
              <w:rPr>
                <w:rFonts w:ascii="宋体-简" w:hAnsi="宋体-简" w:eastAsia="宋体-简"/>
                <w:sz w:val="20"/>
                <w:szCs w:val="20"/>
              </w:rPr>
            </w:pPr>
            <w:r>
              <w:rPr>
                <w:rFonts w:ascii="宋体-简" w:hAnsi="宋体-简" w:cs="" w:eastAsia="宋体-简" w:cstheme="majorEastAsia"/>
                <w:spacing w:val="-4"/>
                <w:sz w:val="20"/>
                <w:szCs w:val="20"/>
              </w:rPr>
              <w:t>年龄</w:t>
            </w: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firstLine="100"/>
              <w:jc w:val="both"/>
              <w:rPr>
                <w:rFonts w:ascii="宋体-简" w:hAnsi="宋体-简" w:eastAsia="宋体-简"/>
                <w:sz w:val="20"/>
                <w:szCs w:val="20"/>
              </w:rPr>
            </w:pPr>
            <w:r>
              <w:rPr>
                <w:rFonts w:eastAsia="宋体-简" w:cs="" w:ascii="宋体-简" w:hAnsi="宋体-简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{age}</w:t>
            </w:r>
          </w:p>
        </w:tc>
      </w:tr>
      <w:tr>
        <w:trPr>
          <w:trHeight w:val="427" w:hRule="atLeast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auto" w:line="221" w:before="101" w:after="0"/>
              <w:ind w:left="784"/>
              <w:jc w:val="both"/>
              <w:rPr>
                <w:rFonts w:ascii="宋体-简" w:hAnsi="宋体-简" w:eastAsia="宋体-简"/>
              </w:rPr>
            </w:pPr>
            <w:r>
              <w:rPr>
                <w:rFonts w:ascii="宋体-简" w:hAnsi="宋体-简" w:eastAsia="宋体-简"/>
                <w:spacing w:val="-5"/>
                <w:sz w:val="22"/>
                <w:szCs w:val="22"/>
              </w:rPr>
              <w:t>性别</w:t>
            </w:r>
          </w:p>
        </w:tc>
        <w:tc>
          <w:tcPr>
            <w:tcW w:w="30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firstLine="100"/>
              <w:jc w:val="both"/>
              <w:rPr>
                <w:rFonts w:ascii="宋体-简" w:hAnsi="宋体-简" w:eastAsia="宋体-简"/>
                <w:sz w:val="20"/>
                <w:szCs w:val="20"/>
              </w:rPr>
            </w:pPr>
            <w:r>
              <w:rPr>
                <w:rFonts w:eastAsia="宋体-简" w:cs="" w:ascii="宋体-简" w:hAnsi="宋体-简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{gender}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auto" w:line="223" w:before="100" w:after="0"/>
              <w:ind w:left="636"/>
              <w:jc w:val="both"/>
              <w:rPr>
                <w:rFonts w:ascii="宋体-简" w:hAnsi="宋体-简" w:eastAsia="宋体-简"/>
                <w:sz w:val="20"/>
                <w:szCs w:val="20"/>
              </w:rPr>
            </w:pPr>
            <w:r>
              <w:rPr>
                <w:rFonts w:ascii="宋体-简" w:hAnsi="宋体-简" w:cs="" w:eastAsia="宋体-简" w:cstheme="majorEastAsia"/>
                <w:spacing w:val="-17"/>
                <w:sz w:val="20"/>
                <w:szCs w:val="20"/>
              </w:rPr>
              <w:t>电话</w:t>
            </w: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firstLine="100"/>
              <w:jc w:val="both"/>
              <w:rPr>
                <w:rFonts w:ascii="宋体-简" w:hAnsi="宋体-简" w:eastAsia="宋体-简"/>
                <w:sz w:val="20"/>
                <w:szCs w:val="20"/>
              </w:rPr>
            </w:pPr>
            <w:r>
              <w:rPr>
                <w:rFonts w:eastAsia="宋体-简" w:cs="" w:ascii="宋体-简" w:hAnsi="宋体-简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{phone}</w:t>
            </w:r>
          </w:p>
        </w:tc>
      </w:tr>
      <w:tr>
        <w:trPr>
          <w:trHeight w:val="400" w:hRule="atLeast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auto" w:line="226" w:before="89" w:after="0"/>
              <w:ind w:left="782"/>
              <w:jc w:val="both"/>
              <w:rPr>
                <w:rFonts w:ascii="宋体-简" w:hAnsi="宋体-简" w:eastAsia="宋体-简"/>
              </w:rPr>
            </w:pPr>
            <w:r>
              <w:rPr>
                <w:rFonts w:ascii="宋体-简" w:hAnsi="宋体-简" w:eastAsia="宋体-简"/>
                <w:spacing w:val="-4"/>
                <w:sz w:val="22"/>
                <w:szCs w:val="22"/>
              </w:rPr>
              <w:t>地区</w:t>
            </w:r>
          </w:p>
        </w:tc>
        <w:tc>
          <w:tcPr>
            <w:tcW w:w="30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firstLine="100"/>
              <w:jc w:val="both"/>
              <w:rPr>
                <w:rFonts w:ascii="宋体-简" w:hAnsi="宋体-简" w:eastAsia="宋体-简"/>
                <w:sz w:val="20"/>
                <w:szCs w:val="20"/>
              </w:rPr>
            </w:pPr>
            <w:r>
              <w:rPr>
                <w:rFonts w:eastAsia="宋体-简" w:cs="" w:ascii="宋体-简" w:hAnsi="宋体-简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{location_province}{location_city}{location_county}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auto" w:line="221" w:before="89" w:after="0"/>
              <w:ind w:left="618"/>
              <w:jc w:val="both"/>
              <w:rPr>
                <w:rFonts w:ascii="宋体-简" w:hAnsi="宋体-简" w:eastAsia="宋体-简"/>
                <w:sz w:val="20"/>
                <w:szCs w:val="20"/>
              </w:rPr>
            </w:pPr>
            <w:r>
              <w:rPr>
                <w:rFonts w:ascii="宋体-简" w:hAnsi="宋体-简" w:cs="" w:eastAsia="宋体-简" w:cstheme="majorEastAsia"/>
                <w:spacing w:val="-7"/>
                <w:sz w:val="20"/>
                <w:szCs w:val="20"/>
              </w:rPr>
              <w:t>爱好</w:t>
            </w: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firstLine="100"/>
              <w:jc w:val="both"/>
              <w:rPr>
                <w:rFonts w:ascii="宋体-简" w:hAnsi="宋体-简" w:eastAsia="宋体-简"/>
                <w:sz w:val="20"/>
                <w:szCs w:val="20"/>
              </w:rPr>
            </w:pPr>
            <w:r>
              <w:rPr>
                <w:rFonts w:eastAsia="宋体-简" w:cs="" w:ascii="宋体-简" w:hAnsi="宋体-简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{hobby}</w:t>
            </w:r>
          </w:p>
        </w:tc>
      </w:tr>
      <w:tr>
        <w:trPr>
          <w:trHeight w:val="387" w:hRule="atLeast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auto" w:line="221" w:before="82" w:after="0"/>
              <w:ind w:left="164"/>
              <w:jc w:val="both"/>
              <w:rPr>
                <w:rFonts w:ascii="宋体-简" w:hAnsi="宋体-简" w:eastAsia="宋体-简"/>
              </w:rPr>
            </w:pPr>
            <w:r>
              <w:rPr>
                <w:rFonts w:ascii="宋体-简" w:hAnsi="宋体-简" w:eastAsia="宋体-简"/>
                <w:spacing w:val="-7"/>
                <w:sz w:val="22"/>
                <w:szCs w:val="22"/>
              </w:rPr>
              <w:t>目前级别（曲目）</w:t>
            </w:r>
          </w:p>
        </w:tc>
        <w:tc>
          <w:tcPr>
            <w:tcW w:w="30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firstLine="100"/>
              <w:jc w:val="both"/>
              <w:rPr>
                <w:rFonts w:ascii="宋体-简" w:hAnsi="宋体-简" w:eastAsia="宋体-简"/>
                <w:sz w:val="20"/>
                <w:szCs w:val="20"/>
              </w:rPr>
            </w:pPr>
            <w:r>
              <w:rPr>
                <w:rFonts w:eastAsia="宋体-简" w:cs="" w:ascii="宋体-简" w:hAnsi="宋体-简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{current_level}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auto" w:line="221" w:before="81" w:after="0"/>
              <w:ind w:left="395"/>
              <w:jc w:val="both"/>
              <w:rPr>
                <w:rFonts w:ascii="宋体-简" w:hAnsi="宋体-简" w:eastAsia="宋体-简"/>
                <w:sz w:val="20"/>
                <w:szCs w:val="20"/>
              </w:rPr>
            </w:pPr>
            <w:r>
              <w:rPr>
                <w:rFonts w:ascii="宋体-简" w:hAnsi="宋体-简" w:cs="" w:eastAsia="宋体-简" w:cstheme="majorEastAsia"/>
                <w:spacing w:val="-4"/>
                <w:sz w:val="20"/>
                <w:szCs w:val="20"/>
              </w:rPr>
              <w:t>艺术科目</w:t>
            </w: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firstLine="100"/>
              <w:jc w:val="both"/>
              <w:rPr>
                <w:rFonts w:ascii="宋体-简" w:hAnsi="宋体-简" w:eastAsia="宋体-简"/>
                <w:sz w:val="20"/>
                <w:szCs w:val="20"/>
              </w:rPr>
            </w:pPr>
            <w:r>
              <w:rPr>
                <w:rFonts w:eastAsia="宋体-简" w:cs="" w:ascii="宋体-简" w:hAnsi="宋体-简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{art_subject}</w:t>
            </w:r>
          </w:p>
        </w:tc>
      </w:tr>
      <w:tr>
        <w:trPr>
          <w:trHeight w:val="418" w:hRule="atLeast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auto" w:line="221" w:before="95" w:after="0"/>
              <w:ind w:left="347"/>
              <w:jc w:val="both"/>
              <w:rPr>
                <w:rFonts w:ascii="宋体-简" w:hAnsi="宋体-简" w:eastAsia="宋体-简"/>
              </w:rPr>
            </w:pPr>
            <w:r>
              <w:rPr>
                <w:rFonts w:ascii="宋体-简" w:hAnsi="宋体-简" w:eastAsia="宋体-简"/>
                <w:spacing w:val="-2"/>
                <w:sz w:val="22"/>
                <w:szCs w:val="22"/>
              </w:rPr>
              <w:t>学习</w:t>
            </w:r>
            <w:r>
              <w:rPr>
                <w:rFonts w:ascii="宋体-简" w:hAnsi="宋体-简" w:eastAsia="宋体-简"/>
                <w:spacing w:val="-2"/>
                <w:sz w:val="22"/>
                <w:szCs w:val="22"/>
                <w:lang w:val="en-US" w:eastAsia="zh-CN"/>
              </w:rPr>
              <w:t>目标</w:t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firstLine="100"/>
              <w:jc w:val="both"/>
              <w:rPr>
                <w:rFonts w:ascii="宋体-简" w:hAnsi="宋体-简" w:eastAsia="宋体-简"/>
                <w:sz w:val="20"/>
                <w:szCs w:val="20"/>
              </w:rPr>
            </w:pPr>
            <w:r>
              <w:rPr>
                <w:rFonts w:eastAsia="宋体-简" w:cs="" w:ascii="宋体-简" w:hAnsi="宋体-简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{learning_goal}</w:t>
            </w:r>
          </w:p>
        </w:tc>
      </w:tr>
      <w:tr>
        <w:trPr>
          <w:trHeight w:val="483" w:hRule="atLeast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exact" w:line="295" w:before="91" w:after="0"/>
              <w:ind w:left="298"/>
              <w:jc w:val="both"/>
              <w:rPr>
                <w:rFonts w:ascii="宋体-简" w:hAnsi="宋体-简" w:eastAsia="宋体-简"/>
              </w:rPr>
            </w:pPr>
            <w:r>
              <w:rPr>
                <w:rFonts w:ascii="宋体-简" w:hAnsi="宋体-简" w:eastAsia="宋体-简"/>
                <w:spacing w:val="-1"/>
                <w:position w:val="1"/>
                <w:sz w:val="22"/>
                <w:szCs w:val="22"/>
              </w:rPr>
              <w:t>授课方式</w:t>
            </w:r>
            <w:r>
              <w:rPr>
                <w:rFonts w:eastAsia="宋体-简" w:cs="Calibri" w:ascii="宋体-简" w:hAnsi="宋体-简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宋体-简" w:hAnsi="宋体-简" w:eastAsia="宋体-简"/>
                <w:spacing w:val="-1"/>
                <w:position w:val="1"/>
                <w:sz w:val="22"/>
                <w:szCs w:val="22"/>
              </w:rPr>
              <w:t>时间</w:t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auto" w:line="240" w:before="10" w:after="0"/>
              <w:ind w:firstLine="100"/>
              <w:jc w:val="both"/>
              <w:rPr>
                <w:rFonts w:ascii="宋体-简" w:hAnsi="宋体-简" w:eastAsia="宋体-简"/>
                <w:sz w:val="20"/>
                <w:szCs w:val="20"/>
              </w:rPr>
            </w:pPr>
            <w:r>
              <w:rPr>
                <w:rFonts w:eastAsia="宋体-简" w:cs="" w:ascii="宋体-简" w:hAnsi="宋体-简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{t</w:t>
            </w:r>
            <w:r>
              <w:rPr>
                <w:rFonts w:eastAsia="宋体-简" w:cs="" w:ascii="宋体-简" w:hAnsi="宋体-简" w:cstheme="majorEastAsia"/>
                <w:sz w:val="20"/>
                <w:szCs w:val="20"/>
                <w:lang w:val="en-US" w:eastAsia="zh-CN"/>
              </w:rPr>
              <w:t>eaching_method</w:t>
            </w:r>
            <w:r>
              <w:rPr>
                <w:rFonts w:eastAsia="宋体-简" w:cs="" w:ascii="宋体-简" w:hAnsi="宋体-简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} {t</w:t>
            </w:r>
            <w:r>
              <w:rPr>
                <w:rFonts w:eastAsia="宋体-简" w:cs="" w:ascii="宋体-简" w:hAnsi="宋体-简" w:cstheme="majorEastAsia"/>
                <w:sz w:val="20"/>
                <w:szCs w:val="20"/>
                <w:lang w:val="en-US" w:eastAsia="zh-CN"/>
              </w:rPr>
              <w:t>eaching_time</w:t>
            </w:r>
            <w:r>
              <w:rPr>
                <w:rFonts w:eastAsia="宋体-简" w:cs="" w:ascii="宋体-简" w:hAnsi="宋体-简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}</w:t>
            </w:r>
          </w:p>
        </w:tc>
      </w:tr>
      <w:tr>
        <w:trPr>
          <w:trHeight w:val="483" w:hRule="atLeast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exact" w:line="295" w:before="91" w:after="0"/>
              <w:ind w:left="298"/>
              <w:jc w:val="both"/>
              <w:rPr>
                <w:rFonts w:ascii="宋体-简" w:hAnsi="宋体-简" w:eastAsia="宋体-简"/>
              </w:rPr>
            </w:pPr>
            <w:r>
              <w:rPr>
                <w:rFonts w:ascii="宋体-简" w:hAnsi="宋体-简" w:eastAsia="宋体-简"/>
                <w:spacing w:val="-1"/>
                <w:position w:val="1"/>
                <w:sz w:val="22"/>
                <w:szCs w:val="22"/>
                <w:lang w:val="en-US" w:eastAsia="zh-CN"/>
              </w:rPr>
              <w:t>学习课时</w:t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auto" w:line="240" w:before="10" w:after="0"/>
              <w:ind w:firstLine="100"/>
              <w:jc w:val="both"/>
              <w:rPr>
                <w:rFonts w:ascii="宋体-简" w:hAnsi="宋体-简" w:eastAsia="宋体-简"/>
                <w:sz w:val="20"/>
                <w:szCs w:val="20"/>
              </w:rPr>
            </w:pPr>
            <w:r>
              <w:rPr>
                <w:rFonts w:eastAsia="宋体-简" w:cs="" w:ascii="宋体-简" w:hAnsi="宋体-简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position w:val="1"/>
                <w:sz w:val="20"/>
                <w:szCs w:val="20"/>
                <w:shd w:fill="auto" w:val="clear"/>
                <w:lang w:val="en-US" w:eastAsia="zh-CN" w:bidi="ar-SA"/>
              </w:rPr>
              <w:t>{learning</w:t>
            </w:r>
            <w:r>
              <w:rPr>
                <w:rFonts w:eastAsia="宋体-简" w:cs="" w:ascii="宋体-简" w:hAnsi="宋体-简" w:cstheme="majorEastAsia"/>
                <w:sz w:val="20"/>
                <w:szCs w:val="20"/>
                <w:lang w:val="en-US" w:eastAsia="zh-CN"/>
              </w:rPr>
              <w:t>_time</w:t>
            </w:r>
            <w:r>
              <w:rPr>
                <w:rFonts w:eastAsia="宋体-简" w:cs="" w:ascii="宋体-简" w:hAnsi="宋体-简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}</w:t>
            </w:r>
          </w:p>
        </w:tc>
      </w:tr>
      <w:tr>
        <w:trPr>
          <w:trHeight w:val="476" w:hRule="atLeast"/>
        </w:trPr>
        <w:tc>
          <w:tcPr>
            <w:tcW w:w="19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auto" w:line="372" w:before="72" w:after="0"/>
              <w:ind w:hanging="97" w:left="307" w:right="443"/>
              <w:jc w:val="left"/>
              <w:rPr>
                <w:rFonts w:ascii="宋体-简" w:hAnsi="宋体-简" w:eastAsia="宋体-简"/>
              </w:rPr>
            </w:pPr>
            <w:r>
              <w:rPr>
                <w:rFonts w:ascii="宋体-简" w:hAnsi="宋体-简" w:eastAsia="宋体-简"/>
                <w:spacing w:val="-7"/>
                <w:sz w:val="22"/>
                <w:szCs w:val="22"/>
              </w:rPr>
              <w:t>乐器押金</w:t>
            </w:r>
          </w:p>
          <w:p>
            <w:pPr>
              <w:pStyle w:val="TableText"/>
              <w:widowControl/>
              <w:suppressAutoHyphens w:val="true"/>
              <w:spacing w:lineRule="auto" w:line="372" w:before="72" w:after="0"/>
              <w:ind w:hanging="97" w:left="307" w:right="443"/>
              <w:jc w:val="left"/>
              <w:rPr>
                <w:rFonts w:ascii="宋体-简" w:hAnsi="宋体-简" w:eastAsia="宋体-简"/>
              </w:rPr>
            </w:pPr>
            <w:r>
              <w:rPr>
                <w:rFonts w:eastAsia="宋体-简" w:cs="" w:ascii="宋体-简" w:hAnsi="宋体-简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shd w:fill="auto" w:val="clear"/>
                <w:lang w:val="en-US" w:eastAsia="zh-CN" w:bidi="ar-SA"/>
              </w:rPr>
              <w:t>{instrument_deposit}</w:t>
            </w:r>
          </w:p>
          <w:p>
            <w:pPr>
              <w:pStyle w:val="TableText"/>
              <w:widowControl/>
              <w:suppressAutoHyphens w:val="true"/>
              <w:spacing w:lineRule="exact" w:line="293" w:before="0" w:after="0"/>
              <w:jc w:val="left"/>
              <w:rPr>
                <w:rFonts w:ascii="宋体-简" w:hAnsi="宋体-简" w:eastAsia="宋体-简"/>
                <w:sz w:val="22"/>
                <w:szCs w:val="22"/>
                <w:lang w:val="en-US" w:eastAsia="zh-CN"/>
              </w:rPr>
            </w:pPr>
            <w:r>
              <w:rPr>
                <w:rFonts w:eastAsia="宋体-简" w:ascii="宋体-简" w:hAnsi="宋体-简"/>
                <w:sz w:val="22"/>
                <w:szCs w:val="22"/>
                <w:lang w:val="en-US" w:eastAsia="zh-CN"/>
              </w:rPr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exact" w:line="268" w:before="88" w:after="0"/>
              <w:ind w:left="111"/>
              <w:jc w:val="both"/>
              <w:rPr>
                <w:rFonts w:ascii="宋体-简" w:hAnsi="宋体-简" w:eastAsia="宋体-简"/>
                <w:sz w:val="20"/>
                <w:szCs w:val="20"/>
              </w:rPr>
            </w:pPr>
            <w:r>
              <w:rPr>
                <w:rFonts w:ascii="宋体-简" w:hAnsi="宋体-简" w:eastAsia="宋体-简"/>
                <w:spacing w:val="-1"/>
                <w:position w:val="1"/>
                <w:sz w:val="20"/>
                <w:szCs w:val="20"/>
              </w:rPr>
              <w:t>支付方式</w:t>
            </w:r>
            <w:r>
              <w:rPr>
                <w:rFonts w:ascii="宋体-简" w:hAnsi="宋体-简" w:eastAsia="宋体-简"/>
                <w:spacing w:val="-1"/>
                <w:position w:val="1"/>
                <w:sz w:val="20"/>
                <w:szCs w:val="20"/>
                <w:lang w:eastAsia="zh-CN"/>
              </w:rPr>
              <w:t>：</w:t>
            </w:r>
            <w:r>
              <w:rPr>
                <w:rFonts w:eastAsia="宋体-简" w:ascii="宋体-简" w:hAnsi="宋体-简"/>
                <w:spacing w:val="-1"/>
                <w:position w:val="1"/>
                <w:sz w:val="20"/>
                <w:szCs w:val="20"/>
                <w:lang w:eastAsia="zh-CN"/>
              </w:rPr>
              <w:t>{pay_method}</w:t>
            </w:r>
          </w:p>
        </w:tc>
      </w:tr>
      <w:tr>
        <w:trPr>
          <w:trHeight w:val="594" w:hRule="atLeast"/>
        </w:trPr>
        <w:tc>
          <w:tcPr>
            <w:tcW w:w="1988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宋体-简" w:hAnsi="宋体-简" w:eastAsia="宋体-简"/>
                <w:sz w:val="21"/>
              </w:rPr>
            </w:pPr>
            <w:r>
              <w:rPr>
                <w:rFonts w:eastAsia="宋体-简" w:ascii="宋体-简" w:hAnsi="宋体-简"/>
                <w:sz w:val="21"/>
              </w:rPr>
            </w:r>
          </w:p>
        </w:tc>
        <w:tc>
          <w:tcPr>
            <w:tcW w:w="2155" w:type="dxa"/>
            <w:tcBorders>
              <w:lef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auto" w:line="221" w:before="119" w:after="0"/>
              <w:ind w:left="112"/>
              <w:jc w:val="both"/>
              <w:rPr>
                <w:rFonts w:ascii="宋体-简" w:hAnsi="宋体-简" w:eastAsia="宋体-简"/>
                <w:sz w:val="20"/>
                <w:szCs w:val="20"/>
              </w:rPr>
            </w:pPr>
            <w:r>
              <w:rPr>
                <w:rFonts w:ascii="宋体-简" w:hAnsi="宋体-简" w:eastAsia="宋体-简"/>
                <w:spacing w:val="-2"/>
                <w:sz w:val="20"/>
                <w:szCs w:val="20"/>
              </w:rPr>
              <w:t>金额：</w:t>
            </w:r>
            <w:r>
              <w:rPr>
                <w:rFonts w:eastAsia="宋体-简" w:ascii="宋体-简" w:hAnsi="宋体-简"/>
                <w:spacing w:val="-2"/>
                <w:sz w:val="20"/>
                <w:szCs w:val="20"/>
              </w:rPr>
              <w:t>{a</w:t>
            </w:r>
            <w:r>
              <w:rPr>
                <w:rFonts w:eastAsia="宋体-简" w:ascii="宋体-简" w:hAnsi="宋体-简"/>
                <w:b w:val="false"/>
                <w:i w:val="false"/>
                <w:caps w:val="false"/>
                <w:smallCaps w:val="false"/>
                <w:color w:val="000000"/>
                <w:spacing w:val="-2"/>
                <w:sz w:val="20"/>
                <w:szCs w:val="20"/>
                <w14:textFill>
                  <w14:solidFill>
                    <w14:srgbClr w14:val="000000">
                      <w14:alpha w14:val="10000"/>
                    </w14:srgbClr>
                  </w14:solidFill>
                </w14:textFill>
              </w:rPr>
              <w:t>mount</w:t>
            </w:r>
            <w:r>
              <w:rPr>
                <w:rFonts w:eastAsia="宋体-简" w:ascii="宋体-简" w:hAnsi="宋体-简"/>
                <w:spacing w:val="-2"/>
                <w:sz w:val="20"/>
                <w:szCs w:val="20"/>
              </w:rPr>
              <w:t>}</w:t>
            </w:r>
          </w:p>
        </w:tc>
        <w:tc>
          <w:tcPr>
            <w:tcW w:w="5310" w:type="dxa"/>
            <w:gridSpan w:val="3"/>
            <w:tcBorders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auto" w:line="221" w:before="119" w:after="0"/>
              <w:ind w:left="112"/>
              <w:jc w:val="both"/>
              <w:rPr>
                <w:rFonts w:ascii="宋体-简" w:hAnsi="宋体-简" w:eastAsia="宋体-简"/>
                <w:sz w:val="20"/>
                <w:szCs w:val="20"/>
              </w:rPr>
            </w:pPr>
            <w:r>
              <w:rPr>
                <w:rFonts w:ascii="宋体-简" w:hAnsi="宋体-简" w:eastAsia="宋体-简"/>
                <w:spacing w:val="-2"/>
                <w:sz w:val="20"/>
                <w:szCs w:val="20"/>
              </w:rPr>
              <w:t>人民币大写：</w:t>
            </w:r>
            <w:r>
              <w:rPr>
                <w:rFonts w:eastAsia="宋体-简" w:ascii="宋体-简" w:hAnsi="宋体-简"/>
                <w:spacing w:val="-2"/>
                <w:sz w:val="20"/>
                <w:szCs w:val="20"/>
              </w:rPr>
              <w:t>{</w:t>
            </w:r>
            <w:r>
              <w:rPr>
                <w:rFonts w:eastAsia="宋体-简" w:ascii="宋体-简" w:hAnsi="宋体-简"/>
                <w:b w:val="false"/>
                <w:i w:val="false"/>
                <w:caps w:val="false"/>
                <w:smallCaps w:val="false"/>
                <w:color w:val="000000"/>
                <w:spacing w:val="-2"/>
                <w:sz w:val="20"/>
                <w:szCs w:val="20"/>
                <w14:textFill>
                  <w14:solidFill>
                    <w14:srgbClr w14:val="000000">
                      <w14:alpha w14:val="10000"/>
                    </w14:srgbClr>
                  </w14:solidFill>
                </w14:textFill>
              </w:rPr>
              <w:t>amount</w:t>
            </w:r>
            <w:r>
              <w:rPr>
                <w:rFonts w:eastAsia="宋体-简" w:ascii="宋体-简" w:hAnsi="宋体-简"/>
                <w:b w:val="false"/>
                <w:i w:val="false"/>
                <w:caps w:val="false"/>
                <w:smallCaps w:val="false"/>
                <w:color w:val="000000"/>
                <w:spacing w:val="-2"/>
                <w:sz w:val="20"/>
                <w:szCs w:val="20"/>
                <w14:textFill>
                  <w14:solidFill>
                    <w14:srgbClr w14:val="000000">
                      <w14:alpha w14:val="10000"/>
                    </w14:srgbClr>
                  </w14:solidFill>
                </w14:textFill>
              </w:rPr>
              <w:t>_i</w:t>
            </w:r>
            <w:r>
              <w:rPr>
                <w:rFonts w:eastAsia="宋体-简" w:ascii="宋体-简" w:hAnsi="宋体-简"/>
                <w:b w:val="false"/>
                <w:i w:val="false"/>
                <w:caps w:val="false"/>
                <w:smallCaps w:val="false"/>
                <w:color w:val="000000"/>
                <w:spacing w:val="-2"/>
                <w:sz w:val="20"/>
                <w:szCs w:val="20"/>
                <w14:textFill>
                  <w14:solidFill>
                    <w14:srgbClr w14:val="000000">
                      <w14:alpha w14:val="10000"/>
                    </w14:srgbClr>
                  </w14:solidFill>
                </w14:textFill>
              </w:rPr>
              <w:t>n_words</w:t>
            </w:r>
            <w:r>
              <w:rPr>
                <w:rFonts w:eastAsia="宋体-简" w:ascii="宋体-简" w:hAnsi="宋体-简"/>
                <w:spacing w:val="-2"/>
                <w:sz w:val="20"/>
                <w:szCs w:val="20"/>
              </w:rPr>
              <w:t>}</w:t>
            </w:r>
          </w:p>
        </w:tc>
      </w:tr>
      <w:tr>
        <w:trPr>
          <w:trHeight w:val="1118" w:hRule="atLeast"/>
        </w:trPr>
        <w:tc>
          <w:tcPr>
            <w:tcW w:w="198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宋体-简" w:hAnsi="宋体-简" w:eastAsia="宋体-简"/>
                <w:sz w:val="21"/>
              </w:rPr>
            </w:pPr>
            <w:r>
              <w:rPr>
                <w:rFonts w:eastAsia="宋体-简" w:ascii="宋体-简" w:hAnsi="宋体-简"/>
                <w:sz w:val="21"/>
              </w:rPr>
            </w:r>
          </w:p>
        </w:tc>
        <w:tc>
          <w:tcPr>
            <w:tcW w:w="7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170" w:before="8" w:after="0"/>
              <w:ind w:left="1729"/>
              <w:jc w:val="both"/>
              <w:rPr>
                <w:rFonts w:ascii="宋体-简" w:hAnsi="宋体-简" w:eastAsia="宋体-简" w:cs="微软雅黑"/>
                <w:sz w:val="20"/>
                <w:szCs w:val="20"/>
              </w:rPr>
            </w:pPr>
            <w:r>
              <w:rPr>
                <w:rFonts w:eastAsia="宋体-简" w:cs="微软雅黑" w:ascii="宋体-简" w:hAnsi="宋体-简"/>
                <w:sz w:val="20"/>
                <w:szCs w:val="20"/>
              </w:rPr>
            </w:r>
          </w:p>
          <w:p>
            <w:pPr>
              <w:pStyle w:val="TableText"/>
              <w:widowControl/>
              <w:suppressAutoHyphens w:val="true"/>
              <w:spacing w:lineRule="exact" w:line="313" w:before="0" w:after="0"/>
              <w:ind w:left="118"/>
              <w:jc w:val="both"/>
              <w:rPr>
                <w:rFonts w:ascii="宋体-简" w:hAnsi="宋体-简" w:eastAsia="宋体-简"/>
              </w:rPr>
            </w:pPr>
            <w:r>
              <w:rPr>
                <w:rFonts w:ascii="宋体-简" w:hAnsi="宋体-简" w:eastAsia="宋体-简"/>
                <w:spacing w:val="-5"/>
                <w:position w:val="7"/>
                <w:sz w:val="20"/>
                <w:szCs w:val="20"/>
              </w:rPr>
              <w:t>收款方</w:t>
            </w:r>
            <w:r>
              <w:rPr>
                <w:rFonts w:ascii="宋体-简" w:hAnsi="宋体-简" w:eastAsia="宋体-简"/>
                <w:spacing w:val="-5"/>
                <w:position w:val="7"/>
                <w:sz w:val="20"/>
                <w:szCs w:val="20"/>
                <w:lang w:eastAsia="zh-CN"/>
              </w:rPr>
              <w:t>：</w:t>
            </w:r>
            <w:r>
              <w:rPr>
                <w:rFonts w:ascii="宋体-简" w:hAnsi="宋体-简" w:eastAsia="宋体-简"/>
                <w:spacing w:val="-5"/>
                <w:position w:val="7"/>
                <w:sz w:val="20"/>
                <w:szCs w:val="20"/>
                <w:lang w:val="en-US" w:eastAsia="zh-CN"/>
              </w:rPr>
              <w:t xml:space="preserve">万容益起学组委会 </w:t>
            </w:r>
            <w:r>
              <w:rPr>
                <w:rFonts w:eastAsia="宋体-简" w:ascii="宋体-简" w:hAnsi="宋体-简"/>
                <w:spacing w:val="-5"/>
                <w:position w:val="7"/>
                <w:sz w:val="20"/>
                <w:szCs w:val="20"/>
                <w:lang w:val="en-US" w:eastAsia="zh-CN"/>
              </w:rPr>
              <w:t>(</w:t>
            </w:r>
            <w:r>
              <w:rPr>
                <w:rFonts w:ascii="宋体-简" w:hAnsi="宋体-简" w:eastAsia="宋体-简"/>
                <w:spacing w:val="-5"/>
                <w:position w:val="7"/>
                <w:sz w:val="20"/>
                <w:szCs w:val="20"/>
                <w:lang w:val="en-US" w:eastAsia="zh-CN"/>
              </w:rPr>
              <w:t>财务经办人：谢敏燕</w:t>
            </w:r>
            <w:r>
              <w:rPr>
                <w:rFonts w:eastAsia="宋体-简" w:ascii="宋体-简" w:hAnsi="宋体-简"/>
                <w:spacing w:val="-5"/>
                <w:position w:val="7"/>
                <w:sz w:val="20"/>
                <w:szCs w:val="20"/>
                <w:lang w:val="en-US" w:eastAsia="zh-CN"/>
              </w:rPr>
              <w:t>)</w:t>
            </w:r>
          </w:p>
          <w:p>
            <w:pPr>
              <w:pStyle w:val="Normal"/>
              <w:widowControl/>
              <w:suppressAutoHyphens w:val="true"/>
              <w:spacing w:lineRule="auto" w:line="175" w:before="1" w:after="0"/>
              <w:ind w:left="1731"/>
              <w:jc w:val="both"/>
              <w:rPr>
                <w:rFonts w:ascii="宋体-简" w:hAnsi="宋体-简" w:eastAsia="宋体-简" w:cs="微软雅黑"/>
                <w:sz w:val="20"/>
                <w:szCs w:val="20"/>
              </w:rPr>
            </w:pPr>
            <w:r>
              <w:rPr>
                <w:rFonts w:eastAsia="宋体-简" w:cs="微软雅黑" w:ascii="宋体-简" w:hAnsi="宋体-简"/>
                <w:sz w:val="20"/>
                <w:szCs w:val="20"/>
              </w:rPr>
            </w:r>
          </w:p>
        </w:tc>
      </w:tr>
      <w:tr>
        <w:trPr>
          <w:trHeight w:val="393" w:hRule="atLeast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auto" w:line="223" w:before="86" w:after="0"/>
              <w:ind w:left="342"/>
              <w:jc w:val="both"/>
              <w:rPr>
                <w:rFonts w:ascii="宋体-简" w:hAnsi="宋体-简" w:eastAsia="宋体-简"/>
              </w:rPr>
            </w:pPr>
            <w:r>
              <w:rPr>
                <w:rFonts w:ascii="宋体-简" w:hAnsi="宋体-简" w:eastAsia="宋体-简"/>
                <w:spacing w:val="-2"/>
                <w:sz w:val="22"/>
                <w:szCs w:val="22"/>
              </w:rPr>
              <w:t>上课开始时间</w:t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auto" w:line="221" w:before="77" w:after="0"/>
              <w:ind w:left="3296"/>
              <w:jc w:val="both"/>
              <w:rPr>
                <w:rFonts w:ascii="宋体-简" w:hAnsi="宋体-简" w:eastAsia="宋体-简"/>
              </w:rPr>
            </w:pPr>
            <w:r>
              <w:rPr>
                <w:rFonts w:ascii="宋体-简" w:hAnsi="宋体-简" w:eastAsia="宋体-简"/>
                <w:spacing w:val="-2"/>
                <w:sz w:val="20"/>
                <w:szCs w:val="20"/>
              </w:rPr>
              <w:t>自行约课</w:t>
            </w:r>
          </w:p>
        </w:tc>
      </w:tr>
      <w:tr>
        <w:trPr>
          <w:trHeight w:val="370" w:hRule="atLeast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auto" w:line="221" w:before="74" w:after="0"/>
              <w:ind w:left="570"/>
              <w:jc w:val="both"/>
              <w:rPr/>
            </w:pPr>
            <w:r>
              <w:rPr>
                <w:rFonts w:ascii="宋体-简" w:hAnsi="宋体-简" w:eastAsia="宋体-简"/>
                <w:spacing w:val="-4"/>
                <w:sz w:val="22"/>
                <w:szCs w:val="22"/>
              </w:rPr>
              <w:t>公益师资</w:t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jc w:val="center"/>
              <w:rPr/>
            </w:pPr>
            <w:r>
              <w:rPr>
                <w:rFonts w:ascii="宋体-简" w:hAnsi="宋体-简"/>
                <w:sz w:val="20"/>
                <w:szCs w:val="20"/>
                <w:lang w:val="en-US"/>
              </w:rPr>
              <w:t>{</w:t>
            </w:r>
            <w:r>
              <w:rPr>
                <w:rStyle w:val="SourceText"/>
                <w:rFonts w:ascii="宋体-简" w:hAnsi="宋体-简"/>
                <w:sz w:val="20"/>
                <w:szCs w:val="20"/>
              </w:rPr>
              <w:t>public_welfare_teacher</w:t>
            </w:r>
            <w:r>
              <w:rPr>
                <w:rFonts w:ascii="宋体-简" w:hAnsi="宋体-简"/>
                <w:sz w:val="20"/>
                <w:szCs w:val="20"/>
                <w:lang w:val="en-US"/>
              </w:rPr>
              <w:t>}</w:t>
            </w:r>
          </w:p>
        </w:tc>
      </w:tr>
      <w:tr>
        <w:trPr>
          <w:trHeight w:val="4018" w:hRule="atLeast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62" w:before="0" w:after="0"/>
              <w:jc w:val="both"/>
              <w:rPr>
                <w:rFonts w:ascii="宋体-简" w:hAnsi="宋体-简" w:eastAsia="宋体-简"/>
                <w:sz w:val="21"/>
              </w:rPr>
            </w:pPr>
            <w:r>
              <w:rPr>
                <w:rFonts w:eastAsia="宋体-简" w:ascii="宋体-简" w:hAnsi="宋体-简"/>
                <w:sz w:val="21"/>
              </w:rPr>
            </w:r>
          </w:p>
          <w:p>
            <w:pPr>
              <w:pStyle w:val="Normal"/>
              <w:widowControl/>
              <w:suppressAutoHyphens w:val="true"/>
              <w:spacing w:lineRule="auto" w:line="262" w:before="0" w:after="0"/>
              <w:jc w:val="both"/>
              <w:rPr>
                <w:rFonts w:ascii="宋体-简" w:hAnsi="宋体-简" w:eastAsia="宋体-简"/>
                <w:sz w:val="21"/>
              </w:rPr>
            </w:pPr>
            <w:r>
              <w:rPr>
                <w:rFonts w:eastAsia="宋体-简" w:ascii="宋体-简" w:hAnsi="宋体-简"/>
                <w:sz w:val="21"/>
              </w:rPr>
            </w:r>
          </w:p>
          <w:p>
            <w:pPr>
              <w:pStyle w:val="Normal"/>
              <w:widowControl/>
              <w:suppressAutoHyphens w:val="true"/>
              <w:spacing w:lineRule="auto" w:line="262" w:before="0" w:after="0"/>
              <w:jc w:val="both"/>
              <w:rPr>
                <w:rFonts w:ascii="宋体-简" w:hAnsi="宋体-简" w:eastAsia="宋体-简"/>
                <w:sz w:val="21"/>
              </w:rPr>
            </w:pPr>
            <w:r>
              <w:rPr>
                <w:rFonts w:eastAsia="宋体-简" w:ascii="宋体-简" w:hAnsi="宋体-简"/>
                <w:sz w:val="21"/>
              </w:rPr>
            </w:r>
          </w:p>
          <w:p>
            <w:pPr>
              <w:pStyle w:val="Normal"/>
              <w:widowControl/>
              <w:suppressAutoHyphens w:val="true"/>
              <w:spacing w:lineRule="auto" w:line="264" w:before="0" w:after="0"/>
              <w:jc w:val="both"/>
              <w:rPr>
                <w:rFonts w:ascii="宋体-简" w:hAnsi="宋体-简" w:eastAsia="宋体-简"/>
                <w:sz w:val="21"/>
              </w:rPr>
            </w:pPr>
            <w:r>
              <w:rPr>
                <w:rFonts w:eastAsia="宋体-简" w:ascii="宋体-简" w:hAnsi="宋体-简"/>
                <w:sz w:val="21"/>
              </w:rPr>
            </w:r>
          </w:p>
          <w:p>
            <w:pPr>
              <w:pStyle w:val="Normal"/>
              <w:widowControl/>
              <w:suppressAutoHyphens w:val="true"/>
              <w:spacing w:lineRule="auto" w:line="264" w:before="0" w:after="0"/>
              <w:jc w:val="both"/>
              <w:rPr>
                <w:rFonts w:ascii="宋体-简" w:hAnsi="宋体-简" w:eastAsia="宋体-简"/>
                <w:sz w:val="21"/>
              </w:rPr>
            </w:pPr>
            <w:r>
              <w:rPr>
                <w:rFonts w:eastAsia="宋体-简" w:ascii="宋体-简" w:hAnsi="宋体-简"/>
                <w:sz w:val="21"/>
              </w:rPr>
            </w:r>
          </w:p>
          <w:p>
            <w:pPr>
              <w:pStyle w:val="Normal"/>
              <w:widowControl/>
              <w:suppressAutoHyphens w:val="true"/>
              <w:spacing w:lineRule="auto" w:line="264" w:before="0" w:after="0"/>
              <w:jc w:val="both"/>
              <w:rPr>
                <w:rFonts w:ascii="宋体-简" w:hAnsi="宋体-简" w:eastAsia="宋体-简"/>
                <w:sz w:val="21"/>
              </w:rPr>
            </w:pPr>
            <w:r>
              <w:rPr>
                <w:rFonts w:eastAsia="宋体-简" w:ascii="宋体-简" w:hAnsi="宋体-简"/>
                <w:sz w:val="21"/>
              </w:rPr>
            </w:r>
          </w:p>
          <w:p>
            <w:pPr>
              <w:pStyle w:val="Normal"/>
              <w:widowControl/>
              <w:suppressAutoHyphens w:val="true"/>
              <w:spacing w:lineRule="auto" w:line="264" w:before="0" w:after="0"/>
              <w:jc w:val="both"/>
              <w:rPr>
                <w:rFonts w:ascii="宋体-简" w:hAnsi="宋体-简" w:eastAsia="宋体-简"/>
                <w:sz w:val="21"/>
              </w:rPr>
            </w:pPr>
            <w:r>
              <w:rPr>
                <w:rFonts w:eastAsia="宋体-简" w:ascii="宋体-简" w:hAnsi="宋体-简"/>
                <w:sz w:val="21"/>
              </w:rPr>
            </w:r>
          </w:p>
          <w:p>
            <w:pPr>
              <w:pStyle w:val="TableText"/>
              <w:widowControl/>
              <w:suppressAutoHyphens w:val="true"/>
              <w:spacing w:lineRule="auto" w:line="223" w:before="72" w:after="0"/>
              <w:ind w:left="570"/>
              <w:jc w:val="both"/>
              <w:rPr>
                <w:rFonts w:ascii="宋体-简" w:hAnsi="宋体-简" w:eastAsia="宋体-简"/>
              </w:rPr>
            </w:pPr>
            <w:r>
              <w:rPr>
                <w:rFonts w:ascii="宋体-简" w:hAnsi="宋体-简" w:eastAsia="宋体-简"/>
                <w:spacing w:val="-4"/>
                <w:sz w:val="22"/>
                <w:szCs w:val="22"/>
              </w:rPr>
              <w:t>公益学生</w:t>
            </w:r>
          </w:p>
          <w:p>
            <w:pPr>
              <w:pStyle w:val="TableText"/>
              <w:widowControl/>
              <w:suppressAutoHyphens w:val="true"/>
              <w:spacing w:lineRule="auto" w:line="223" w:before="47" w:after="0"/>
              <w:ind w:left="567"/>
              <w:jc w:val="both"/>
              <w:rPr>
                <w:rFonts w:ascii="宋体-简" w:hAnsi="宋体-简" w:eastAsia="宋体-简"/>
              </w:rPr>
            </w:pPr>
            <w:r>
              <w:rPr>
                <w:rFonts w:ascii="宋体-简" w:hAnsi="宋体-简" w:eastAsia="宋体-简"/>
                <w:spacing w:val="-4"/>
                <w:sz w:val="22"/>
                <w:szCs w:val="22"/>
              </w:rPr>
              <w:t>学习要求</w:t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auto" w:line="360" w:before="20" w:after="0"/>
              <w:ind w:left="210"/>
              <w:jc w:val="both"/>
              <w:rPr>
                <w:rFonts w:ascii="宋体-简" w:hAnsi="宋体-简" w:eastAsia="宋体-简"/>
              </w:rPr>
            </w:pPr>
            <w:r>
              <w:rPr>
                <w:rFonts w:eastAsia="宋体-简" w:cs="" w:ascii="宋体-简" w:hAnsi="宋体-简" w:cstheme="majorEastAsia"/>
                <w:spacing w:val="8"/>
                <w:position w:val="1"/>
                <w:sz w:val="18"/>
                <w:szCs w:val="18"/>
              </w:rPr>
              <w:t>1.</w:t>
            </w:r>
            <w:r>
              <w:rPr>
                <w:rFonts w:ascii="宋体-简" w:hAnsi="宋体-简" w:cs="" w:eastAsia="宋体-简" w:cstheme="majorEastAsia"/>
                <w:spacing w:val="8"/>
                <w:position w:val="1"/>
                <w:sz w:val="18"/>
                <w:szCs w:val="18"/>
              </w:rPr>
              <w:t>公益学生免费学音乐为大班课</w:t>
            </w:r>
            <w:r>
              <w:rPr>
                <w:rFonts w:eastAsia="宋体-简" w:cs="" w:ascii="宋体-简" w:hAnsi="宋体-简" w:cstheme="majorEastAsia"/>
                <w:spacing w:val="8"/>
                <w:position w:val="1"/>
                <w:sz w:val="18"/>
                <w:szCs w:val="18"/>
              </w:rPr>
              <w:t>/</w:t>
            </w:r>
            <w:r>
              <w:rPr>
                <w:rFonts w:ascii="宋体-简" w:hAnsi="宋体-简" w:cs="" w:eastAsia="宋体-简" w:cstheme="majorEastAsia"/>
                <w:spacing w:val="8"/>
                <w:position w:val="1"/>
                <w:sz w:val="18"/>
                <w:szCs w:val="18"/>
              </w:rPr>
              <w:t>一对一，根据自主自愿选择</w:t>
            </w:r>
            <w:r>
              <w:rPr>
                <w:rFonts w:eastAsia="宋体-简" w:cs="" w:ascii="宋体-简" w:hAnsi="宋体-简" w:cstheme="majorEastAsia"/>
                <w:spacing w:val="8"/>
                <w:position w:val="1"/>
                <w:sz w:val="18"/>
                <w:szCs w:val="18"/>
                <w:lang w:val="en-US" w:eastAsia="zh-CN"/>
              </w:rPr>
              <w:t>50/100</w:t>
            </w:r>
            <w:r>
              <w:rPr>
                <w:rFonts w:ascii="宋体-简" w:hAnsi="宋体-简" w:cs="" w:eastAsia="宋体-简" w:cstheme="majorEastAsia"/>
                <w:spacing w:val="8"/>
                <w:position w:val="1"/>
                <w:sz w:val="18"/>
                <w:szCs w:val="18"/>
                <w:lang w:val="en-US" w:eastAsia="zh-CN"/>
              </w:rPr>
              <w:t>节课</w:t>
            </w:r>
            <w:r>
              <w:rPr>
                <w:rFonts w:ascii="宋体-简" w:hAnsi="宋体-简" w:cs="" w:eastAsia="宋体-简" w:cstheme="majorEastAsia"/>
                <w:spacing w:val="8"/>
                <w:position w:val="1"/>
                <w:sz w:val="18"/>
                <w:szCs w:val="18"/>
              </w:rPr>
              <w:t>。</w:t>
            </w:r>
          </w:p>
          <w:p>
            <w:pPr>
              <w:pStyle w:val="TableText"/>
              <w:widowControl/>
              <w:suppressAutoHyphens w:val="true"/>
              <w:spacing w:lineRule="auto" w:line="360" w:before="52" w:after="0"/>
              <w:ind w:left="210"/>
              <w:jc w:val="both"/>
              <w:rPr>
                <w:rFonts w:ascii="宋体-简" w:hAnsi="宋体-简" w:eastAsia="宋体-简"/>
              </w:rPr>
            </w:pPr>
            <w:r>
              <w:rPr>
                <w:rFonts w:eastAsia="宋体-简" w:cs="" w:ascii="宋体-简" w:hAnsi="宋体-简" w:cstheme="majorEastAsia"/>
                <w:spacing w:val="9"/>
                <w:position w:val="1"/>
                <w:sz w:val="18"/>
                <w:szCs w:val="18"/>
              </w:rPr>
              <w:t>2.</w:t>
            </w:r>
            <w:r>
              <w:rPr>
                <w:rFonts w:ascii="宋体-简" w:hAnsi="宋体-简" w:cs="" w:eastAsia="宋体-简" w:cstheme="majorEastAsia"/>
                <w:spacing w:val="9"/>
                <w:position w:val="1"/>
                <w:sz w:val="18"/>
                <w:szCs w:val="18"/>
              </w:rPr>
              <w:t>公益学生在自主选择学习年限期内，可选择使用主办方提供的乐器相关器材。</w:t>
            </w:r>
          </w:p>
          <w:p>
            <w:pPr>
              <w:pStyle w:val="TableText"/>
              <w:widowControl/>
              <w:suppressAutoHyphens w:val="true"/>
              <w:spacing w:lineRule="auto" w:line="360" w:before="53" w:after="0"/>
              <w:ind w:left="210"/>
              <w:jc w:val="both"/>
              <w:rPr>
                <w:rFonts w:ascii="宋体-简" w:hAnsi="宋体-简" w:eastAsia="宋体-简"/>
              </w:rPr>
            </w:pPr>
            <w:r>
              <w:rPr>
                <w:rFonts w:eastAsia="宋体-简" w:cs="" w:ascii="宋体-简" w:hAnsi="宋体-简" w:cstheme="majorEastAsia"/>
                <w:spacing w:val="9"/>
                <w:sz w:val="18"/>
                <w:szCs w:val="18"/>
              </w:rPr>
              <w:t>3.</w:t>
            </w:r>
            <w:r>
              <w:rPr>
                <w:rFonts w:ascii="宋体-简" w:hAnsi="宋体-简" w:cs="" w:eastAsia="宋体-简" w:cstheme="majorEastAsia"/>
                <w:spacing w:val="9"/>
                <w:sz w:val="18"/>
                <w:szCs w:val="18"/>
              </w:rPr>
              <w:t>学生需按照老师预约好的时间准时上课</w:t>
            </w:r>
            <w:r>
              <w:rPr>
                <w:rFonts w:ascii="宋体-简" w:hAnsi="宋体-简" w:cs="" w:eastAsia="宋体-简" w:cstheme="majorEastAsia"/>
                <w:spacing w:val="8"/>
                <w:sz w:val="18"/>
                <w:szCs w:val="18"/>
              </w:rPr>
              <w:t>。</w:t>
            </w:r>
          </w:p>
          <w:p>
            <w:pPr>
              <w:pStyle w:val="TableText"/>
              <w:widowControl/>
              <w:suppressAutoHyphens w:val="true"/>
              <w:spacing w:lineRule="auto" w:line="360" w:before="64" w:after="0"/>
              <w:ind w:left="210"/>
              <w:jc w:val="both"/>
              <w:rPr>
                <w:rFonts w:ascii="宋体-简" w:hAnsi="宋体-简" w:eastAsia="宋体-简"/>
              </w:rPr>
            </w:pPr>
            <w:r>
              <w:rPr>
                <w:rFonts w:eastAsia="宋体-简" w:cs="" w:ascii="宋体-简" w:hAnsi="宋体-简" w:cstheme="majorEastAsia"/>
                <w:spacing w:val="4"/>
                <w:sz w:val="18"/>
                <w:szCs w:val="18"/>
                <w:lang w:val="en-US" w:eastAsia="zh-CN"/>
              </w:rPr>
              <w:t>4</w:t>
            </w:r>
            <w:r>
              <w:rPr>
                <w:rFonts w:eastAsia="宋体-简" w:cs="" w:ascii="宋体-简" w:hAnsi="宋体-简" w:cstheme="majorEastAsia"/>
                <w:spacing w:val="4"/>
                <w:sz w:val="18"/>
                <w:szCs w:val="18"/>
              </w:rPr>
              <w:t>.</w:t>
            </w:r>
            <w:r>
              <w:rPr>
                <w:rFonts w:ascii="宋体-简" w:hAnsi="宋体-简" w:cs="" w:eastAsia="宋体-简" w:cstheme="majorEastAsia"/>
                <w:spacing w:val="4"/>
                <w:sz w:val="18"/>
                <w:szCs w:val="18"/>
              </w:rPr>
              <w:t>学习期间不得中途退出，可向经办单位提出申请调换老师（匹配同级别师资）。</w:t>
            </w:r>
          </w:p>
          <w:p>
            <w:pPr>
              <w:pStyle w:val="TableText"/>
              <w:widowControl/>
              <w:suppressAutoHyphens w:val="true"/>
              <w:spacing w:lineRule="auto" w:line="360" w:before="49" w:after="0"/>
              <w:ind w:left="210"/>
              <w:jc w:val="both"/>
              <w:rPr>
                <w:rFonts w:ascii="宋体-简" w:hAnsi="宋体-简" w:eastAsia="宋体-简"/>
              </w:rPr>
            </w:pPr>
            <w:r>
              <w:rPr>
                <w:rFonts w:eastAsia="宋体-简" w:cs="" w:ascii="宋体-简" w:hAnsi="宋体-简" w:cstheme="majorEastAsia"/>
                <w:spacing w:val="9"/>
                <w:position w:val="1"/>
                <w:sz w:val="18"/>
                <w:szCs w:val="18"/>
                <w:lang w:val="en-US" w:eastAsia="zh-CN"/>
              </w:rPr>
              <w:t>5</w:t>
            </w:r>
            <w:r>
              <w:rPr>
                <w:rFonts w:eastAsia="宋体-简" w:cs="" w:ascii="宋体-简" w:hAnsi="宋体-简" w:cstheme="majorEastAsia"/>
                <w:spacing w:val="9"/>
                <w:position w:val="1"/>
                <w:sz w:val="18"/>
                <w:szCs w:val="18"/>
              </w:rPr>
              <w:t>.</w:t>
            </w:r>
            <w:r>
              <w:rPr>
                <w:rFonts w:ascii="宋体-简" w:hAnsi="宋体-简" w:cs="" w:eastAsia="宋体-简" w:cstheme="majorEastAsia"/>
                <w:spacing w:val="9"/>
                <w:position w:val="1"/>
                <w:sz w:val="18"/>
                <w:szCs w:val="18"/>
              </w:rPr>
              <w:t>学习期间，大班课学生可根据时间、班级上课，听从老师统一安排学习计划。</w:t>
            </w:r>
          </w:p>
          <w:p>
            <w:pPr>
              <w:pStyle w:val="TableText"/>
              <w:widowControl/>
              <w:suppressAutoHyphens w:val="true"/>
              <w:spacing w:lineRule="auto" w:line="360" w:before="18" w:after="0"/>
              <w:ind w:left="210"/>
              <w:jc w:val="both"/>
              <w:rPr>
                <w:rFonts w:ascii="宋体-简" w:hAnsi="宋体-简" w:eastAsia="宋体-简"/>
              </w:rPr>
            </w:pPr>
            <w:r>
              <w:rPr>
                <w:rFonts w:eastAsia="宋体-简" w:cs="" w:ascii="宋体-简" w:hAnsi="宋体-简" w:cstheme="majorEastAsia"/>
                <w:spacing w:val="8"/>
                <w:position w:val="1"/>
                <w:sz w:val="18"/>
                <w:szCs w:val="18"/>
                <w:lang w:val="en-US" w:eastAsia="zh-CN"/>
              </w:rPr>
              <w:t>6</w:t>
            </w:r>
            <w:r>
              <w:rPr>
                <w:rFonts w:eastAsia="宋体-简" w:cs="" w:ascii="宋体-简" w:hAnsi="宋体-简" w:cstheme="majorEastAsia"/>
                <w:spacing w:val="8"/>
                <w:position w:val="1"/>
                <w:sz w:val="18"/>
                <w:szCs w:val="18"/>
              </w:rPr>
              <w:t>.</w:t>
            </w:r>
            <w:r>
              <w:rPr>
                <w:rFonts w:ascii="宋体-简" w:hAnsi="宋体-简" w:cs="" w:eastAsia="宋体-简" w:cstheme="majorEastAsia"/>
                <w:spacing w:val="8"/>
                <w:position w:val="1"/>
                <w:sz w:val="18"/>
                <w:szCs w:val="18"/>
              </w:rPr>
              <w:t>学习期间，一对一学生允许有灵动的调课</w:t>
            </w:r>
            <w:r>
              <w:rPr>
                <w:rFonts w:eastAsia="宋体-简" w:cs="" w:ascii="宋体-简" w:hAnsi="宋体-简" w:cstheme="majorEastAsia"/>
                <w:spacing w:val="8"/>
                <w:position w:val="1"/>
                <w:sz w:val="18"/>
                <w:szCs w:val="18"/>
              </w:rPr>
              <w:t>/</w:t>
            </w:r>
            <w:r>
              <w:rPr>
                <w:rFonts w:ascii="宋体-简" w:hAnsi="宋体-简" w:cs="" w:eastAsia="宋体-简" w:cstheme="majorEastAsia"/>
                <w:spacing w:val="8"/>
                <w:position w:val="1"/>
                <w:sz w:val="18"/>
                <w:szCs w:val="18"/>
              </w:rPr>
              <w:t>复课、请假</w:t>
            </w:r>
            <w:r>
              <w:rPr>
                <w:rFonts w:eastAsia="宋体-简" w:cs="" w:ascii="宋体-简" w:hAnsi="宋体-简" w:cstheme="majorEastAsia"/>
                <w:spacing w:val="8"/>
                <w:position w:val="1"/>
                <w:sz w:val="18"/>
                <w:szCs w:val="18"/>
              </w:rPr>
              <w:t>/</w:t>
            </w:r>
            <w:r>
              <w:rPr>
                <w:rFonts w:ascii="宋体-简" w:hAnsi="宋体-简" w:cs="" w:eastAsia="宋体-简" w:cstheme="majorEastAsia"/>
                <w:spacing w:val="8"/>
                <w:position w:val="1"/>
                <w:sz w:val="18"/>
                <w:szCs w:val="18"/>
              </w:rPr>
              <w:t>休假时间。</w:t>
            </w:r>
          </w:p>
          <w:p>
            <w:pPr>
              <w:pStyle w:val="TableText"/>
              <w:widowControl/>
              <w:suppressAutoHyphens w:val="true"/>
              <w:spacing w:lineRule="auto" w:line="360" w:before="34" w:after="0"/>
              <w:ind w:left="210" w:right="112"/>
              <w:jc w:val="both"/>
              <w:rPr>
                <w:rFonts w:ascii="宋体-简" w:hAnsi="宋体-简" w:eastAsia="宋体-简"/>
              </w:rPr>
            </w:pPr>
            <w:r>
              <w:rPr>
                <w:rFonts w:eastAsia="宋体-简" w:cs="" w:ascii="宋体-简" w:hAnsi="宋体-简" w:cstheme="majorEastAsia"/>
                <w:spacing w:val="7"/>
                <w:sz w:val="18"/>
                <w:szCs w:val="18"/>
                <w:lang w:val="en-US" w:eastAsia="zh-CN"/>
              </w:rPr>
              <w:t>7</w:t>
            </w:r>
            <w:r>
              <w:rPr>
                <w:rFonts w:eastAsia="宋体-简" w:cs="" w:ascii="宋体-简" w:hAnsi="宋体-简" w:cstheme="majorEastAsia"/>
                <w:spacing w:val="7"/>
                <w:sz w:val="18"/>
                <w:szCs w:val="18"/>
              </w:rPr>
              <w:t>.</w:t>
            </w:r>
            <w:r>
              <w:rPr>
                <w:rFonts w:ascii="宋体-简" w:hAnsi="宋体-简" w:cs="" w:eastAsia="宋体-简" w:cstheme="majorEastAsia"/>
                <w:spacing w:val="7"/>
                <w:sz w:val="18"/>
                <w:szCs w:val="18"/>
              </w:rPr>
              <w:t>公益学生可优先享受：乐器</w:t>
            </w:r>
            <w:r>
              <w:rPr>
                <w:rFonts w:eastAsia="宋体-简" w:cs="" w:ascii="宋体-简" w:hAnsi="宋体-简" w:cstheme="majorEastAsia"/>
                <w:spacing w:val="7"/>
                <w:sz w:val="18"/>
                <w:szCs w:val="18"/>
              </w:rPr>
              <w:t>/</w:t>
            </w:r>
            <w:r>
              <w:rPr>
                <w:rFonts w:ascii="宋体-简" w:hAnsi="宋体-简" w:cs="" w:eastAsia="宋体-简" w:cstheme="majorEastAsia"/>
                <w:spacing w:val="7"/>
                <w:sz w:val="18"/>
                <w:szCs w:val="18"/>
              </w:rPr>
              <w:t>配件</w:t>
            </w:r>
            <w:r>
              <w:rPr>
                <w:rFonts w:eastAsia="宋体-简" w:cs="" w:ascii="宋体-简" w:hAnsi="宋体-简" w:cstheme="majorEastAsia"/>
                <w:spacing w:val="7"/>
                <w:sz w:val="18"/>
                <w:szCs w:val="18"/>
              </w:rPr>
              <w:t>/</w:t>
            </w:r>
            <w:r>
              <w:rPr>
                <w:rFonts w:ascii="宋体-简" w:hAnsi="宋体-简" w:cs="" w:eastAsia="宋体-简" w:cstheme="majorEastAsia"/>
                <w:spacing w:val="7"/>
                <w:sz w:val="18"/>
                <w:szCs w:val="18"/>
              </w:rPr>
              <w:t>学</w:t>
            </w:r>
            <w:r>
              <w:rPr>
                <w:rFonts w:ascii="宋体-简" w:hAnsi="宋体-简" w:cs="" w:eastAsia="宋体-简" w:cstheme="majorEastAsia"/>
                <w:spacing w:val="6"/>
                <w:sz w:val="18"/>
                <w:szCs w:val="18"/>
              </w:rPr>
              <w:t>习用具</w:t>
            </w:r>
            <w:r>
              <w:rPr>
                <w:rFonts w:eastAsia="宋体-简" w:cs="" w:ascii="宋体-简" w:hAnsi="宋体-简" w:cstheme="majorEastAsia"/>
                <w:spacing w:val="6"/>
                <w:sz w:val="18"/>
                <w:szCs w:val="18"/>
              </w:rPr>
              <w:t>/</w:t>
            </w:r>
            <w:r>
              <w:rPr>
                <w:rFonts w:ascii="宋体-简" w:hAnsi="宋体-简" w:cs="" w:eastAsia="宋体-简" w:cstheme="majorEastAsia"/>
                <w:spacing w:val="6"/>
                <w:sz w:val="18"/>
                <w:szCs w:val="18"/>
              </w:rPr>
              <w:t>活动……等，公益出厂</w:t>
            </w:r>
            <w:r>
              <w:rPr>
                <w:rFonts w:ascii="宋体-简" w:hAnsi="宋体-简" w:cs="" w:eastAsia="宋体-简" w:cstheme="majorEastAsia"/>
                <w:spacing w:val="6"/>
                <w:sz w:val="18"/>
                <w:szCs w:val="18"/>
                <w:lang w:val="en-US" w:eastAsia="zh-CN"/>
              </w:rPr>
              <w:t>优</w:t>
            </w:r>
            <w:r>
              <w:rPr>
                <w:rFonts w:ascii="宋体-简" w:hAnsi="宋体-简" w:cs="" w:eastAsia="宋体-简" w:cstheme="majorEastAsia"/>
                <w:sz w:val="18"/>
                <w:szCs w:val="18"/>
              </w:rPr>
              <w:t>惠价。</w:t>
            </w:r>
          </w:p>
          <w:p>
            <w:pPr>
              <w:pStyle w:val="TableText"/>
              <w:widowControl/>
              <w:suppressAutoHyphens w:val="true"/>
              <w:spacing w:lineRule="auto" w:line="360" w:before="50" w:after="0"/>
              <w:ind w:left="210"/>
              <w:jc w:val="both"/>
              <w:rPr>
                <w:rFonts w:ascii="宋体-简" w:hAnsi="宋体-简" w:eastAsia="宋体-简"/>
              </w:rPr>
            </w:pPr>
            <w:r>
              <w:rPr>
                <w:rFonts w:eastAsia="宋体-简" w:cs="" w:ascii="宋体-简" w:hAnsi="宋体-简" w:cstheme="majorEastAsia"/>
                <w:spacing w:val="8"/>
                <w:position w:val="1"/>
                <w:sz w:val="18"/>
                <w:szCs w:val="18"/>
                <w:lang w:val="en-US" w:eastAsia="zh-CN"/>
              </w:rPr>
              <w:t>8</w:t>
            </w:r>
            <w:r>
              <w:rPr>
                <w:rFonts w:eastAsia="宋体-简" w:cs="" w:ascii="宋体-简" w:hAnsi="宋体-简" w:cstheme="majorEastAsia"/>
                <w:spacing w:val="8"/>
                <w:position w:val="1"/>
                <w:sz w:val="18"/>
                <w:szCs w:val="18"/>
              </w:rPr>
              <w:t>.</w:t>
            </w:r>
            <w:r>
              <w:rPr>
                <w:rFonts w:ascii="宋体-简" w:hAnsi="宋体-简" w:cs="" w:eastAsia="宋体-简" w:cstheme="majorEastAsia"/>
                <w:spacing w:val="8"/>
                <w:position w:val="1"/>
                <w:sz w:val="18"/>
                <w:szCs w:val="18"/>
              </w:rPr>
              <w:t>公益学生享有推</w:t>
            </w:r>
            <w:r>
              <w:rPr>
                <w:rFonts w:ascii="宋体-简" w:hAnsi="宋体-简" w:cs="" w:eastAsia="宋体-简" w:cstheme="majorEastAsia"/>
                <w:spacing w:val="8"/>
                <w:position w:val="1"/>
                <w:sz w:val="18"/>
                <w:szCs w:val="18"/>
                <w:lang w:val="en-US" w:eastAsia="zh-CN"/>
              </w:rPr>
              <w:t>三</w:t>
            </w:r>
            <w:r>
              <w:rPr>
                <w:rFonts w:ascii="宋体-简" w:hAnsi="宋体-简" w:cs="" w:eastAsia="宋体-简" w:cstheme="majorEastAsia"/>
                <w:spacing w:val="8"/>
                <w:position w:val="1"/>
                <w:sz w:val="18"/>
                <w:szCs w:val="18"/>
              </w:rPr>
              <w:t>赠一福利</w:t>
            </w:r>
            <w:r>
              <w:rPr>
                <w:rFonts w:ascii="宋体-简" w:hAnsi="宋体-简" w:cs="" w:eastAsia="宋体-简" w:cstheme="majorEastAsia"/>
                <w:spacing w:val="18"/>
                <w:position w:val="1"/>
                <w:sz w:val="18"/>
                <w:szCs w:val="18"/>
              </w:rPr>
              <w:t>：</w:t>
            </w:r>
            <w:r>
              <w:rPr>
                <w:rFonts w:ascii="宋体-简" w:hAnsi="宋体-简" w:cs="" w:eastAsia="宋体-简" w:cstheme="majorEastAsia"/>
                <w:spacing w:val="8"/>
                <w:position w:val="1"/>
                <w:sz w:val="18"/>
                <w:szCs w:val="18"/>
              </w:rPr>
              <w:t>可升级转班、转让名额、或选择活动大礼包。</w:t>
            </w:r>
          </w:p>
          <w:p>
            <w:pPr>
              <w:pStyle w:val="TableText"/>
              <w:widowControl/>
              <w:suppressAutoHyphens w:val="true"/>
              <w:spacing w:lineRule="auto" w:line="360" w:before="36" w:after="0"/>
              <w:ind w:left="210" w:right="21"/>
              <w:jc w:val="both"/>
              <w:rPr>
                <w:rFonts w:ascii="宋体-简" w:hAnsi="宋体-简" w:eastAsia="宋体-简"/>
              </w:rPr>
            </w:pPr>
            <w:r>
              <w:rPr>
                <w:rFonts w:eastAsia="宋体-简" w:cs="" w:ascii="宋体-简" w:hAnsi="宋体-简" w:cstheme="majorEastAsia"/>
                <w:spacing w:val="8"/>
                <w:sz w:val="18"/>
                <w:szCs w:val="18"/>
                <w:lang w:val="en-US" w:eastAsia="zh-CN"/>
              </w:rPr>
              <w:t>9</w:t>
            </w:r>
            <w:r>
              <w:rPr>
                <w:rFonts w:eastAsia="宋体-简" w:cs="" w:ascii="宋体-简" w:hAnsi="宋体-简" w:cstheme="majorEastAsia"/>
                <w:spacing w:val="8"/>
                <w:sz w:val="18"/>
                <w:szCs w:val="18"/>
              </w:rPr>
              <w:t>.</w:t>
            </w:r>
            <w:r>
              <w:rPr>
                <w:rFonts w:ascii="宋体-简" w:hAnsi="宋体-简" w:cs="" w:eastAsia="宋体-简" w:cstheme="majorEastAsia"/>
                <w:spacing w:val="8"/>
                <w:sz w:val="18"/>
                <w:szCs w:val="18"/>
              </w:rPr>
              <w:t>公益学生在</w:t>
            </w:r>
            <w:r>
              <w:rPr>
                <w:rFonts w:ascii="宋体-简" w:hAnsi="宋体-简" w:cs="" w:eastAsia="宋体-简" w:cstheme="majorEastAsia"/>
                <w:spacing w:val="8"/>
                <w:sz w:val="18"/>
                <w:szCs w:val="18"/>
                <w:u w:val="none"/>
                <w:lang w:val="en-US" w:eastAsia="zh-CN"/>
              </w:rPr>
              <w:t>公益课程</w:t>
            </w:r>
            <w:r>
              <w:rPr>
                <w:rFonts w:ascii="宋体-简" w:hAnsi="宋体-简" w:cs="" w:eastAsia="宋体-简" w:cstheme="majorEastAsia"/>
                <w:spacing w:val="8"/>
                <w:sz w:val="18"/>
                <w:szCs w:val="18"/>
              </w:rPr>
              <w:t>学完后，音乐相关器材押金将</w:t>
            </w:r>
            <w:r>
              <w:rPr>
                <w:rFonts w:ascii="宋体-简" w:hAnsi="宋体-简" w:cs="" w:eastAsia="宋体-简" w:cstheme="majorEastAsia"/>
                <w:spacing w:val="7"/>
                <w:sz w:val="18"/>
                <w:szCs w:val="18"/>
              </w:rPr>
              <w:t>全额退还。乐器</w:t>
            </w:r>
            <w:r>
              <w:rPr>
                <w:rFonts w:ascii="宋体-简" w:hAnsi="宋体-简" w:cs="" w:eastAsia="宋体-简" w:cstheme="majorEastAsia"/>
                <w:spacing w:val="8"/>
                <w:sz w:val="18"/>
                <w:szCs w:val="18"/>
              </w:rPr>
              <w:t>留用者，主办方将按优惠价出售乐器。</w:t>
            </w:r>
          </w:p>
          <w:p>
            <w:pPr>
              <w:pStyle w:val="TableText"/>
              <w:widowControl/>
              <w:suppressAutoHyphens w:val="true"/>
              <w:spacing w:lineRule="auto" w:line="360" w:before="66" w:after="0"/>
              <w:ind w:left="210"/>
              <w:jc w:val="both"/>
              <w:rPr>
                <w:rFonts w:ascii="宋体-简" w:hAnsi="宋体-简" w:eastAsia="宋体-简"/>
              </w:rPr>
            </w:pP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2856865</wp:posOffset>
                  </wp:positionH>
                  <wp:positionV relativeFrom="paragraph">
                    <wp:posOffset>133350</wp:posOffset>
                  </wp:positionV>
                  <wp:extent cx="1544955" cy="1431925"/>
                  <wp:effectExtent l="0" t="0" r="0" b="0"/>
                  <wp:wrapNone/>
                  <wp:docPr id="1" name="图片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955" cy="1431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宋体-简" w:cs="" w:ascii="宋体-简" w:hAnsi="宋体-简" w:cstheme="majorEastAsia"/>
                <w:spacing w:val="8"/>
                <w:sz w:val="18"/>
                <w:szCs w:val="18"/>
              </w:rPr>
              <w:t>1</w:t>
            </w:r>
            <w:r>
              <w:rPr>
                <w:rFonts w:eastAsia="宋体-简" w:cs="" w:ascii="宋体-简" w:hAnsi="宋体-简" w:cstheme="majorEastAsia"/>
                <w:spacing w:val="8"/>
                <w:sz w:val="18"/>
                <w:szCs w:val="18"/>
                <w:lang w:val="en-US" w:eastAsia="zh-CN"/>
              </w:rPr>
              <w:t>0</w:t>
            </w:r>
            <w:r>
              <w:rPr>
                <w:rFonts w:eastAsia="宋体-简" w:cs="" w:ascii="宋体-简" w:hAnsi="宋体-简" w:cstheme="majorEastAsia"/>
                <w:spacing w:val="8"/>
                <w:sz w:val="18"/>
                <w:szCs w:val="18"/>
              </w:rPr>
              <w:t>.</w:t>
            </w:r>
            <w:r>
              <w:rPr>
                <w:rFonts w:ascii="宋体-简" w:hAnsi="宋体-简" w:cs="" w:eastAsia="宋体-简" w:cstheme="majorEastAsia"/>
                <w:spacing w:val="8"/>
                <w:sz w:val="18"/>
                <w:szCs w:val="18"/>
              </w:rPr>
              <w:t>报名参加公益学习</w:t>
            </w:r>
            <w:r>
              <w:rPr>
                <w:rFonts w:ascii="宋体-简" w:hAnsi="宋体-简" w:cs="" w:eastAsia="宋体-简" w:cstheme="majorEastAsia"/>
                <w:spacing w:val="8"/>
                <w:sz w:val="18"/>
                <w:szCs w:val="18"/>
                <w:lang w:eastAsia="zh-CN"/>
              </w:rPr>
              <w:t>，</w:t>
            </w:r>
            <w:r>
              <w:rPr>
                <w:rFonts w:ascii="宋体-简" w:hAnsi="宋体-简" w:cs="" w:eastAsia="宋体-简" w:cstheme="majorEastAsia"/>
                <w:spacing w:val="8"/>
                <w:sz w:val="18"/>
                <w:szCs w:val="18"/>
              </w:rPr>
              <w:t>自</w:t>
            </w:r>
            <w:r>
              <w:rPr>
                <w:rFonts w:ascii="宋体-简" w:hAnsi="宋体-简" w:cs="" w:eastAsia="宋体-简" w:cstheme="majorEastAsia"/>
                <w:spacing w:val="8"/>
                <w:sz w:val="18"/>
                <w:szCs w:val="18"/>
                <w:lang w:val="en-US" w:eastAsia="zh-CN"/>
              </w:rPr>
              <w:t>乐器</w:t>
            </w:r>
            <w:r>
              <w:rPr>
                <w:rFonts w:ascii="宋体-简" w:hAnsi="宋体-简" w:cs="" w:eastAsia="宋体-简" w:cstheme="majorEastAsia"/>
                <w:spacing w:val="8"/>
                <w:sz w:val="18"/>
                <w:szCs w:val="18"/>
              </w:rPr>
              <w:t>押金交付日起，合约即刻生效。</w:t>
            </w:r>
          </w:p>
          <w:p>
            <w:pPr>
              <w:pStyle w:val="TableText"/>
              <w:widowControl/>
              <w:suppressAutoHyphens w:val="true"/>
              <w:spacing w:lineRule="auto" w:line="360" w:before="66" w:after="0"/>
              <w:ind w:left="210"/>
              <w:jc w:val="both"/>
              <w:rPr>
                <w:rFonts w:ascii="宋体-简" w:hAnsi="宋体-简" w:eastAsia="宋体-简"/>
              </w:rPr>
            </w:pPr>
            <w: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3324860</wp:posOffset>
                  </wp:positionH>
                  <wp:positionV relativeFrom="paragraph">
                    <wp:posOffset>247015</wp:posOffset>
                  </wp:positionV>
                  <wp:extent cx="541655" cy="415925"/>
                  <wp:effectExtent l="0" t="0" r="0" b="0"/>
                  <wp:wrapNone/>
                  <wp:docPr id="2" name="图片 2" descr="新建项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新建项目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55" cy="415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宋体-简" w:cs="" w:ascii="宋体-简" w:hAnsi="宋体-简" w:cstheme="majorEastAsia"/>
                <w:spacing w:val="8"/>
                <w:sz w:val="18"/>
                <w:szCs w:val="18"/>
                <w:lang w:val="en-US" w:eastAsia="zh-CN"/>
              </w:rPr>
              <w:t>11.</w:t>
            </w:r>
            <w:r>
              <w:rPr>
                <w:rFonts w:ascii="宋体-简" w:hAnsi="宋体-简" w:cs="" w:eastAsia="宋体-简" w:cstheme="majorEastAsia"/>
                <w:spacing w:val="8"/>
                <w:sz w:val="18"/>
                <w:szCs w:val="18"/>
                <w:lang w:val="en-US" w:eastAsia="zh-CN"/>
              </w:rPr>
              <w:t>现役军人、退伍军人及军属优先。（纯公益学习</w:t>
            </w:r>
            <w:r>
              <w:rPr>
                <w:rFonts w:eastAsia="宋体-简" w:cs="" w:ascii="宋体-简" w:hAnsi="宋体-简" w:cstheme="majorEastAsia"/>
                <w:spacing w:val="8"/>
                <w:sz w:val="18"/>
                <w:szCs w:val="18"/>
                <w:lang w:val="en-US" w:eastAsia="zh-CN"/>
              </w:rPr>
              <w:t>200</w:t>
            </w:r>
            <w:r>
              <w:rPr>
                <w:rFonts w:ascii="宋体-简" w:hAnsi="宋体-简" w:cs="" w:eastAsia="宋体-简" w:cstheme="majorEastAsia"/>
                <w:spacing w:val="8"/>
                <w:sz w:val="18"/>
                <w:szCs w:val="18"/>
                <w:lang w:val="en-US" w:eastAsia="zh-CN"/>
              </w:rPr>
              <w:t>节课）</w:t>
            </w:r>
          </w:p>
        </w:tc>
      </w:tr>
      <w:tr>
        <w:trPr>
          <w:trHeight w:val="629" w:hRule="atLeast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auto" w:line="238" w:before="51" w:after="0"/>
              <w:ind w:hanging="212" w:left="340" w:right="112"/>
              <w:jc w:val="both"/>
              <w:rPr>
                <w:rFonts w:ascii="宋体-简" w:hAnsi="宋体-简" w:eastAsia="宋体-简"/>
              </w:rPr>
            </w:pPr>
            <w:r>
              <w:rPr>
                <w:rFonts w:ascii="宋体-简" w:hAnsi="宋体-简" w:eastAsia="宋体-简"/>
                <w:spacing w:val="-2"/>
                <w:sz w:val="22"/>
                <w:szCs w:val="22"/>
              </w:rPr>
              <w:t>公益学生来自哪所机构申请引荐</w:t>
            </w:r>
          </w:p>
        </w:tc>
        <w:tc>
          <w:tcPr>
            <w:tcW w:w="30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auto" w:line="240" w:before="10" w:after="0"/>
              <w:ind w:firstLine="100"/>
              <w:jc w:val="center"/>
              <w:rPr>
                <w:rFonts w:ascii="宋体-简" w:hAnsi="宋体-简"/>
              </w:rPr>
            </w:pPr>
            <w:r>
              <w:rPr>
                <w:rFonts w:cs="" w:ascii="宋体-简" w:hAnsi="宋体-简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position w:val="1"/>
                <w:sz w:val="20"/>
                <w:szCs w:val="20"/>
                <w:shd w:fill="auto" w:val="clear"/>
                <w:lang w:bidi="ar-SA"/>
              </w:rPr>
              <w:t>{from_institution}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auto" w:line="238" w:before="51" w:after="0"/>
              <w:ind w:firstLine="155" w:left="346" w:right="336"/>
              <w:jc w:val="both"/>
              <w:rPr>
                <w:rFonts w:ascii="宋体-简" w:hAnsi="宋体-简" w:eastAsia="宋体-简"/>
              </w:rPr>
            </w:pPr>
            <w:r>
              <w:rPr>
                <w:rFonts w:ascii="宋体-简" w:hAnsi="宋体-简" w:eastAsia="宋体-简"/>
                <w:spacing w:val="-4"/>
                <w:sz w:val="22"/>
                <w:szCs w:val="22"/>
              </w:rPr>
              <w:t>经办人</w:t>
            </w:r>
            <w:r>
              <w:rPr>
                <w:rFonts w:ascii="宋体-简" w:hAnsi="宋体-简" w:eastAsia="宋体-简"/>
                <w:sz w:val="22"/>
                <w:szCs w:val="22"/>
              </w:rPr>
              <w:t xml:space="preserve">  </w:t>
            </w:r>
            <w:r>
              <w:rPr>
                <w:rFonts w:ascii="宋体-简" w:hAnsi="宋体-简" w:eastAsia="宋体-简"/>
                <w:spacing w:val="-2"/>
                <w:sz w:val="22"/>
                <w:szCs w:val="22"/>
              </w:rPr>
              <w:t>签名</w:t>
            </w:r>
            <w:r>
              <w:rPr>
                <w:rFonts w:eastAsia="宋体-简" w:cs="Calibri" w:ascii="宋体-简" w:hAnsi="宋体-简"/>
                <w:spacing w:val="-2"/>
                <w:sz w:val="22"/>
                <w:szCs w:val="22"/>
              </w:rPr>
              <w:t>/</w:t>
            </w:r>
            <w:r>
              <w:rPr>
                <w:rFonts w:ascii="宋体-简" w:hAnsi="宋体-简" w:eastAsia="宋体-简"/>
                <w:spacing w:val="-2"/>
                <w:sz w:val="22"/>
                <w:szCs w:val="22"/>
              </w:rPr>
              <w:t>盖章</w:t>
            </w: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auto" w:line="221" w:before="197" w:after="0"/>
              <w:jc w:val="both"/>
              <w:rPr>
                <w:rFonts w:ascii="宋体-简" w:hAnsi="宋体-简" w:eastAsia="宋体-简"/>
                <w:sz w:val="24"/>
                <w:szCs w:val="24"/>
                <w:lang w:val="en-US" w:eastAsia="zh-CN"/>
              </w:rPr>
            </w:pPr>
            <w:r>
              <w:rPr>
                <w:rFonts w:eastAsia="宋体-简" w:ascii="宋体-简" w:hAnsi="宋体-简"/>
                <w:sz w:val="24"/>
                <w:szCs w:val="24"/>
                <w:lang w:val="en-US" w:eastAsia="zh-CN"/>
              </w:rPr>
            </w:r>
          </w:p>
        </w:tc>
      </w:tr>
      <w:tr>
        <w:trPr>
          <w:trHeight w:val="404" w:hRule="atLeast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exact" w:line="294" w:before="62" w:after="0"/>
              <w:ind w:left="411"/>
              <w:jc w:val="both"/>
              <w:rPr>
                <w:rFonts w:ascii="宋体-简" w:hAnsi="宋体-简" w:eastAsia="宋体-简"/>
              </w:rPr>
            </w:pPr>
            <w:r>
              <w:rPr>
                <w:rFonts w:ascii="宋体-简" w:hAnsi="宋体-简" w:eastAsia="宋体-简"/>
                <w:spacing w:val="-2"/>
                <w:position w:val="1"/>
                <w:sz w:val="22"/>
                <w:szCs w:val="22"/>
              </w:rPr>
              <w:t>经办单位</w:t>
            </w:r>
            <w:r>
              <w:rPr>
                <w:rFonts w:eastAsia="宋体-简" w:cs="Calibri" w:ascii="宋体-简" w:hAnsi="宋体-简"/>
                <w:spacing w:val="-2"/>
                <w:position w:val="1"/>
                <w:sz w:val="22"/>
                <w:szCs w:val="22"/>
              </w:rPr>
              <w:t>/</w:t>
            </w:r>
            <w:r>
              <w:rPr>
                <w:rFonts w:ascii="宋体-简" w:hAnsi="宋体-简" w:eastAsia="宋体-简"/>
                <w:spacing w:val="-2"/>
                <w:position w:val="1"/>
                <w:sz w:val="22"/>
                <w:szCs w:val="22"/>
              </w:rPr>
              <w:t>人</w:t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spacing w:lineRule="exact" w:line="294" w:before="62" w:after="0"/>
              <w:ind w:left="1185"/>
              <w:jc w:val="both"/>
              <w:rPr>
                <w:rFonts w:ascii="宋体-简" w:hAnsi="宋体-简" w:eastAsia="宋体-简"/>
              </w:rPr>
            </w:pPr>
            <w:r>
              <w:rPr>
                <w:rFonts w:ascii="宋体-简" w:hAnsi="宋体-简" w:eastAsia="宋体-简"/>
                <w:spacing w:val="-1"/>
                <w:position w:val="1"/>
                <w:sz w:val="22"/>
                <w:szCs w:val="22"/>
              </w:rPr>
              <w:t>北京筝爱万容文化发展有限公司</w:t>
            </w:r>
            <w:r>
              <w:rPr>
                <w:rFonts w:eastAsia="宋体-简" w:cs="Calibri" w:ascii="宋体-简" w:hAnsi="宋体-简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宋体-简" w:hAnsi="宋体-简" w:eastAsia="宋体-简"/>
                <w:spacing w:val="-1"/>
                <w:position w:val="1"/>
                <w:sz w:val="22"/>
                <w:szCs w:val="22"/>
              </w:rPr>
              <w:t>谢老师</w:t>
            </w:r>
            <w:r>
              <w:rPr>
                <w:rFonts w:ascii="宋体-简" w:hAnsi="宋体-简" w:eastAsia="宋体-简"/>
                <w:spacing w:val="-37"/>
                <w:position w:val="1"/>
                <w:sz w:val="22"/>
                <w:szCs w:val="22"/>
              </w:rPr>
              <w:t xml:space="preserve"> </w:t>
            </w:r>
            <w:r>
              <w:rPr>
                <w:rFonts w:eastAsia="宋体-简" w:cs="Calibri" w:ascii="宋体-简" w:hAnsi="宋体-简"/>
                <w:spacing w:val="-1"/>
                <w:position w:val="1"/>
                <w:sz w:val="22"/>
                <w:szCs w:val="22"/>
              </w:rPr>
              <w:t>1870163</w:t>
            </w:r>
            <w:r>
              <w:rPr>
                <w:rFonts w:eastAsia="宋体-简" w:cs="Calibri" w:ascii="宋体-简" w:hAnsi="宋体-简"/>
                <w:spacing w:val="-2"/>
                <w:position w:val="1"/>
                <w:sz w:val="22"/>
                <w:szCs w:val="22"/>
              </w:rPr>
              <w:t>0918</w:t>
            </w:r>
          </w:p>
        </w:tc>
      </w:tr>
    </w:tbl>
    <w:p>
      <w:pPr>
        <w:pStyle w:val="Normal"/>
        <w:spacing w:lineRule="auto" w:line="298"/>
        <w:rPr>
          <w:rFonts w:ascii="Arial" w:hAnsi="Arial"/>
          <w:sz w:val="21"/>
        </w:rPr>
      </w:pPr>
      <w:r>
        <w:rPr>
          <w:sz w:val="21"/>
        </w:rPr>
      </w:r>
    </w:p>
    <w:p>
      <w:pPr>
        <w:pStyle w:val="BodyText"/>
        <w:rPr/>
      </w:pPr>
      <w:r>
        <w:rPr>
          <w:rFonts w:eastAsia="宋体-简" w:cs="" w:ascii="宋体-简" w:hAnsi="宋体-简" w:cstheme="majorEastAsia"/>
          <w:spacing w:val="10"/>
        </w:rPr>
        <w:t>*</w:t>
      </w:r>
      <w:r>
        <w:rPr>
          <w:rFonts w:ascii="宋体-简" w:hAnsi="宋体-简" w:cs="" w:eastAsia="宋体-简" w:cstheme="majorEastAsia"/>
          <w:spacing w:val="10"/>
        </w:rPr>
        <w:t>注：公益学生使用主办方音乐相关器材，如</w:t>
      </w:r>
      <w:r>
        <w:rPr>
          <w:rFonts w:ascii="宋体-简" w:hAnsi="宋体-简" w:cs="" w:eastAsia="宋体-简" w:cstheme="majorEastAsia"/>
          <w:spacing w:val="10"/>
          <w:lang w:val="en-US" w:eastAsia="zh-CN"/>
        </w:rPr>
        <w:t>因不可抗力因素</w:t>
      </w:r>
      <w:r>
        <w:rPr>
          <w:rFonts w:ascii="宋体-简" w:hAnsi="宋体-简" w:cs="" w:eastAsia="宋体-简" w:cstheme="majorEastAsia"/>
          <w:spacing w:val="10"/>
        </w:rPr>
        <w:t>退出者，需按已学课时</w:t>
      </w:r>
      <w:r>
        <w:rPr>
          <w:rFonts w:ascii="宋体-简" w:hAnsi="宋体-简" w:cs="" w:eastAsia="宋体-简" w:cstheme="majorEastAsia"/>
          <w:spacing w:val="10"/>
          <w:u w:val="single"/>
          <w:lang w:val="en-US" w:eastAsia="zh-CN"/>
        </w:rPr>
        <w:t xml:space="preserve">    </w:t>
      </w:r>
      <w:r>
        <w:rPr>
          <w:rFonts w:eastAsia="宋体-简" w:cs="" w:ascii="宋体-简" w:hAnsi="宋体-简" w:cstheme="majorEastAsia"/>
          <w:spacing w:val="10"/>
          <w:sz w:val="20"/>
          <w:szCs w:val="20"/>
          <w:u w:val="single"/>
          <w:lang w:val="en-US" w:eastAsia="zh-CN"/>
        </w:rPr>
        <w:t>{</w:t>
      </w:r>
      <w:r>
        <w:rPr>
          <w:rFonts w:ascii="宋体-简" w:hAnsi="宋体-简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14:textFill>
            <w14:solidFill>
              <w14:srgbClr w14:val="000000">
                <w14:alpha w14:val="10000"/>
              </w14:srgbClr>
            </w14:solidFill>
          </w14:textFill>
        </w:rPr>
        <w:t>lesson_fee_with_instrument</w:t>
      </w:r>
      <w:r>
        <w:rPr>
          <w:rFonts w:eastAsia="宋体-简" w:cs="" w:ascii="宋体-简" w:hAnsi="宋体-简" w:cstheme="majorEastAsia"/>
          <w:spacing w:val="10"/>
          <w:sz w:val="20"/>
          <w:szCs w:val="20"/>
          <w:u w:val="single"/>
          <w:lang w:val="en-US" w:eastAsia="zh-CN"/>
        </w:rPr>
        <w:t xml:space="preserve">}   </w:t>
      </w:r>
      <w:r>
        <w:rPr>
          <w:rFonts w:ascii="宋体-简" w:hAnsi="宋体-简" w:cs="" w:eastAsia="宋体-简" w:cstheme="majorEastAsia"/>
          <w:spacing w:val="9"/>
        </w:rPr>
        <w:t>元</w:t>
      </w:r>
      <w:r>
        <w:rPr>
          <w:rFonts w:eastAsia="宋体-简" w:cs="" w:ascii="宋体-简" w:hAnsi="宋体-简" w:cstheme="majorEastAsia"/>
          <w:spacing w:val="9"/>
        </w:rPr>
        <w:t>/</w:t>
      </w:r>
      <w:r>
        <w:rPr>
          <w:rFonts w:ascii="宋体-简" w:hAnsi="宋体-简" w:cs="" w:eastAsia="宋体-简" w:cstheme="majorEastAsia"/>
          <w:spacing w:val="9"/>
        </w:rPr>
        <w:t>课结算，补缴已学课时费，同时主办方收回加赠的所有福利（包含乐器</w:t>
      </w:r>
      <w:r>
        <w:rPr>
          <w:rFonts w:ascii="宋体-简" w:hAnsi="宋体-简" w:cs="" w:eastAsia="宋体-简" w:cstheme="majorEastAsia"/>
          <w:spacing w:val="-36"/>
        </w:rPr>
        <w:t>）；</w:t>
      </w:r>
      <w:r>
        <w:rPr>
          <w:rFonts w:ascii="宋体-简" w:hAnsi="宋体-简" w:cs="" w:eastAsia="宋体-简" w:cstheme="majorEastAsia"/>
          <w:spacing w:val="9"/>
        </w:rPr>
        <w:t>退还乐器全额押金。</w:t>
      </w:r>
    </w:p>
    <w:p>
      <w:pPr>
        <w:pStyle w:val="BodyText"/>
        <w:spacing w:lineRule="auto" w:line="283" w:before="29" w:after="0"/>
        <w:ind w:firstLine="424" w:left="130" w:right="197"/>
        <w:jc w:val="both"/>
        <w:rPr>
          <w:rFonts w:ascii="宋体-简" w:hAnsi="宋体-简" w:eastAsia="宋体-简"/>
        </w:rPr>
      </w:pPr>
      <w:r>
        <w:rPr>
          <w:rFonts w:ascii="宋体-简" w:hAnsi="宋体-简" w:cs="" w:eastAsia="宋体-简" w:cstheme="majorEastAsia"/>
          <w:spacing w:val="7"/>
        </w:rPr>
        <w:t>公益学生未使用主办方乐器，且</w:t>
      </w:r>
      <w:r>
        <w:rPr>
          <w:rFonts w:ascii="宋体-简" w:hAnsi="宋体-简" w:cs="" w:eastAsia="宋体-简" w:cstheme="majorEastAsia"/>
          <w:spacing w:val="7"/>
          <w:lang w:val="en-US" w:eastAsia="zh-CN"/>
        </w:rPr>
        <w:t>因不可抗力因素退出者</w:t>
      </w:r>
      <w:r>
        <w:rPr>
          <w:rFonts w:ascii="宋体-简" w:hAnsi="宋体-简" w:cs="" w:eastAsia="宋体-简" w:cstheme="majorEastAsia"/>
          <w:spacing w:val="7"/>
        </w:rPr>
        <w:t>，需按已学课时进行扣款，剩余金额如数退还。</w:t>
      </w:r>
      <w:r>
        <w:rPr>
          <w:rFonts w:ascii="宋体-简" w:hAnsi="宋体-简" w:cs="" w:eastAsia="宋体-简" w:cstheme="majorEastAsia"/>
          <w:spacing w:val="11"/>
        </w:rPr>
        <w:t xml:space="preserve"> </w:t>
      </w:r>
      <w:r>
        <w:rPr>
          <w:rFonts w:ascii="宋体-简" w:hAnsi="宋体-简" w:cs="" w:eastAsia="宋体-简" w:cstheme="majorEastAsia"/>
          <w:spacing w:val="10"/>
        </w:rPr>
        <w:t>如按已学课时</w:t>
      </w:r>
      <w:r>
        <w:rPr>
          <w:rFonts w:ascii="宋体-简" w:hAnsi="宋体-简" w:cs="" w:eastAsia="宋体-简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  <w14:textFill>
            <w14:solidFill>
              <w14:srgbClr w14:val="000000">
                <w14:alpha w14:val="10000"/>
              </w14:srgbClr>
            </w14:solidFill>
          </w14:textFill>
        </w:rPr>
        <w:t xml:space="preserve">    </w:t>
      </w:r>
      <w:r>
        <w:rPr>
          <w:rFonts w:eastAsia="宋体-简" w:cs="" w:ascii="宋体-简" w:hAnsi="宋体-简" w:cstheme="majorEastAsia"/>
          <w:b w:val="false"/>
          <w:i w:val="false"/>
          <w:caps w:val="false"/>
          <w:smallCaps w:val="false"/>
          <w:color w:val="000000"/>
          <w:spacing w:val="10"/>
          <w:sz w:val="20"/>
          <w:szCs w:val="20"/>
          <w:u w:val="single"/>
          <w:lang w:val="en-US" w:eastAsia="zh-CN"/>
          <w14:textFill>
            <w14:solidFill>
              <w14:srgbClr w14:val="000000">
                <w14:alpha w14:val="10000"/>
              </w14:srgbClr>
            </w14:solidFill>
          </w14:textFill>
        </w:rPr>
        <w:t>{</w:t>
      </w:r>
      <w:r>
        <w:rPr>
          <w:rFonts w:eastAsia="宋体-简" w:cs="" w:ascii="宋体-简" w:hAnsi="宋体-简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  <w14:textFill>
            <w14:solidFill>
              <w14:srgbClr w14:val="000000">
                <w14:alpha w14:val="10000"/>
              </w14:srgbClr>
            </w14:solidFill>
          </w14:textFill>
        </w:rPr>
        <w:t>l</w:t>
      </w:r>
      <w:r>
        <w:rPr>
          <w:rFonts w:ascii="宋体-简" w:hAnsi="宋体-简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14:textFill>
            <w14:solidFill>
              <w14:srgbClr w14:val="000000">
                <w14:alpha w14:val="10000"/>
              </w14:srgbClr>
            </w14:solidFill>
          </w14:textFill>
        </w:rPr>
        <w:t>esson_fee_without_instrument</w:t>
      </w:r>
      <w:r>
        <w:rPr>
          <w:rFonts w:eastAsia="宋体-简" w:cs="" w:ascii="宋体-简" w:hAnsi="宋体-简" w:cstheme="majorEastAsia"/>
          <w:spacing w:val="10"/>
          <w:sz w:val="20"/>
          <w:szCs w:val="20"/>
          <w:u w:val="single"/>
          <w:lang w:val="en-US" w:eastAsia="zh-CN"/>
        </w:rPr>
        <w:t xml:space="preserve">}   </w:t>
      </w:r>
      <w:r>
        <w:rPr>
          <w:rFonts w:ascii="宋体-简" w:hAnsi="宋体-简" w:cs="" w:eastAsia="宋体-简" w:cstheme="majorEastAsia"/>
          <w:spacing w:val="10"/>
          <w:u w:val="none" w:color="FFFFFF"/>
          <w:lang w:val="en-US" w:eastAsia="zh-CN"/>
        </w:rPr>
        <w:t>元</w:t>
      </w:r>
      <w:r>
        <w:rPr>
          <w:rFonts w:eastAsia="宋体-简" w:cs="" w:ascii="宋体-简" w:hAnsi="宋体-简" w:cstheme="majorEastAsia"/>
          <w:spacing w:val="10"/>
        </w:rPr>
        <w:t>/</w:t>
      </w:r>
      <w:r>
        <w:rPr>
          <w:rFonts w:ascii="宋体-简" w:hAnsi="宋体-简" w:cs="" w:eastAsia="宋体-简" w:cstheme="majorEastAsia"/>
          <w:spacing w:val="10"/>
        </w:rPr>
        <w:t>课结算后，若已超额相应</w:t>
      </w:r>
      <w:r>
        <w:rPr>
          <w:rFonts w:ascii="宋体-简" w:hAnsi="宋体-简" w:cs="" w:eastAsia="宋体-简" w:cstheme="majorEastAsia"/>
          <w:spacing w:val="10"/>
          <w:lang w:val="en-US" w:eastAsia="zh-CN"/>
        </w:rPr>
        <w:t>课时费，乐器押金</w:t>
      </w:r>
      <w:r>
        <w:rPr>
          <w:rFonts w:ascii="宋体-简" w:hAnsi="宋体-简" w:cs="" w:eastAsia="宋体-简" w:cstheme="majorEastAsia"/>
          <w:spacing w:val="10"/>
        </w:rPr>
        <w:t>将不予退还，超额课时费</w:t>
      </w:r>
      <w:r>
        <w:rPr>
          <w:rFonts w:ascii="宋体-简" w:hAnsi="宋体-简" w:cs="" w:eastAsia="宋体-简" w:cstheme="majorEastAsia"/>
          <w:spacing w:val="10"/>
          <w:lang w:eastAsia="zh-CN"/>
        </w:rPr>
        <w:t>，</w:t>
      </w:r>
      <w:r>
        <w:rPr>
          <w:rFonts w:ascii="宋体-简" w:hAnsi="宋体-简" w:cs="" w:eastAsia="宋体-简" w:cstheme="majorEastAsia"/>
          <w:spacing w:val="7"/>
        </w:rPr>
        <w:t>学生且无需补贴。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293" w:right="1153" w:gutter="0" w:header="0" w:top="400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swiss"/>
    <w:pitch w:val="variable"/>
  </w:font>
  <w:font w:name="Liberation Mono">
    <w:altName w:val="Courier New"/>
    <w:charset w:val="01"/>
    <w:family w:val="swiss"/>
    <w:pitch w:val="variable"/>
  </w:font>
  <w:font w:name="宋体-简">
    <w:charset w:val="01"/>
    <w:family w:val="swiss"/>
    <w:pitch w:val="variable"/>
  </w:font>
  <w:font w:name="宋体-简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14"/>
      <w:rPr>
        <w:rFonts w:ascii="Arial" w:hAnsi="Arial"/>
        <w:sz w:val="2"/>
      </w:rPr>
    </w:pPr>
    <w:r>
      <w:rPr>
        <w:sz w:val="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14"/>
      <w:rPr>
        <w:rFonts w:ascii="Arial" w:hAnsi="Arial"/>
        <w:sz w:val="2"/>
      </w:rPr>
    </w:pPr>
    <w:r>
      <w:rPr>
        <w:sz w:val="2"/>
      </w:rPr>
    </w:r>
  </w:p>
</w:hdr>
</file>

<file path=word/settings.xml><?xml version="1.0" encoding="utf-8"?>
<w:settings xmlns:w="http://schemas.openxmlformats.org/wordprocessingml/2006/main">
  <w:zoom w:percent="60"/>
  <w:defaultTabStop w:val="720"/>
  <w:autoHyphenation w:val="true"/>
  <w:hyphenationZone w:val="0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semiHidden/>
    <w:qFormat/>
    <w:pPr>
      <w:widowControl/>
      <w:suppressAutoHyphens w:val="true"/>
      <w:bidi w:val="0"/>
      <w:snapToGrid w:val="false"/>
      <w:spacing w:lineRule="auto" w:line="240" w:before="0" w:after="0"/>
      <w:jc w:val="left"/>
      <w:textAlignment w:val="baseline"/>
    </w:pPr>
    <w:rPr>
      <w:rFonts w:ascii="Arial" w:hAnsi="Arial" w:eastAsia="Arial" w:cs="Arial"/>
      <w:color w:val="000000"/>
      <w:kern w:val="0"/>
      <w:sz w:val="21"/>
      <w:szCs w:val="21"/>
      <w:lang w:val="en-US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华文宋体" w:cs="Arial Unicode MS"/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uiPriority w:val="0"/>
    <w:semiHidden/>
    <w:qFormat/>
    <w:pPr/>
    <w:rPr>
      <w:rFonts w:ascii="宋体" w:hAnsi="宋体" w:eastAsia="宋体" w:cs="宋体"/>
      <w:sz w:val="20"/>
      <w:szCs w:val="20"/>
      <w:lang w:val="en-US" w:eastAsia="en-US" w:bidi="ar-SA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Text" w:customStyle="1">
    <w:name w:val="Table Text"/>
    <w:basedOn w:val="Normal"/>
    <w:uiPriority w:val="0"/>
    <w:semiHidden/>
    <w:qFormat/>
    <w:pPr/>
    <w:rPr>
      <w:rFonts w:ascii="宋体" w:hAnsi="宋体" w:eastAsia="宋体" w:cs="宋体"/>
      <w:sz w:val="20"/>
      <w:szCs w:val="20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"/>
    <w:uiPriority w:val="0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347</TotalTime>
  <Application>LibreOffice/25.2.5.2$MacOSX_AARCH64 LibreOffice_project/03d19516eb2e1dd5d4ccd751a0d6f35f35e08022</Application>
  <AppVersion>15.0000</AppVersion>
  <Pages>1</Pages>
  <Words>712</Words>
  <Characters>1055</Characters>
  <CharactersWithSpaces>1076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2025-06-19T02:39:00Z</dcterms:created>
  <dc:creator>A soccessor of socialism</dc:creator>
  <dc:description/>
  <dc:language>zh-CN</dc:language>
  <cp:lastModifiedBy/>
  <cp:lastPrinted>2025-07-07T04:53:00Z</cp:lastPrinted>
  <dcterms:modified xsi:type="dcterms:W3CDTF">2025-07-29T21:19:31Z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2025-07-02T12:22:02Z</vt:filetime>
  </property>
  <property fmtid="{D5CDD505-2E9C-101B-9397-08002B2CF9AE}" pid="4" name="ICV">
    <vt:lpwstr>76EB02A7B9086DF14BEF86686D8838B2_43</vt:lpwstr>
  </property>
  <property fmtid="{D5CDD505-2E9C-101B-9397-08002B2CF9AE}" pid="5" name="KSOProductBuildVer">
    <vt:lpwstr>2052-7.3.1.8967</vt:lpwstr>
  </property>
  <property fmtid="{D5CDD505-2E9C-101B-9397-08002B2CF9AE}" pid="6" name="KSOTemplateDocerSaveRecord">
    <vt:lpwstr>eyJoZGlkIjoiY2I2MTQzYzhhMWZkNjcyMmM3YWQ3ZDJhOTJiNmE3YmYiLCJ1c2VySWQiOiIyNzI4Mzk0MzMifQ==</vt:lpwstr>
  </property>
</Properties>
</file>