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18975" w14:textId="77777777" w:rsidR="002F14B8" w:rsidRDefault="002F14B8"/>
    <w:p w14:paraId="01633163" w14:textId="77777777" w:rsidR="00F12DD0" w:rsidRDefault="00F12DD0">
      <w:pPr>
        <w:rPr>
          <w:b/>
          <w:lang w:val="es-ES"/>
        </w:rPr>
      </w:pPr>
      <w:proofErr w:type="spellStart"/>
      <w:r>
        <w:rPr>
          <w:b/>
          <w:lang w:val="es-ES"/>
        </w:rPr>
        <w:t>Dataset</w:t>
      </w:r>
      <w:proofErr w:type="spellEnd"/>
    </w:p>
    <w:p w14:paraId="556A5B4F" w14:textId="77777777" w:rsidR="00F12DD0" w:rsidRPr="00780CD4" w:rsidRDefault="00F12DD0">
      <w:pPr>
        <w:rPr>
          <w:rFonts w:ascii="CenturySchL-Roma" w:hAnsi="CenturySchL-Roma" w:cs="CenturySchL-Roma"/>
          <w:sz w:val="20"/>
          <w:szCs w:val="20"/>
          <w:lang w:val="es-ES"/>
        </w:rPr>
      </w:pPr>
      <w:r w:rsidRPr="00780CD4">
        <w:rPr>
          <w:rFonts w:ascii="CenturySchL-Roma" w:hAnsi="CenturySchL-Roma" w:cs="CenturySchL-Roma"/>
          <w:sz w:val="20"/>
          <w:szCs w:val="20"/>
          <w:lang w:val="es-ES"/>
        </w:rPr>
        <w:t xml:space="preserve">Usaremos los 32 data set que se encuentran en KEEL (Son </w:t>
      </w:r>
      <w:proofErr w:type="spellStart"/>
      <w:r w:rsidRPr="00780CD4">
        <w:rPr>
          <w:rFonts w:ascii="CenturySchL-Roma" w:hAnsi="CenturySchL-Roma" w:cs="CenturySchL-Roma"/>
          <w:sz w:val="20"/>
          <w:szCs w:val="20"/>
          <w:lang w:val="es-ES"/>
        </w:rPr>
        <w:t>dataset</w:t>
      </w:r>
      <w:proofErr w:type="spellEnd"/>
      <w:r w:rsidRPr="00780CD4">
        <w:rPr>
          <w:rFonts w:ascii="CenturySchL-Roma" w:hAnsi="CenturySchL-Roma" w:cs="CenturySchL-Roma"/>
          <w:sz w:val="20"/>
          <w:szCs w:val="20"/>
          <w:lang w:val="es-ES"/>
        </w:rPr>
        <w:t xml:space="preserve"> que garantizan comparabilidad con otros estudios). Ver carpeta llamada </w:t>
      </w:r>
      <w:proofErr w:type="spellStart"/>
      <w:r w:rsidRPr="00780CD4">
        <w:rPr>
          <w:rFonts w:ascii="CenturySchL-Roma" w:hAnsi="CenturySchL-Roma" w:cs="CenturySchL-Roma"/>
          <w:sz w:val="20"/>
          <w:szCs w:val="20"/>
          <w:lang w:val="es-ES"/>
        </w:rPr>
        <w:t>Dataset</w:t>
      </w:r>
      <w:proofErr w:type="spellEnd"/>
      <w:r w:rsidRPr="00780CD4">
        <w:rPr>
          <w:rFonts w:ascii="CenturySchL-Roma" w:hAnsi="CenturySchL-Roma" w:cs="CenturySchL-Roma"/>
          <w:sz w:val="20"/>
          <w:szCs w:val="20"/>
          <w:lang w:val="es-ES"/>
        </w:rPr>
        <w:t xml:space="preserve">. En esos archivos esta la </w:t>
      </w:r>
      <w:proofErr w:type="spellStart"/>
      <w:r w:rsidRPr="00780CD4">
        <w:rPr>
          <w:rFonts w:ascii="CenturySchL-Roma" w:hAnsi="CenturySchL-Roma" w:cs="CenturySchL-Roma"/>
          <w:sz w:val="20"/>
          <w:szCs w:val="20"/>
          <w:lang w:val="es-ES"/>
        </w:rPr>
        <w:t>dataset</w:t>
      </w:r>
      <w:proofErr w:type="spellEnd"/>
      <w:r w:rsidRPr="00780CD4">
        <w:rPr>
          <w:rFonts w:ascii="CenturySchL-Roma" w:hAnsi="CenturySchL-Roma" w:cs="CenturySchL-Roma"/>
          <w:sz w:val="20"/>
          <w:szCs w:val="20"/>
          <w:lang w:val="es-ES"/>
        </w:rPr>
        <w:t xml:space="preserve"> original, pero además ya la han dividido en 5 partes, donde se encuentra una muestra de entrenamiento y otra de test. </w:t>
      </w:r>
    </w:p>
    <w:p w14:paraId="6C3DD651" w14:textId="77777777" w:rsidR="00F12DD0" w:rsidRDefault="00F12DD0">
      <w:pPr>
        <w:rPr>
          <w:b/>
          <w:lang w:val="es-ES"/>
        </w:rPr>
      </w:pPr>
    </w:p>
    <w:p w14:paraId="1B53C6F5" w14:textId="77777777" w:rsidR="00455033" w:rsidRPr="00F12DD0" w:rsidRDefault="00455033">
      <w:pPr>
        <w:rPr>
          <w:b/>
          <w:lang w:val="es-ES"/>
        </w:rPr>
      </w:pPr>
      <w:r w:rsidRPr="00F12DD0">
        <w:rPr>
          <w:b/>
          <w:lang w:val="es-ES"/>
        </w:rPr>
        <w:t xml:space="preserve">Procedimiento </w:t>
      </w:r>
    </w:p>
    <w:p w14:paraId="78045D46" w14:textId="77777777" w:rsidR="00455033" w:rsidRPr="00F12DD0" w:rsidRDefault="00F12DD0">
      <w:pPr>
        <w:rPr>
          <w:rFonts w:ascii="CenturySchL-Roma" w:hAnsi="CenturySchL-Roma" w:cs="CenturySchL-Roma"/>
          <w:sz w:val="20"/>
          <w:szCs w:val="20"/>
          <w:lang w:val="es-ES"/>
        </w:rPr>
      </w:pPr>
      <w:r w:rsidRPr="00F94F77">
        <w:rPr>
          <w:rFonts w:ascii="CenturySchL-Roma" w:hAnsi="CenturySchL-Roma" w:cs="CenturySchL-Roma"/>
          <w:sz w:val="20"/>
          <w:szCs w:val="20"/>
          <w:lang w:val="es-ES"/>
        </w:rPr>
        <w:t xml:space="preserve">Vamos a aplicar el procedimiento de </w:t>
      </w:r>
      <w:r w:rsidRPr="00F12DD0">
        <w:rPr>
          <w:rFonts w:ascii="CenturySchL-Roma" w:hAnsi="CenturySchL-Roma" w:cs="CenturySchL-Roma"/>
          <w:sz w:val="20"/>
          <w:szCs w:val="20"/>
          <w:lang w:val="es-ES"/>
        </w:rPr>
        <w:t>Arnaiz-González et al. (2016b</w:t>
      </w:r>
      <w:proofErr w:type="gramStart"/>
      <w:r w:rsidRPr="00F12DD0">
        <w:rPr>
          <w:rFonts w:ascii="CenturySchL-Roma" w:hAnsi="CenturySchL-Roma" w:cs="CenturySchL-Roma"/>
          <w:sz w:val="20"/>
          <w:szCs w:val="20"/>
          <w:lang w:val="es-ES"/>
        </w:rPr>
        <w:t>) ,</w:t>
      </w:r>
      <w:proofErr w:type="gramEnd"/>
      <w:r w:rsidRPr="00F12DD0">
        <w:rPr>
          <w:rFonts w:ascii="CenturySchL-Roma" w:hAnsi="CenturySchL-Roma" w:cs="CenturySchL-Roma"/>
          <w:sz w:val="20"/>
          <w:szCs w:val="20"/>
          <w:lang w:val="es-ES"/>
        </w:rPr>
        <w:t xml:space="preserve"> página 51.  </w:t>
      </w:r>
    </w:p>
    <w:p w14:paraId="5A7B3014" w14:textId="77777777" w:rsidR="0073392A" w:rsidRDefault="00F12DD0">
      <w:pPr>
        <w:rPr>
          <w:rFonts w:ascii="CenturySchL-Roma" w:hAnsi="CenturySchL-Roma" w:cs="CenturySchL-Roma"/>
          <w:sz w:val="20"/>
          <w:szCs w:val="20"/>
          <w:lang w:val="es-ES"/>
        </w:rPr>
      </w:pPr>
      <w:r w:rsidRPr="00F12DD0">
        <w:rPr>
          <w:rFonts w:ascii="CenturySchL-Roma" w:hAnsi="CenturySchL-Roma" w:cs="CenturySchL-Roma"/>
          <w:sz w:val="20"/>
          <w:szCs w:val="20"/>
          <w:lang w:val="es-ES"/>
        </w:rPr>
        <w:t>Cada</w:t>
      </w:r>
      <w:r w:rsidR="00666495">
        <w:rPr>
          <w:rFonts w:ascii="CenturySchL-Roma" w:hAnsi="CenturySchL-Roma" w:cs="CenturySchL-Roma"/>
          <w:sz w:val="20"/>
          <w:szCs w:val="20"/>
          <w:lang w:val="es-ES"/>
        </w:rPr>
        <w:t xml:space="preserve"> </w:t>
      </w:r>
      <w:proofErr w:type="spellStart"/>
      <w:r w:rsidR="00666495">
        <w:rPr>
          <w:rFonts w:ascii="CenturySchL-Roma" w:hAnsi="CenturySchL-Roma" w:cs="CenturySchL-Roma"/>
          <w:sz w:val="20"/>
          <w:szCs w:val="20"/>
          <w:lang w:val="es-ES"/>
        </w:rPr>
        <w:t>dataset</w:t>
      </w:r>
      <w:proofErr w:type="spellEnd"/>
      <w:r w:rsidRPr="00F12DD0">
        <w:rPr>
          <w:rFonts w:ascii="CenturySchL-Roma" w:hAnsi="CenturySchL-Roma" w:cs="CenturySchL-Roma"/>
          <w:sz w:val="20"/>
          <w:szCs w:val="20"/>
          <w:lang w:val="es-ES"/>
        </w:rPr>
        <w:t xml:space="preserve"> </w:t>
      </w:r>
      <w:r w:rsidR="00666495" w:rsidRPr="00F12DD0">
        <w:rPr>
          <w:rFonts w:ascii="CenturySchL-Roma" w:hAnsi="CenturySchL-Roma" w:cs="CenturySchL-Roma"/>
          <w:sz w:val="20"/>
          <w:szCs w:val="20"/>
          <w:lang w:val="es-ES"/>
        </w:rPr>
        <w:t>está</w:t>
      </w:r>
      <w:r w:rsidRPr="00F12DD0">
        <w:rPr>
          <w:rFonts w:ascii="CenturySchL-Roma" w:hAnsi="CenturySchL-Roma" w:cs="CenturySchL-Roma"/>
          <w:sz w:val="20"/>
          <w:szCs w:val="20"/>
          <w:lang w:val="es-ES"/>
        </w:rPr>
        <w:t xml:space="preserve"> dividido en </w:t>
      </w:r>
      <w:r>
        <w:rPr>
          <w:rFonts w:ascii="CenturySchL-Roma" w:hAnsi="CenturySchL-Roma" w:cs="CenturySchL-Roma"/>
          <w:sz w:val="20"/>
          <w:szCs w:val="20"/>
          <w:lang w:val="es-ES"/>
        </w:rPr>
        <w:t xml:space="preserve">5 partes en entrenamiento y test, entonces, para cada </w:t>
      </w:r>
      <w:r w:rsidR="00666495">
        <w:rPr>
          <w:rFonts w:ascii="CenturySchL-Roma" w:hAnsi="CenturySchL-Roma" w:cs="CenturySchL-Roma"/>
          <w:sz w:val="20"/>
          <w:szCs w:val="20"/>
          <w:lang w:val="es-ES"/>
        </w:rPr>
        <w:t xml:space="preserve">par haremos lo siguiente. </w:t>
      </w:r>
    </w:p>
    <w:p w14:paraId="42F04D9A" w14:textId="19B300E1" w:rsidR="0073392A" w:rsidRPr="0073392A" w:rsidRDefault="00967687" w:rsidP="00967687">
      <w:pPr>
        <w:pStyle w:val="Prrafodelista"/>
        <w:numPr>
          <w:ilvl w:val="0"/>
          <w:numId w:val="1"/>
        </w:numPr>
        <w:jc w:val="both"/>
        <w:rPr>
          <w:lang w:val="es-ES"/>
        </w:rPr>
      </w:pPr>
      <w:r>
        <w:rPr>
          <w:rFonts w:ascii="CenturySchL-Roma" w:hAnsi="CenturySchL-Roma" w:cs="CenturySchL-Roma"/>
          <w:sz w:val="20"/>
          <w:szCs w:val="20"/>
          <w:lang w:val="es-ES"/>
        </w:rPr>
        <w:t xml:space="preserve">A la variable </w:t>
      </w:r>
      <w:proofErr w:type="gramStart"/>
      <w:r w:rsidR="00780CD4">
        <w:rPr>
          <w:rFonts w:ascii="CenturySchL-Roma" w:hAnsi="CenturySchL-Roma" w:cs="CenturySchL-Roma"/>
          <w:sz w:val="20"/>
          <w:szCs w:val="20"/>
          <w:lang w:val="es-ES"/>
        </w:rPr>
        <w:t xml:space="preserve">respuesta </w:t>
      </w:r>
      <w:r>
        <w:rPr>
          <w:rFonts w:ascii="CenturySchL-Roma" w:hAnsi="CenturySchL-Roma" w:cs="CenturySchL-Roma"/>
          <w:sz w:val="20"/>
          <w:szCs w:val="20"/>
          <w:lang w:val="es-ES"/>
        </w:rPr>
        <w:t xml:space="preserve"> de</w:t>
      </w:r>
      <w:proofErr w:type="gramEnd"/>
      <w:r>
        <w:rPr>
          <w:rFonts w:ascii="CenturySchL-Roma" w:hAnsi="CenturySchL-Roma" w:cs="CenturySchL-Roma"/>
          <w:sz w:val="20"/>
          <w:szCs w:val="20"/>
          <w:lang w:val="es-ES"/>
        </w:rPr>
        <w:t xml:space="preserve"> la data de </w:t>
      </w:r>
      <w:r w:rsidR="00666495" w:rsidRPr="0073392A">
        <w:rPr>
          <w:rFonts w:ascii="CenturySchL-Roma" w:hAnsi="CenturySchL-Roma" w:cs="CenturySchL-Roma"/>
          <w:sz w:val="20"/>
          <w:szCs w:val="20"/>
          <w:lang w:val="es-ES"/>
        </w:rPr>
        <w:t xml:space="preserve">le agregamos </w:t>
      </w:r>
      <w:r w:rsidR="0073392A" w:rsidRPr="0073392A">
        <w:rPr>
          <w:rFonts w:ascii="CenturySchL-Roma" w:hAnsi="CenturySchL-Roma" w:cs="CenturySchL-Roma"/>
          <w:sz w:val="20"/>
          <w:szCs w:val="20"/>
          <w:lang w:val="es-ES"/>
        </w:rPr>
        <w:t>ruido</w:t>
      </w:r>
      <w:r>
        <w:rPr>
          <w:rFonts w:ascii="CenturySchL-Roma" w:hAnsi="CenturySchL-Roma" w:cs="CenturySchL-Roma"/>
          <w:sz w:val="20"/>
          <w:szCs w:val="20"/>
          <w:lang w:val="es-ES"/>
        </w:rPr>
        <w:t xml:space="preserve"> gaussiano usando la media y desviación estándar de la variable como parámetros</w:t>
      </w:r>
      <w:r w:rsidR="0073392A" w:rsidRPr="0073392A">
        <w:rPr>
          <w:rFonts w:ascii="CenturySchL-Roma" w:hAnsi="CenturySchL-Roma" w:cs="CenturySchL-Roma"/>
          <w:sz w:val="20"/>
          <w:szCs w:val="20"/>
          <w:lang w:val="es-ES"/>
        </w:rPr>
        <w:t>, y dejamos un identificador de cuáles</w:t>
      </w:r>
      <w:r w:rsidR="0073392A">
        <w:rPr>
          <w:rFonts w:ascii="CenturySchL-Roma" w:hAnsi="CenturySchL-Roma" w:cs="CenturySchL-Roma"/>
          <w:sz w:val="20"/>
          <w:szCs w:val="20"/>
          <w:lang w:val="es-ES"/>
        </w:rPr>
        <w:t xml:space="preserve"> instancias quedaron con ruido y otro identificador </w:t>
      </w:r>
      <w:r>
        <w:rPr>
          <w:rFonts w:ascii="CenturySchL-Roma" w:hAnsi="CenturySchL-Roma" w:cs="CenturySchL-Roma"/>
          <w:sz w:val="20"/>
          <w:szCs w:val="20"/>
          <w:lang w:val="es-ES"/>
        </w:rPr>
        <w:t>que agregue 1 si el ruido agregado se encuentra dentro del 50% de observaciones con mayor ruido, y 0 si se encuentra entre el 50% d</w:t>
      </w:r>
      <w:r w:rsidR="00F94F77">
        <w:rPr>
          <w:rFonts w:ascii="CenturySchL-Roma" w:hAnsi="CenturySchL-Roma" w:cs="CenturySchL-Roma"/>
          <w:sz w:val="20"/>
          <w:szCs w:val="20"/>
          <w:lang w:val="es-ES"/>
        </w:rPr>
        <w:t>e observaciones con menos ruido. Podemos trabajar con tres tipos de ruido, al 10</w:t>
      </w:r>
      <w:proofErr w:type="gramStart"/>
      <w:r w:rsidR="00F94F77">
        <w:rPr>
          <w:rFonts w:ascii="CenturySchL-Roma" w:hAnsi="CenturySchL-Roma" w:cs="CenturySchL-Roma"/>
          <w:sz w:val="20"/>
          <w:szCs w:val="20"/>
          <w:lang w:val="es-ES"/>
        </w:rPr>
        <w:t>%  de</w:t>
      </w:r>
      <w:proofErr w:type="gramEnd"/>
      <w:r w:rsidR="00F94F77">
        <w:rPr>
          <w:rFonts w:ascii="CenturySchL-Roma" w:hAnsi="CenturySchL-Roma" w:cs="CenturySchL-Roma"/>
          <w:sz w:val="20"/>
          <w:szCs w:val="20"/>
          <w:lang w:val="es-ES"/>
        </w:rPr>
        <w:t xml:space="preserve">  todos </w:t>
      </w:r>
      <w:proofErr w:type="spellStart"/>
      <w:r w:rsidR="00F94F77">
        <w:rPr>
          <w:rFonts w:ascii="CenturySchL-Roma" w:hAnsi="CenturySchL-Roma" w:cs="CenturySchL-Roma"/>
          <w:sz w:val="20"/>
          <w:szCs w:val="20"/>
          <w:lang w:val="es-ES"/>
        </w:rPr>
        <w:t>lo</w:t>
      </w:r>
      <w:proofErr w:type="spellEnd"/>
      <w:r w:rsidR="00F94F77">
        <w:rPr>
          <w:rFonts w:ascii="CenturySchL-Roma" w:hAnsi="CenturySchL-Roma" w:cs="CenturySchL-Roma"/>
          <w:sz w:val="20"/>
          <w:szCs w:val="20"/>
          <w:lang w:val="es-ES"/>
        </w:rPr>
        <w:t xml:space="preserve"> datos, 20% de todos los datos, y 30%.</w:t>
      </w:r>
    </w:p>
    <w:p w14:paraId="17DDDAB9" w14:textId="77777777" w:rsidR="00F12DD0" w:rsidRPr="0073392A" w:rsidRDefault="0073392A" w:rsidP="00967687">
      <w:pPr>
        <w:pStyle w:val="Prrafodelista"/>
        <w:numPr>
          <w:ilvl w:val="0"/>
          <w:numId w:val="1"/>
        </w:numPr>
        <w:jc w:val="both"/>
        <w:rPr>
          <w:lang w:val="es-ES"/>
        </w:rPr>
      </w:pPr>
      <w:r w:rsidRPr="0073392A">
        <w:rPr>
          <w:rFonts w:ascii="CenturySchL-Roma" w:hAnsi="CenturySchL-Roma" w:cs="CenturySchL-Roma"/>
          <w:sz w:val="20"/>
          <w:szCs w:val="20"/>
          <w:lang w:val="es-ES"/>
        </w:rPr>
        <w:t xml:space="preserve">Posteriormente </w:t>
      </w:r>
      <w:r>
        <w:rPr>
          <w:rFonts w:ascii="CenturySchL-Roma" w:hAnsi="CenturySchL-Roma" w:cs="CenturySchL-Roma"/>
          <w:sz w:val="20"/>
          <w:szCs w:val="20"/>
          <w:lang w:val="es-ES"/>
        </w:rPr>
        <w:t xml:space="preserve">aplicamos algoritmo de eliminación de ruido </w:t>
      </w:r>
    </w:p>
    <w:p w14:paraId="351CB384" w14:textId="0B714864" w:rsidR="00967687" w:rsidRPr="00967687" w:rsidRDefault="00967687" w:rsidP="00967687">
      <w:pPr>
        <w:pStyle w:val="Prrafodelista"/>
        <w:numPr>
          <w:ilvl w:val="0"/>
          <w:numId w:val="1"/>
        </w:numPr>
        <w:jc w:val="both"/>
        <w:rPr>
          <w:lang w:val="es-ES"/>
        </w:rPr>
      </w:pPr>
      <w:r>
        <w:rPr>
          <w:rFonts w:ascii="CenturySchL-Roma" w:hAnsi="CenturySchL-Roma" w:cs="CenturySchL-Roma"/>
          <w:sz w:val="20"/>
          <w:szCs w:val="20"/>
          <w:lang w:val="es-ES"/>
        </w:rPr>
        <w:t xml:space="preserve">Vamos almacenando los datos </w:t>
      </w:r>
      <w:r w:rsidR="00B103F3">
        <w:rPr>
          <w:rFonts w:ascii="CenturySchL-Roma" w:hAnsi="CenturySchL-Roma" w:cs="CenturySchL-Roma"/>
          <w:sz w:val="20"/>
          <w:szCs w:val="20"/>
          <w:lang w:val="es-ES"/>
        </w:rPr>
        <w:t>para ir construyendo la</w:t>
      </w:r>
      <w:r>
        <w:rPr>
          <w:rFonts w:ascii="CenturySchL-Roma" w:hAnsi="CenturySchL-Roma" w:cs="CenturySchL-Roma"/>
          <w:sz w:val="20"/>
          <w:szCs w:val="20"/>
          <w:lang w:val="es-ES"/>
        </w:rPr>
        <w:t xml:space="preserve"> tabla 2, para que al final de las 5 muestras de entrenamiento podamos calcular </w:t>
      </w:r>
      <w:r w:rsidR="0073392A">
        <w:rPr>
          <w:rFonts w:ascii="CenturySchL-Roma" w:hAnsi="CenturySchL-Roma" w:cs="CenturySchL-Roma"/>
          <w:sz w:val="20"/>
          <w:szCs w:val="20"/>
          <w:lang w:val="es-ES"/>
        </w:rPr>
        <w:t xml:space="preserve">F score, precisión y </w:t>
      </w:r>
      <w:proofErr w:type="spellStart"/>
      <w:r w:rsidR="0073392A">
        <w:rPr>
          <w:rFonts w:ascii="CenturySchL-Roma" w:hAnsi="CenturySchL-Roma" w:cs="CenturySchL-Roma"/>
          <w:sz w:val="20"/>
          <w:szCs w:val="20"/>
          <w:lang w:val="es-ES"/>
        </w:rPr>
        <w:t>recall</w:t>
      </w:r>
      <w:proofErr w:type="spellEnd"/>
      <w:r w:rsidR="00780CD4">
        <w:rPr>
          <w:rFonts w:ascii="CenturySchL-Roma" w:hAnsi="CenturySchL-Roma" w:cs="CenturySchL-Roma"/>
          <w:sz w:val="20"/>
          <w:szCs w:val="20"/>
          <w:lang w:val="es-ES"/>
        </w:rPr>
        <w:t xml:space="preserve">. Esto nos ayudará a </w:t>
      </w:r>
      <w:r w:rsidR="0073392A">
        <w:rPr>
          <w:rFonts w:ascii="CenturySchL-Roma" w:hAnsi="CenturySchL-Roma" w:cs="CenturySchL-Roma"/>
          <w:sz w:val="20"/>
          <w:szCs w:val="20"/>
          <w:lang w:val="es-ES"/>
        </w:rPr>
        <w:t>determinar qué tan bueno es el algoritmo identificando el ruido</w:t>
      </w:r>
      <w:r>
        <w:rPr>
          <w:rFonts w:ascii="CenturySchL-Roma" w:hAnsi="CenturySchL-Roma" w:cs="CenturySchL-Roma"/>
          <w:sz w:val="20"/>
          <w:szCs w:val="20"/>
          <w:lang w:val="es-ES"/>
        </w:rPr>
        <w:t xml:space="preserve">. </w:t>
      </w:r>
    </w:p>
    <w:p w14:paraId="291F8D4C" w14:textId="77777777" w:rsidR="00967687" w:rsidRDefault="00967687" w:rsidP="00967687">
      <w:pPr>
        <w:pStyle w:val="Prrafodelista"/>
        <w:jc w:val="both"/>
        <w:rPr>
          <w:lang w:val="es-ES"/>
        </w:rPr>
      </w:pPr>
      <w:r w:rsidRPr="00967687">
        <w:rPr>
          <w:noProof/>
        </w:rPr>
        <w:drawing>
          <wp:inline distT="0" distB="0" distL="0" distR="0" wp14:anchorId="38CABB65" wp14:editId="5483D760">
            <wp:extent cx="2667000" cy="1193249"/>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8842" cy="1198547"/>
                    </a:xfrm>
                    <a:prstGeom prst="rect">
                      <a:avLst/>
                    </a:prstGeom>
                    <a:noFill/>
                    <a:ln>
                      <a:noFill/>
                    </a:ln>
                  </pic:spPr>
                </pic:pic>
              </a:graphicData>
            </a:graphic>
          </wp:inline>
        </w:drawing>
      </w:r>
    </w:p>
    <w:p w14:paraId="3A7C54E2" w14:textId="77777777" w:rsidR="00780CD4" w:rsidRDefault="00967687" w:rsidP="00967687">
      <w:pPr>
        <w:ind w:firstLine="720"/>
        <w:rPr>
          <w:lang w:val="es-ES"/>
        </w:rPr>
      </w:pPr>
      <w:r w:rsidRPr="00967687">
        <w:rPr>
          <w:noProof/>
        </w:rPr>
        <w:drawing>
          <wp:inline distT="0" distB="0" distL="0" distR="0" wp14:anchorId="60EA54DD" wp14:editId="18C69E12">
            <wp:extent cx="4107180" cy="606790"/>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997" cy="618139"/>
                    </a:xfrm>
                    <a:prstGeom prst="rect">
                      <a:avLst/>
                    </a:prstGeom>
                    <a:noFill/>
                    <a:ln>
                      <a:noFill/>
                    </a:ln>
                  </pic:spPr>
                </pic:pic>
              </a:graphicData>
            </a:graphic>
          </wp:inline>
        </w:drawing>
      </w:r>
    </w:p>
    <w:p w14:paraId="4ED12563" w14:textId="77777777" w:rsidR="00780CD4" w:rsidRDefault="00780CD4" w:rsidP="00780CD4">
      <w:pPr>
        <w:rPr>
          <w:lang w:val="es-ES"/>
        </w:rPr>
      </w:pPr>
    </w:p>
    <w:p w14:paraId="48942526" w14:textId="77777777" w:rsidR="00967687" w:rsidRDefault="00780CD4" w:rsidP="00780CD4">
      <w:pPr>
        <w:pStyle w:val="Prrafodelista"/>
        <w:numPr>
          <w:ilvl w:val="0"/>
          <w:numId w:val="1"/>
        </w:numPr>
        <w:jc w:val="both"/>
        <w:rPr>
          <w:rFonts w:ascii="CenturySchL-Roma" w:hAnsi="CenturySchL-Roma" w:cs="CenturySchL-Roma"/>
          <w:sz w:val="20"/>
          <w:szCs w:val="20"/>
          <w:lang w:val="es-ES"/>
        </w:rPr>
      </w:pPr>
      <w:r w:rsidRPr="00780CD4">
        <w:rPr>
          <w:rFonts w:ascii="CenturySchL-Roma" w:hAnsi="CenturySchL-Roma" w:cs="CenturySchL-Roma"/>
          <w:sz w:val="20"/>
          <w:szCs w:val="20"/>
          <w:lang w:val="es-ES"/>
        </w:rPr>
        <w:t xml:space="preserve">Una vez que se ha eliminado el ruido con la muestra de entrenamiento, se procede a aplicar un par de algoritmos de machine </w:t>
      </w:r>
      <w:proofErr w:type="spellStart"/>
      <w:r w:rsidRPr="00780CD4">
        <w:rPr>
          <w:rFonts w:ascii="CenturySchL-Roma" w:hAnsi="CenturySchL-Roma" w:cs="CenturySchL-Roma"/>
          <w:sz w:val="20"/>
          <w:szCs w:val="20"/>
          <w:lang w:val="es-ES"/>
        </w:rPr>
        <w:t>learning</w:t>
      </w:r>
      <w:proofErr w:type="spellEnd"/>
      <w:r w:rsidRPr="00780CD4">
        <w:rPr>
          <w:rFonts w:ascii="CenturySchL-Roma" w:hAnsi="CenturySchL-Roma" w:cs="CenturySchL-Roma"/>
          <w:sz w:val="20"/>
          <w:szCs w:val="20"/>
          <w:lang w:val="es-ES"/>
        </w:rPr>
        <w:t xml:space="preserve"> para entrenar los datos en la predicción</w:t>
      </w:r>
      <w:r>
        <w:rPr>
          <w:rFonts w:ascii="CenturySchL-Roma" w:hAnsi="CenturySchL-Roma" w:cs="CenturySchL-Roma"/>
          <w:sz w:val="20"/>
          <w:szCs w:val="20"/>
          <w:lang w:val="es-ES"/>
        </w:rPr>
        <w:t xml:space="preserve"> de la variable respuesta. Podemos aplicar </w:t>
      </w:r>
      <w:proofErr w:type="spellStart"/>
      <w:r>
        <w:rPr>
          <w:rFonts w:ascii="CenturySchL-Roma" w:hAnsi="CenturySchL-Roma" w:cs="CenturySchL-Roma"/>
          <w:sz w:val="20"/>
          <w:szCs w:val="20"/>
          <w:lang w:val="es-ES"/>
        </w:rPr>
        <w:t>Knn</w:t>
      </w:r>
      <w:proofErr w:type="spellEnd"/>
      <w:r>
        <w:rPr>
          <w:rFonts w:ascii="CenturySchL-Roma" w:hAnsi="CenturySchL-Roma" w:cs="CenturySchL-Roma"/>
          <w:sz w:val="20"/>
          <w:szCs w:val="20"/>
          <w:lang w:val="es-ES"/>
        </w:rPr>
        <w:t xml:space="preserve"> y algún algoritmo de árboles como C4.50. </w:t>
      </w:r>
    </w:p>
    <w:p w14:paraId="76620901" w14:textId="77777777" w:rsidR="00780CD4" w:rsidRDefault="00780CD4" w:rsidP="00780CD4">
      <w:pPr>
        <w:pStyle w:val="Prrafodelista"/>
        <w:numPr>
          <w:ilvl w:val="0"/>
          <w:numId w:val="1"/>
        </w:numPr>
        <w:jc w:val="both"/>
        <w:rPr>
          <w:rFonts w:ascii="CenturySchL-Roma" w:hAnsi="CenturySchL-Roma" w:cs="CenturySchL-Roma"/>
          <w:sz w:val="20"/>
          <w:szCs w:val="20"/>
          <w:lang w:val="es-ES"/>
        </w:rPr>
      </w:pPr>
      <w:r>
        <w:rPr>
          <w:rFonts w:ascii="CenturySchL-Roma" w:hAnsi="CenturySchL-Roma" w:cs="CenturySchL-Roma"/>
          <w:sz w:val="20"/>
          <w:szCs w:val="20"/>
          <w:lang w:val="es-ES"/>
        </w:rPr>
        <w:t>Los algoritmos entrenados se evalúan en la muestra de test, para determinar la capacidad del modelo para predecir la variable respuesta. Usamos como medidor el RMSE. Al final hay que obtener el RMSE de las cinco muestras de test para cada data. Ósea, no nos interesa el RMSE de cada data test, sino el global de las cinco datas de test.</w:t>
      </w:r>
      <w:r w:rsidR="00F94F77">
        <w:rPr>
          <w:rFonts w:ascii="CenturySchL-Roma" w:hAnsi="CenturySchL-Roma" w:cs="CenturySchL-Roma"/>
          <w:sz w:val="20"/>
          <w:szCs w:val="20"/>
          <w:lang w:val="es-ES"/>
        </w:rPr>
        <w:t xml:space="preserve"> Esta medición nos permite ver si el algoritmo de eliminación de ruido ayuda a mejorar la predicción </w:t>
      </w:r>
    </w:p>
    <w:p w14:paraId="2A006247" w14:textId="77777777" w:rsidR="00F94F77" w:rsidRDefault="00F94F77" w:rsidP="00F94F77">
      <w:pPr>
        <w:ind w:left="360"/>
        <w:jc w:val="both"/>
        <w:rPr>
          <w:rFonts w:ascii="CenturySchL-Roma" w:hAnsi="CenturySchL-Roma" w:cs="CenturySchL-Roma"/>
          <w:sz w:val="20"/>
          <w:szCs w:val="20"/>
          <w:lang w:val="es-ES"/>
        </w:rPr>
      </w:pPr>
    </w:p>
    <w:p w14:paraId="6BC6FB75" w14:textId="77777777" w:rsidR="00814ED4" w:rsidRDefault="00F94F77" w:rsidP="00F94F77">
      <w:pPr>
        <w:ind w:left="360"/>
        <w:jc w:val="both"/>
        <w:rPr>
          <w:rFonts w:ascii="CenturySchL-Roma" w:hAnsi="CenturySchL-Roma" w:cs="CenturySchL-Roma"/>
          <w:sz w:val="20"/>
          <w:szCs w:val="20"/>
          <w:lang w:val="es-ES"/>
        </w:rPr>
      </w:pPr>
      <w:r>
        <w:rPr>
          <w:rFonts w:ascii="CenturySchL-Roma" w:hAnsi="CenturySchL-Roma" w:cs="CenturySchL-Roma"/>
          <w:sz w:val="20"/>
          <w:szCs w:val="20"/>
          <w:lang w:val="es-ES"/>
        </w:rPr>
        <w:t xml:space="preserve">Al final para cada algoritmo tendremos seis resultados de RMSE en cada data. Esos resultados se derivan de 3 niveles de ruido y dos algoritmos distintos. La idea es clasificar del mejor al peor, en cada </w:t>
      </w:r>
      <w:r>
        <w:rPr>
          <w:rFonts w:ascii="CenturySchL-Roma" w:hAnsi="CenturySchL-Roma" w:cs="CenturySchL-Roma"/>
          <w:sz w:val="20"/>
          <w:szCs w:val="20"/>
          <w:lang w:val="es-ES"/>
        </w:rPr>
        <w:lastRenderedPageBreak/>
        <w:t>data. Luego haremos prueba</w:t>
      </w:r>
      <w:r w:rsidR="00814ED4">
        <w:rPr>
          <w:rFonts w:ascii="CenturySchL-Roma" w:hAnsi="CenturySchL-Roma" w:cs="CenturySchL-Roma"/>
          <w:sz w:val="20"/>
          <w:szCs w:val="20"/>
          <w:lang w:val="es-ES"/>
        </w:rPr>
        <w:t>s</w:t>
      </w:r>
      <w:r>
        <w:rPr>
          <w:rFonts w:ascii="CenturySchL-Roma" w:hAnsi="CenturySchL-Roma" w:cs="CenturySchL-Roma"/>
          <w:sz w:val="20"/>
          <w:szCs w:val="20"/>
          <w:lang w:val="es-ES"/>
        </w:rPr>
        <w:t xml:space="preserve"> estadística</w:t>
      </w:r>
      <w:r w:rsidR="00814ED4">
        <w:rPr>
          <w:rFonts w:ascii="CenturySchL-Roma" w:hAnsi="CenturySchL-Roma" w:cs="CenturySchL-Roma"/>
          <w:sz w:val="20"/>
          <w:szCs w:val="20"/>
          <w:lang w:val="es-ES"/>
        </w:rPr>
        <w:t>s</w:t>
      </w:r>
      <w:r>
        <w:rPr>
          <w:rFonts w:ascii="CenturySchL-Roma" w:hAnsi="CenturySchL-Roma" w:cs="CenturySchL-Roma"/>
          <w:sz w:val="20"/>
          <w:szCs w:val="20"/>
          <w:lang w:val="es-ES"/>
        </w:rPr>
        <w:t xml:space="preserve"> no paramétrica</w:t>
      </w:r>
      <w:r w:rsidR="00814ED4">
        <w:rPr>
          <w:rFonts w:ascii="CenturySchL-Roma" w:hAnsi="CenturySchL-Roma" w:cs="CenturySchL-Roma"/>
          <w:sz w:val="20"/>
          <w:szCs w:val="20"/>
          <w:lang w:val="es-ES"/>
        </w:rPr>
        <w:t>s</w:t>
      </w:r>
      <w:r>
        <w:rPr>
          <w:rFonts w:ascii="CenturySchL-Roma" w:hAnsi="CenturySchL-Roma" w:cs="CenturySchL-Roma"/>
          <w:sz w:val="20"/>
          <w:szCs w:val="20"/>
          <w:lang w:val="es-ES"/>
        </w:rPr>
        <w:t xml:space="preserve"> para determinar si el método genera diferencias estadísticamente significativas. Haremos 6 </w:t>
      </w:r>
      <w:bookmarkStart w:id="0" w:name="_GoBack"/>
      <w:r>
        <w:rPr>
          <w:rFonts w:ascii="CenturySchL-Roma" w:hAnsi="CenturySchL-Roma" w:cs="CenturySchL-Roma"/>
          <w:sz w:val="20"/>
          <w:szCs w:val="20"/>
          <w:lang w:val="es-ES"/>
        </w:rPr>
        <w:t xml:space="preserve">pruebas de hipótesis </w:t>
      </w:r>
      <w:r w:rsidR="00814ED4">
        <w:rPr>
          <w:rFonts w:ascii="CenturySchL-Roma" w:hAnsi="CenturySchL-Roma" w:cs="CenturySchL-Roma"/>
          <w:sz w:val="20"/>
          <w:szCs w:val="20"/>
          <w:lang w:val="es-ES"/>
        </w:rPr>
        <w:t>que se derivan de cada uno de los seis resultados. Lo que pretendemos lograr es que nuestro método, el que inventemos sea el mejor.</w:t>
      </w:r>
    </w:p>
    <w:bookmarkEnd w:id="0"/>
    <w:p w14:paraId="4BA9A426" w14:textId="77777777" w:rsidR="00814ED4" w:rsidRDefault="00814ED4" w:rsidP="00F94F77">
      <w:pPr>
        <w:ind w:left="360"/>
        <w:jc w:val="both"/>
        <w:rPr>
          <w:rFonts w:ascii="CenturySchL-Roma" w:hAnsi="CenturySchL-Roma" w:cs="CenturySchL-Roma"/>
          <w:sz w:val="20"/>
          <w:szCs w:val="20"/>
          <w:lang w:val="es-ES"/>
        </w:rPr>
      </w:pPr>
    </w:p>
    <w:p w14:paraId="460B2E54" w14:textId="77777777" w:rsidR="00F94F77" w:rsidRPr="00F94F77" w:rsidRDefault="00814ED4" w:rsidP="00814ED4">
      <w:pPr>
        <w:ind w:left="360"/>
        <w:jc w:val="both"/>
        <w:rPr>
          <w:rFonts w:ascii="CenturySchL-Roma" w:hAnsi="CenturySchL-Roma" w:cs="CenturySchL-Roma"/>
          <w:sz w:val="20"/>
          <w:szCs w:val="20"/>
          <w:lang w:val="es-ES"/>
        </w:rPr>
      </w:pPr>
      <w:r>
        <w:rPr>
          <w:rFonts w:ascii="CenturySchL-Roma" w:hAnsi="CenturySchL-Roma" w:cs="CenturySchL-Roma"/>
          <w:sz w:val="20"/>
          <w:szCs w:val="20"/>
          <w:lang w:val="es-ES"/>
        </w:rPr>
        <w:t xml:space="preserve">También haremos 6 pruebas de hipótesis para F score. Porque queremos </w:t>
      </w:r>
      <w:proofErr w:type="gramStart"/>
      <w:r>
        <w:rPr>
          <w:rFonts w:ascii="CenturySchL-Roma" w:hAnsi="CenturySchL-Roma" w:cs="CenturySchL-Roma"/>
          <w:sz w:val="20"/>
          <w:szCs w:val="20"/>
          <w:lang w:val="es-ES"/>
        </w:rPr>
        <w:t>un algoritmos</w:t>
      </w:r>
      <w:proofErr w:type="gramEnd"/>
      <w:r>
        <w:rPr>
          <w:rFonts w:ascii="CenturySchL-Roma" w:hAnsi="CenturySchL-Roma" w:cs="CenturySchL-Roma"/>
          <w:sz w:val="20"/>
          <w:szCs w:val="20"/>
          <w:lang w:val="es-ES"/>
        </w:rPr>
        <w:t xml:space="preserve"> que sea bueno identificando ruido y que también ayude a que el modelo mejores la predicción.  </w:t>
      </w:r>
    </w:p>
    <w:p w14:paraId="3656A66C" w14:textId="203E2B88" w:rsidR="00967687" w:rsidRPr="00814ED4" w:rsidRDefault="00455033" w:rsidP="00455033">
      <w:pPr>
        <w:rPr>
          <w:lang w:val="es-ES"/>
        </w:rPr>
      </w:pPr>
      <w:r w:rsidRPr="007F2B09">
        <w:rPr>
          <w:noProof/>
        </w:rPr>
        <w:drawing>
          <wp:inline distT="0" distB="0" distL="0" distR="0" wp14:anchorId="16AACEB7" wp14:editId="31C90278">
            <wp:extent cx="4609898" cy="2688436"/>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300" cy="2707915"/>
                    </a:xfrm>
                    <a:prstGeom prst="rect">
                      <a:avLst/>
                    </a:prstGeom>
                    <a:noFill/>
                    <a:ln>
                      <a:noFill/>
                    </a:ln>
                  </pic:spPr>
                </pic:pic>
              </a:graphicData>
            </a:graphic>
          </wp:inline>
        </w:drawing>
      </w:r>
    </w:p>
    <w:p w14:paraId="353B4DA2" w14:textId="77777777" w:rsidR="00967687" w:rsidRPr="00814ED4" w:rsidRDefault="00967687" w:rsidP="00455033">
      <w:pPr>
        <w:rPr>
          <w:lang w:val="es-ES"/>
        </w:rPr>
      </w:pPr>
    </w:p>
    <w:p w14:paraId="3F1E15DF" w14:textId="77777777" w:rsidR="00455033" w:rsidRPr="00B103F3" w:rsidRDefault="00455033" w:rsidP="00455033">
      <w:pPr>
        <w:rPr>
          <w:b/>
        </w:rPr>
      </w:pPr>
      <w:proofErr w:type="spellStart"/>
      <w:r w:rsidRPr="00B103F3">
        <w:rPr>
          <w:b/>
        </w:rPr>
        <w:t>Algoritmos</w:t>
      </w:r>
      <w:proofErr w:type="spellEnd"/>
      <w:r w:rsidRPr="00B103F3">
        <w:rPr>
          <w:b/>
        </w:rPr>
        <w:t xml:space="preserve"> </w:t>
      </w:r>
      <w:proofErr w:type="spellStart"/>
      <w:r w:rsidRPr="00B103F3">
        <w:rPr>
          <w:b/>
        </w:rPr>
        <w:t>por</w:t>
      </w:r>
      <w:proofErr w:type="spellEnd"/>
      <w:r w:rsidRPr="00B103F3">
        <w:rPr>
          <w:b/>
        </w:rPr>
        <w:t xml:space="preserve"> </w:t>
      </w:r>
      <w:proofErr w:type="spellStart"/>
      <w:r w:rsidRPr="00B103F3">
        <w:rPr>
          <w:b/>
        </w:rPr>
        <w:t>replicar</w:t>
      </w:r>
      <w:proofErr w:type="spellEnd"/>
      <w:r w:rsidRPr="00B103F3">
        <w:rPr>
          <w:b/>
        </w:rPr>
        <w:t xml:space="preserve"> </w:t>
      </w:r>
    </w:p>
    <w:p w14:paraId="0039D393" w14:textId="77777777" w:rsidR="00455033" w:rsidRPr="00B103F3" w:rsidRDefault="00455033" w:rsidP="00455033"/>
    <w:p w14:paraId="45764D6C" w14:textId="77777777" w:rsidR="00455033" w:rsidRPr="00B103F3" w:rsidRDefault="00455033" w:rsidP="00455033">
      <w:pPr>
        <w:rPr>
          <w:rFonts w:ascii="CMR12" w:hAnsi="CMR12" w:cs="CMR12"/>
          <w:sz w:val="33"/>
          <w:szCs w:val="33"/>
        </w:rPr>
      </w:pPr>
      <w:r w:rsidRPr="00B103F3">
        <w:rPr>
          <w:rFonts w:ascii="CMR12" w:hAnsi="CMR12" w:cs="CMR12"/>
          <w:sz w:val="33"/>
          <w:szCs w:val="33"/>
        </w:rPr>
        <w:t>Instance selection for regression by discretization</w:t>
      </w:r>
    </w:p>
    <w:p w14:paraId="668509B7" w14:textId="77777777" w:rsidR="00D33435" w:rsidRPr="00B103F3" w:rsidRDefault="00D33435" w:rsidP="00455033">
      <w:pPr>
        <w:rPr>
          <w:rFonts w:ascii="CMR12" w:hAnsi="CMR12" w:cs="CMR12"/>
          <w:sz w:val="33"/>
          <w:szCs w:val="33"/>
        </w:rPr>
      </w:pPr>
    </w:p>
    <w:p w14:paraId="18D2A5C6" w14:textId="77777777" w:rsidR="00EB3108" w:rsidRPr="00814ED4" w:rsidRDefault="00EB3108" w:rsidP="00455033">
      <w:pPr>
        <w:rPr>
          <w:rFonts w:ascii="CMR12" w:hAnsi="CMR12" w:cs="CMR12"/>
          <w:b/>
          <w:sz w:val="33"/>
          <w:szCs w:val="33"/>
          <w:lang w:val="es-ES"/>
        </w:rPr>
      </w:pPr>
      <w:r w:rsidRPr="00814ED4">
        <w:rPr>
          <w:rFonts w:ascii="CMR12" w:hAnsi="CMR12" w:cs="CMR12"/>
          <w:b/>
          <w:sz w:val="33"/>
          <w:szCs w:val="33"/>
          <w:lang w:val="es-ES"/>
        </w:rPr>
        <w:t>Algoritmo 1</w:t>
      </w:r>
    </w:p>
    <w:p w14:paraId="642E4CCF" w14:textId="77777777" w:rsidR="00D33435" w:rsidRPr="00814ED4" w:rsidRDefault="00D33435" w:rsidP="00455033">
      <w:pPr>
        <w:rPr>
          <w:lang w:val="es-ES"/>
        </w:rPr>
      </w:pPr>
      <w:commentRangeStart w:id="1"/>
      <w:r w:rsidRPr="00D33435">
        <w:rPr>
          <w:noProof/>
        </w:rPr>
        <w:lastRenderedPageBreak/>
        <w:drawing>
          <wp:inline distT="0" distB="0" distL="0" distR="0" wp14:anchorId="14418DDC" wp14:editId="31EBE1DA">
            <wp:extent cx="4663440" cy="2928087"/>
            <wp:effectExtent l="0" t="0" r="381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5345" cy="2929283"/>
                    </a:xfrm>
                    <a:prstGeom prst="rect">
                      <a:avLst/>
                    </a:prstGeom>
                    <a:noFill/>
                    <a:ln>
                      <a:noFill/>
                    </a:ln>
                  </pic:spPr>
                </pic:pic>
              </a:graphicData>
            </a:graphic>
          </wp:inline>
        </w:drawing>
      </w:r>
      <w:commentRangeEnd w:id="1"/>
      <w:r>
        <w:rPr>
          <w:rStyle w:val="Refdecomentario"/>
        </w:rPr>
        <w:commentReference w:id="1"/>
      </w:r>
    </w:p>
    <w:p w14:paraId="5F457DA9" w14:textId="77777777" w:rsidR="00455033" w:rsidRPr="00814ED4" w:rsidRDefault="00455033" w:rsidP="00455033">
      <w:pPr>
        <w:rPr>
          <w:lang w:val="es-ES"/>
        </w:rPr>
      </w:pPr>
    </w:p>
    <w:p w14:paraId="07F29BC8" w14:textId="77777777" w:rsidR="00EB3108" w:rsidRPr="00814ED4" w:rsidRDefault="00EB3108" w:rsidP="00EB3108">
      <w:pPr>
        <w:rPr>
          <w:rFonts w:ascii="CMR12" w:hAnsi="CMR12" w:cs="CMR12"/>
          <w:b/>
          <w:sz w:val="33"/>
          <w:szCs w:val="33"/>
          <w:lang w:val="es-ES"/>
        </w:rPr>
      </w:pPr>
      <w:r w:rsidRPr="00814ED4">
        <w:rPr>
          <w:rFonts w:ascii="CMR12" w:hAnsi="CMR12" w:cs="CMR12"/>
          <w:b/>
          <w:sz w:val="33"/>
          <w:szCs w:val="33"/>
          <w:lang w:val="es-ES"/>
        </w:rPr>
        <w:t>Algoritmo 2</w:t>
      </w:r>
    </w:p>
    <w:p w14:paraId="014F03E7" w14:textId="77777777" w:rsidR="00EB3108" w:rsidRPr="00814ED4" w:rsidRDefault="00EB3108" w:rsidP="00455033">
      <w:pPr>
        <w:rPr>
          <w:lang w:val="es-ES"/>
        </w:rPr>
      </w:pPr>
    </w:p>
    <w:p w14:paraId="4F5569E4" w14:textId="77777777" w:rsidR="00F66F77" w:rsidRPr="00814ED4" w:rsidRDefault="00455033" w:rsidP="00455033">
      <w:pPr>
        <w:rPr>
          <w:lang w:val="es-ES"/>
        </w:rPr>
      </w:pPr>
      <w:commentRangeStart w:id="2"/>
      <w:r w:rsidRPr="00455033">
        <w:rPr>
          <w:noProof/>
        </w:rPr>
        <w:drawing>
          <wp:inline distT="0" distB="0" distL="0" distR="0" wp14:anchorId="563E2C5B" wp14:editId="2A3884BD">
            <wp:extent cx="4541520" cy="228909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3047" cy="2299945"/>
                    </a:xfrm>
                    <a:prstGeom prst="rect">
                      <a:avLst/>
                    </a:prstGeom>
                    <a:noFill/>
                    <a:ln>
                      <a:noFill/>
                    </a:ln>
                  </pic:spPr>
                </pic:pic>
              </a:graphicData>
            </a:graphic>
          </wp:inline>
        </w:drawing>
      </w:r>
      <w:commentRangeEnd w:id="2"/>
      <w:r>
        <w:rPr>
          <w:rStyle w:val="Refdecomentario"/>
        </w:rPr>
        <w:commentReference w:id="2"/>
      </w:r>
    </w:p>
    <w:p w14:paraId="1ACC39C8" w14:textId="77777777" w:rsidR="00F66F77" w:rsidRPr="00814ED4" w:rsidRDefault="00F66F77" w:rsidP="00F66F77">
      <w:pPr>
        <w:rPr>
          <w:lang w:val="es-ES"/>
        </w:rPr>
      </w:pPr>
    </w:p>
    <w:p w14:paraId="27D16674" w14:textId="77777777" w:rsidR="00EB3108" w:rsidRPr="00EB3108" w:rsidRDefault="00EB3108" w:rsidP="00EB3108">
      <w:pPr>
        <w:rPr>
          <w:rFonts w:ascii="CMR12" w:hAnsi="CMR12" w:cs="CMR12"/>
          <w:b/>
          <w:sz w:val="33"/>
          <w:szCs w:val="33"/>
        </w:rPr>
      </w:pPr>
      <w:r w:rsidRPr="00814ED4">
        <w:rPr>
          <w:rFonts w:ascii="CMR12" w:hAnsi="CMR12" w:cs="CMR12"/>
          <w:b/>
          <w:sz w:val="33"/>
          <w:szCs w:val="33"/>
          <w:lang w:val="es-ES"/>
        </w:rPr>
        <w:t xml:space="preserve">Algoritmo </w:t>
      </w:r>
      <w:r>
        <w:rPr>
          <w:rFonts w:ascii="CMR12" w:hAnsi="CMR12" w:cs="CMR12"/>
          <w:b/>
          <w:sz w:val="33"/>
          <w:szCs w:val="33"/>
        </w:rPr>
        <w:t>3</w:t>
      </w:r>
    </w:p>
    <w:p w14:paraId="27543DD8" w14:textId="77777777" w:rsidR="00EB3108" w:rsidRDefault="00EB3108" w:rsidP="00F66F77"/>
    <w:p w14:paraId="65D548CE" w14:textId="77777777" w:rsidR="00D33435" w:rsidRDefault="00F66F77" w:rsidP="00F66F77">
      <w:commentRangeStart w:id="3"/>
      <w:r w:rsidRPr="00F66F77">
        <w:rPr>
          <w:noProof/>
        </w:rPr>
        <w:lastRenderedPageBreak/>
        <w:drawing>
          <wp:inline distT="0" distB="0" distL="0" distR="0" wp14:anchorId="55490CCB" wp14:editId="6E7CA22F">
            <wp:extent cx="5943600" cy="184636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46365"/>
                    </a:xfrm>
                    <a:prstGeom prst="rect">
                      <a:avLst/>
                    </a:prstGeom>
                    <a:noFill/>
                    <a:ln>
                      <a:noFill/>
                    </a:ln>
                  </pic:spPr>
                </pic:pic>
              </a:graphicData>
            </a:graphic>
          </wp:inline>
        </w:drawing>
      </w:r>
      <w:commentRangeEnd w:id="3"/>
      <w:r>
        <w:rPr>
          <w:rStyle w:val="Refdecomentario"/>
        </w:rPr>
        <w:commentReference w:id="3"/>
      </w:r>
    </w:p>
    <w:p w14:paraId="4256EFA9" w14:textId="77777777" w:rsidR="00EB3108" w:rsidRDefault="00EB3108" w:rsidP="00D33435"/>
    <w:p w14:paraId="1C3504A8" w14:textId="77777777" w:rsidR="00EB3108" w:rsidRPr="00EB3108" w:rsidRDefault="00EB3108" w:rsidP="00EB3108"/>
    <w:p w14:paraId="390067D7" w14:textId="77777777" w:rsidR="00EB3108" w:rsidRPr="00EB3108" w:rsidRDefault="00EB3108" w:rsidP="00EB3108"/>
    <w:p w14:paraId="5F9C6F88" w14:textId="77777777" w:rsidR="00EB3108" w:rsidRPr="00EB3108" w:rsidRDefault="00EB3108" w:rsidP="00EB3108"/>
    <w:p w14:paraId="0F6F98BD" w14:textId="77777777" w:rsidR="00EB3108" w:rsidRPr="00EB3108" w:rsidRDefault="00EB3108" w:rsidP="00EB3108"/>
    <w:p w14:paraId="47434674" w14:textId="77777777" w:rsidR="00EB3108" w:rsidRPr="00EB3108" w:rsidRDefault="00EB3108" w:rsidP="00EB3108"/>
    <w:p w14:paraId="7AF2A807" w14:textId="77777777" w:rsidR="00EB3108" w:rsidRPr="00EB3108" w:rsidRDefault="00EB3108" w:rsidP="00EB3108"/>
    <w:p w14:paraId="4A251738" w14:textId="77777777" w:rsidR="00EB3108" w:rsidRPr="00EB3108" w:rsidRDefault="00EB3108" w:rsidP="00EB3108"/>
    <w:p w14:paraId="0BF890CB" w14:textId="77777777" w:rsidR="00EB3108" w:rsidRDefault="00EB3108" w:rsidP="00EB3108"/>
    <w:p w14:paraId="59D7803B" w14:textId="77777777" w:rsidR="00D33435" w:rsidRDefault="00D33435" w:rsidP="00EB3108">
      <w:pPr>
        <w:ind w:firstLine="720"/>
      </w:pPr>
    </w:p>
    <w:p w14:paraId="3B5F3206" w14:textId="77777777" w:rsidR="00EB3108" w:rsidRDefault="00EB3108" w:rsidP="00EB3108">
      <w:pPr>
        <w:ind w:firstLine="720"/>
      </w:pPr>
    </w:p>
    <w:p w14:paraId="4E0EDACF" w14:textId="77777777" w:rsidR="00EB3108" w:rsidRDefault="00EB3108" w:rsidP="00EB3108">
      <w:pPr>
        <w:ind w:firstLine="720"/>
      </w:pPr>
    </w:p>
    <w:p w14:paraId="2AED0DBE" w14:textId="77777777" w:rsidR="00EB3108" w:rsidRDefault="00EB3108" w:rsidP="00EB3108">
      <w:pPr>
        <w:ind w:firstLine="720"/>
      </w:pPr>
    </w:p>
    <w:p w14:paraId="633503FE" w14:textId="77777777" w:rsidR="00EB3108" w:rsidRPr="00EB3108" w:rsidRDefault="00EB3108" w:rsidP="00EB3108">
      <w:pPr>
        <w:autoSpaceDE w:val="0"/>
        <w:autoSpaceDN w:val="0"/>
        <w:adjustRightInd w:val="0"/>
        <w:spacing w:after="0" w:line="240" w:lineRule="auto"/>
        <w:rPr>
          <w:rFonts w:ascii="CMR12" w:hAnsi="CMR12" w:cs="CMR12"/>
          <w:b/>
          <w:sz w:val="33"/>
          <w:szCs w:val="33"/>
        </w:rPr>
      </w:pPr>
      <w:r w:rsidRPr="00EB3108">
        <w:rPr>
          <w:rFonts w:ascii="CMR12" w:hAnsi="CMR12" w:cs="CMR12"/>
          <w:b/>
          <w:sz w:val="33"/>
          <w:szCs w:val="33"/>
        </w:rPr>
        <w:t>Instance Selection for Regression: adapting DROP</w:t>
      </w:r>
    </w:p>
    <w:p w14:paraId="03E71C8A" w14:textId="77777777" w:rsidR="00EB3108" w:rsidRDefault="00EB3108" w:rsidP="00EB3108">
      <w:pPr>
        <w:rPr>
          <w:rFonts w:ascii="CMR10" w:hAnsi="CMR10" w:cs="CMR10"/>
          <w:sz w:val="23"/>
          <w:szCs w:val="23"/>
        </w:rPr>
      </w:pPr>
    </w:p>
    <w:p w14:paraId="543E97DF" w14:textId="77777777" w:rsidR="00EB3108" w:rsidRPr="00EB3108" w:rsidRDefault="00EB3108" w:rsidP="00EB3108">
      <w:pPr>
        <w:rPr>
          <w:rFonts w:ascii="CMR12" w:hAnsi="CMR12" w:cs="CMR12"/>
          <w:b/>
          <w:sz w:val="33"/>
          <w:szCs w:val="33"/>
        </w:rPr>
      </w:pPr>
      <w:proofErr w:type="spellStart"/>
      <w:r w:rsidRPr="00EB3108">
        <w:rPr>
          <w:rFonts w:ascii="CMR12" w:hAnsi="CMR12" w:cs="CMR12"/>
          <w:b/>
          <w:sz w:val="33"/>
          <w:szCs w:val="33"/>
        </w:rPr>
        <w:t>Algoritmo</w:t>
      </w:r>
      <w:proofErr w:type="spellEnd"/>
      <w:r w:rsidRPr="00EB3108">
        <w:rPr>
          <w:rFonts w:ascii="CMR12" w:hAnsi="CMR12" w:cs="CMR12"/>
          <w:b/>
          <w:sz w:val="33"/>
          <w:szCs w:val="33"/>
        </w:rPr>
        <w:t xml:space="preserve"> </w:t>
      </w:r>
      <w:r>
        <w:rPr>
          <w:rFonts w:ascii="CMR12" w:hAnsi="CMR12" w:cs="CMR12"/>
          <w:b/>
          <w:sz w:val="33"/>
          <w:szCs w:val="33"/>
        </w:rPr>
        <w:t>4</w:t>
      </w:r>
    </w:p>
    <w:p w14:paraId="005539A1" w14:textId="77777777" w:rsidR="00D33435" w:rsidRDefault="00D33435" w:rsidP="00D33435">
      <w:commentRangeStart w:id="4"/>
      <w:r w:rsidRPr="00D33435">
        <w:rPr>
          <w:noProof/>
        </w:rPr>
        <w:lastRenderedPageBreak/>
        <w:drawing>
          <wp:inline distT="0" distB="0" distL="0" distR="0" wp14:anchorId="3E66C821" wp14:editId="081878ED">
            <wp:extent cx="5943600" cy="386844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68443"/>
                    </a:xfrm>
                    <a:prstGeom prst="rect">
                      <a:avLst/>
                    </a:prstGeom>
                    <a:noFill/>
                    <a:ln>
                      <a:noFill/>
                    </a:ln>
                  </pic:spPr>
                </pic:pic>
              </a:graphicData>
            </a:graphic>
          </wp:inline>
        </w:drawing>
      </w:r>
      <w:commentRangeEnd w:id="4"/>
      <w:r>
        <w:rPr>
          <w:rStyle w:val="Refdecomentario"/>
        </w:rPr>
        <w:commentReference w:id="4"/>
      </w:r>
    </w:p>
    <w:p w14:paraId="60909361" w14:textId="77777777" w:rsidR="00D33435" w:rsidRPr="00D33435" w:rsidRDefault="00D33435" w:rsidP="00D33435"/>
    <w:p w14:paraId="2572CB6E" w14:textId="77777777" w:rsidR="00EB3108" w:rsidRDefault="00EB3108" w:rsidP="00D33435"/>
    <w:p w14:paraId="3FF2FEFF" w14:textId="77777777" w:rsidR="00EB3108" w:rsidRPr="00EB3108" w:rsidRDefault="00EB3108" w:rsidP="00EB3108"/>
    <w:p w14:paraId="682D53C7" w14:textId="77777777" w:rsidR="00EB3108" w:rsidRPr="00EB3108" w:rsidRDefault="00EB3108" w:rsidP="00EB3108"/>
    <w:p w14:paraId="2DF3DCA6" w14:textId="77777777" w:rsidR="00EB3108" w:rsidRPr="00EB3108" w:rsidRDefault="00EB3108" w:rsidP="00EB3108"/>
    <w:p w14:paraId="7F64A098" w14:textId="77777777" w:rsidR="00D33435" w:rsidRDefault="00EB3108" w:rsidP="00EB3108">
      <w:pPr>
        <w:tabs>
          <w:tab w:val="left" w:pos="912"/>
        </w:tabs>
      </w:pPr>
      <w:r>
        <w:tab/>
      </w:r>
    </w:p>
    <w:p w14:paraId="5271F4AF" w14:textId="77777777" w:rsidR="00EB3108" w:rsidRDefault="00EB3108" w:rsidP="00EB3108">
      <w:pPr>
        <w:tabs>
          <w:tab w:val="left" w:pos="912"/>
        </w:tabs>
      </w:pPr>
    </w:p>
    <w:p w14:paraId="78C4B503" w14:textId="77777777" w:rsidR="00EB3108" w:rsidRPr="00EB3108" w:rsidRDefault="00EB3108" w:rsidP="00EB3108">
      <w:pPr>
        <w:rPr>
          <w:rFonts w:ascii="CMR12" w:hAnsi="CMR12" w:cs="CMR12"/>
          <w:b/>
          <w:sz w:val="33"/>
          <w:szCs w:val="33"/>
        </w:rPr>
      </w:pPr>
      <w:proofErr w:type="spellStart"/>
      <w:r w:rsidRPr="00EB3108">
        <w:rPr>
          <w:rFonts w:ascii="CMR12" w:hAnsi="CMR12" w:cs="CMR12"/>
          <w:b/>
          <w:sz w:val="33"/>
          <w:szCs w:val="33"/>
        </w:rPr>
        <w:t>Algoritmo</w:t>
      </w:r>
      <w:proofErr w:type="spellEnd"/>
      <w:r w:rsidRPr="00EB3108">
        <w:rPr>
          <w:rFonts w:ascii="CMR12" w:hAnsi="CMR12" w:cs="CMR12"/>
          <w:b/>
          <w:sz w:val="33"/>
          <w:szCs w:val="33"/>
        </w:rPr>
        <w:t xml:space="preserve"> </w:t>
      </w:r>
      <w:r>
        <w:rPr>
          <w:rFonts w:ascii="CMR12" w:hAnsi="CMR12" w:cs="CMR12"/>
          <w:b/>
          <w:sz w:val="33"/>
          <w:szCs w:val="33"/>
        </w:rPr>
        <w:t>5</w:t>
      </w:r>
    </w:p>
    <w:p w14:paraId="2D613352" w14:textId="77777777" w:rsidR="00EB3108" w:rsidRDefault="00D33435" w:rsidP="00D33435">
      <w:r w:rsidRPr="00D33435">
        <w:rPr>
          <w:noProof/>
        </w:rPr>
        <w:lastRenderedPageBreak/>
        <w:drawing>
          <wp:inline distT="0" distB="0" distL="0" distR="0" wp14:anchorId="2DE3D4E5" wp14:editId="186B22E5">
            <wp:extent cx="5943600" cy="38684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68420"/>
                    </a:xfrm>
                    <a:prstGeom prst="rect">
                      <a:avLst/>
                    </a:prstGeom>
                    <a:noFill/>
                    <a:ln>
                      <a:noFill/>
                    </a:ln>
                  </pic:spPr>
                </pic:pic>
              </a:graphicData>
            </a:graphic>
          </wp:inline>
        </w:drawing>
      </w:r>
    </w:p>
    <w:p w14:paraId="04FA94C1" w14:textId="77777777" w:rsidR="00EB3108" w:rsidRPr="00EB3108" w:rsidRDefault="00EB3108" w:rsidP="00EB3108"/>
    <w:p w14:paraId="1C2959ED" w14:textId="77777777" w:rsidR="00EB3108" w:rsidRPr="00EB3108" w:rsidRDefault="00EB3108" w:rsidP="00EB3108"/>
    <w:p w14:paraId="796B9A35" w14:textId="77777777" w:rsidR="00EB3108" w:rsidRDefault="00EB3108" w:rsidP="00EB3108"/>
    <w:p w14:paraId="3007DD8A" w14:textId="77777777" w:rsidR="00455033" w:rsidRPr="00EB3108" w:rsidRDefault="00EB3108" w:rsidP="00EB3108">
      <w:commentRangeStart w:id="5"/>
      <w:r w:rsidRPr="00D33435">
        <w:rPr>
          <w:noProof/>
        </w:rPr>
        <w:lastRenderedPageBreak/>
        <w:drawing>
          <wp:inline distT="0" distB="0" distL="0" distR="0" wp14:anchorId="61266C87" wp14:editId="1A1E5FDF">
            <wp:extent cx="5943600" cy="38684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68420"/>
                    </a:xfrm>
                    <a:prstGeom prst="rect">
                      <a:avLst/>
                    </a:prstGeom>
                    <a:noFill/>
                    <a:ln>
                      <a:noFill/>
                    </a:ln>
                  </pic:spPr>
                </pic:pic>
              </a:graphicData>
            </a:graphic>
          </wp:inline>
        </w:drawing>
      </w:r>
      <w:commentRangeEnd w:id="5"/>
      <w:r>
        <w:rPr>
          <w:rStyle w:val="Refdecomentario"/>
        </w:rPr>
        <w:commentReference w:id="5"/>
      </w:r>
    </w:p>
    <w:sectPr w:rsidR="00455033" w:rsidRPr="00EB3108" w:rsidSect="00C92ACA">
      <w:pgSz w:w="12240" w:h="15840"/>
      <w:pgMar w:top="1440" w:right="1440" w:bottom="1440" w:left="1440" w:header="706" w:footer="70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tín Solís" w:date="2020-08-04T14:33:00Z" w:initials="MS">
    <w:p w14:paraId="5DDA0891" w14:textId="77777777" w:rsidR="00D33435" w:rsidRPr="00B103F3" w:rsidRDefault="00D33435">
      <w:pPr>
        <w:pStyle w:val="Textocomentario"/>
        <w:rPr>
          <w:lang w:val="es-ES"/>
        </w:rPr>
      </w:pPr>
      <w:r>
        <w:rPr>
          <w:rStyle w:val="Refdecomentario"/>
        </w:rPr>
        <w:annotationRef/>
      </w:r>
      <w:r w:rsidRPr="00B103F3">
        <w:rPr>
          <w:lang w:val="es-ES"/>
        </w:rPr>
        <w:t>Página 45 tentativo</w:t>
      </w:r>
    </w:p>
  </w:comment>
  <w:comment w:id="2" w:author="Martín Solís" w:date="2020-08-04T14:06:00Z" w:initials="MS">
    <w:p w14:paraId="10878702" w14:textId="77777777" w:rsidR="00455033" w:rsidRPr="00B103F3" w:rsidRDefault="00455033">
      <w:pPr>
        <w:pStyle w:val="Textocomentario"/>
        <w:rPr>
          <w:lang w:val="es-ES"/>
        </w:rPr>
      </w:pPr>
      <w:r>
        <w:rPr>
          <w:rStyle w:val="Refdecomentario"/>
        </w:rPr>
        <w:annotationRef/>
      </w:r>
      <w:r w:rsidRPr="00B103F3">
        <w:rPr>
          <w:lang w:val="es-ES"/>
        </w:rPr>
        <w:t>Página 47</w:t>
      </w:r>
    </w:p>
  </w:comment>
  <w:comment w:id="3" w:author="Martín Solís" w:date="2020-08-04T14:22:00Z" w:initials="MS">
    <w:p w14:paraId="3A531385" w14:textId="6AB62B95" w:rsidR="00F66F77" w:rsidRPr="00C314BF" w:rsidRDefault="00F66F77">
      <w:pPr>
        <w:pStyle w:val="Textocomentario"/>
        <w:rPr>
          <w:lang w:val="es-ES"/>
        </w:rPr>
      </w:pPr>
      <w:r>
        <w:rPr>
          <w:rStyle w:val="Refdecomentario"/>
        </w:rPr>
        <w:annotationRef/>
      </w:r>
      <w:r w:rsidR="00D33435" w:rsidRPr="00C314BF">
        <w:rPr>
          <w:lang w:val="es-ES"/>
        </w:rPr>
        <w:t>Página 47</w:t>
      </w:r>
      <w:r w:rsidR="00C314BF" w:rsidRPr="00C314BF">
        <w:rPr>
          <w:lang w:val="es-ES"/>
        </w:rPr>
        <w:t xml:space="preserve">. Se </w:t>
      </w:r>
      <w:proofErr w:type="spellStart"/>
      <w:r w:rsidR="00C314BF" w:rsidRPr="00C314BF">
        <w:rPr>
          <w:lang w:val="es-ES"/>
        </w:rPr>
        <w:t>podria</w:t>
      </w:r>
      <w:proofErr w:type="spellEnd"/>
      <w:r w:rsidR="00C314BF" w:rsidRPr="00C314BF">
        <w:rPr>
          <w:lang w:val="es-ES"/>
        </w:rPr>
        <w:t xml:space="preserve"> probar con un par de procedimiento de </w:t>
      </w:r>
      <w:proofErr w:type="spellStart"/>
      <w:r w:rsidR="00C314BF" w:rsidRPr="00C314BF">
        <w:rPr>
          <w:lang w:val="es-ES"/>
        </w:rPr>
        <w:t>discretizaci</w:t>
      </w:r>
      <w:r w:rsidR="00C314BF">
        <w:rPr>
          <w:lang w:val="es-ES"/>
        </w:rPr>
        <w:t>ón</w:t>
      </w:r>
      <w:proofErr w:type="spellEnd"/>
    </w:p>
  </w:comment>
  <w:comment w:id="4" w:author="Martín Solís" w:date="2020-08-04T14:51:00Z" w:initials="MS">
    <w:p w14:paraId="2020AD36" w14:textId="77777777" w:rsidR="00D33435" w:rsidRDefault="00D33435">
      <w:pPr>
        <w:pStyle w:val="Textocomentario"/>
      </w:pPr>
      <w:r>
        <w:rPr>
          <w:rStyle w:val="Refdecomentario"/>
        </w:rPr>
        <w:annotationRef/>
      </w:r>
      <w:proofErr w:type="spellStart"/>
      <w:r>
        <w:t>Página</w:t>
      </w:r>
      <w:proofErr w:type="spellEnd"/>
      <w:r>
        <w:t xml:space="preserve"> 94</w:t>
      </w:r>
    </w:p>
  </w:comment>
  <w:comment w:id="5" w:author="Martín Solís" w:date="2020-08-04T14:53:00Z" w:initials="MS">
    <w:p w14:paraId="20A1A691" w14:textId="77777777" w:rsidR="00EB3108" w:rsidRDefault="00EB3108" w:rsidP="00EB3108">
      <w:pPr>
        <w:autoSpaceDE w:val="0"/>
        <w:autoSpaceDN w:val="0"/>
        <w:adjustRightInd w:val="0"/>
        <w:spacing w:after="0" w:line="240" w:lineRule="auto"/>
        <w:rPr>
          <w:rFonts w:ascii="CMR10" w:hAnsi="CMR10" w:cs="CMR10"/>
          <w:sz w:val="23"/>
          <w:szCs w:val="23"/>
        </w:rPr>
      </w:pPr>
      <w:r>
        <w:rPr>
          <w:rStyle w:val="Refdecomentario"/>
        </w:rPr>
        <w:annotationRef/>
      </w:r>
      <w:r>
        <w:rPr>
          <w:rFonts w:ascii="CMR10" w:hAnsi="CMR10" w:cs="CMR10"/>
          <w:sz w:val="23"/>
          <w:szCs w:val="23"/>
        </w:rPr>
        <w:t>On the basis of DROP2, the second proposed method, DROP3 (referred to hereafter</w:t>
      </w:r>
    </w:p>
    <w:p w14:paraId="747FDA1F" w14:textId="77777777" w:rsidR="00EB3108" w:rsidRDefault="00EB3108" w:rsidP="00EB3108">
      <w:pPr>
        <w:autoSpaceDE w:val="0"/>
        <w:autoSpaceDN w:val="0"/>
        <w:adjustRightInd w:val="0"/>
        <w:spacing w:after="0" w:line="240" w:lineRule="auto"/>
        <w:rPr>
          <w:rFonts w:ascii="CMR10" w:hAnsi="CMR10" w:cs="CMR10"/>
          <w:sz w:val="23"/>
          <w:szCs w:val="23"/>
        </w:rPr>
      </w:pPr>
      <w:proofErr w:type="gramStart"/>
      <w:r>
        <w:rPr>
          <w:rFonts w:ascii="CMR10" w:hAnsi="CMR10" w:cs="CMR10"/>
          <w:sz w:val="23"/>
          <w:szCs w:val="23"/>
        </w:rPr>
        <w:t>as</w:t>
      </w:r>
      <w:proofErr w:type="gramEnd"/>
      <w:r>
        <w:rPr>
          <w:rFonts w:ascii="CMR10" w:hAnsi="CMR10" w:cs="CMR10"/>
          <w:sz w:val="23"/>
          <w:szCs w:val="23"/>
        </w:rPr>
        <w:t xml:space="preserve"> DROP3-RE), is the result of including a noise filter at the beginning of Algorithm 2</w:t>
      </w:r>
    </w:p>
    <w:p w14:paraId="67DFC21B" w14:textId="77777777" w:rsidR="00EB3108" w:rsidRDefault="00EB3108" w:rsidP="00EB3108">
      <w:pPr>
        <w:autoSpaceDE w:val="0"/>
        <w:autoSpaceDN w:val="0"/>
        <w:adjustRightInd w:val="0"/>
        <w:spacing w:after="0" w:line="240" w:lineRule="auto"/>
        <w:rPr>
          <w:rFonts w:ascii="CMR10" w:hAnsi="CMR10" w:cs="CMR10"/>
          <w:sz w:val="23"/>
          <w:szCs w:val="23"/>
        </w:rPr>
      </w:pPr>
      <w:proofErr w:type="gramStart"/>
      <w:r>
        <w:rPr>
          <w:rFonts w:ascii="CMR10" w:hAnsi="CMR10" w:cs="CMR10"/>
          <w:sz w:val="23"/>
          <w:szCs w:val="23"/>
        </w:rPr>
        <w:t>and</w:t>
      </w:r>
      <w:proofErr w:type="gramEnd"/>
      <w:r>
        <w:rPr>
          <w:rFonts w:ascii="CMR10" w:hAnsi="CMR10" w:cs="CMR10"/>
          <w:sz w:val="23"/>
          <w:szCs w:val="23"/>
        </w:rPr>
        <w:t>, subsequently, performing the initial sorting that characterizes DROP3. The noise</w:t>
      </w:r>
    </w:p>
    <w:p w14:paraId="0E2686EA" w14:textId="77777777" w:rsidR="00EB3108" w:rsidRDefault="00EB3108" w:rsidP="00EB3108">
      <w:pPr>
        <w:autoSpaceDE w:val="0"/>
        <w:autoSpaceDN w:val="0"/>
        <w:adjustRightInd w:val="0"/>
        <w:spacing w:after="0" w:line="240" w:lineRule="auto"/>
        <w:rPr>
          <w:rFonts w:ascii="CMR10" w:hAnsi="CMR10" w:cs="CMR10"/>
          <w:sz w:val="23"/>
          <w:szCs w:val="23"/>
        </w:rPr>
      </w:pPr>
      <w:proofErr w:type="gramStart"/>
      <w:r>
        <w:rPr>
          <w:rFonts w:ascii="CMR10" w:hAnsi="CMR10" w:cs="CMR10"/>
          <w:sz w:val="23"/>
          <w:szCs w:val="23"/>
        </w:rPr>
        <w:t>filtering</w:t>
      </w:r>
      <w:proofErr w:type="gramEnd"/>
      <w:r>
        <w:rPr>
          <w:rFonts w:ascii="CMR10" w:hAnsi="CMR10" w:cs="CMR10"/>
          <w:sz w:val="23"/>
          <w:szCs w:val="23"/>
        </w:rPr>
        <w:t xml:space="preserve"> is done with the Wilson edition adapted to regression (</w:t>
      </w:r>
      <w:proofErr w:type="spellStart"/>
      <w:r>
        <w:rPr>
          <w:rFonts w:ascii="CMR10" w:hAnsi="CMR10" w:cs="CMR10"/>
          <w:sz w:val="23"/>
          <w:szCs w:val="23"/>
        </w:rPr>
        <w:t>RegENN</w:t>
      </w:r>
      <w:proofErr w:type="spellEnd"/>
      <w:r>
        <w:rPr>
          <w:rFonts w:ascii="CMR10" w:hAnsi="CMR10" w:cs="CMR10"/>
          <w:sz w:val="23"/>
          <w:szCs w:val="23"/>
        </w:rPr>
        <w:t xml:space="preserve"> shown in Algorithm</w:t>
      </w:r>
    </w:p>
    <w:p w14:paraId="77127135" w14:textId="77777777" w:rsidR="00EB3108" w:rsidRDefault="00EB3108" w:rsidP="00EB3108">
      <w:pPr>
        <w:pStyle w:val="Textocomentario"/>
        <w:rPr>
          <w:rFonts w:ascii="CMR10" w:hAnsi="CMR10" w:cs="CMR10"/>
          <w:sz w:val="23"/>
          <w:szCs w:val="23"/>
        </w:rPr>
      </w:pPr>
      <w:r>
        <w:rPr>
          <w:rFonts w:ascii="CMR10" w:hAnsi="CMR10" w:cs="CMR10"/>
          <w:sz w:val="23"/>
          <w:szCs w:val="23"/>
        </w:rPr>
        <w:t xml:space="preserve">3) </w:t>
      </w:r>
      <w:proofErr w:type="gramStart"/>
      <w:r>
        <w:rPr>
          <w:rFonts w:ascii="CMR10" w:hAnsi="CMR10" w:cs="CMR10"/>
          <w:sz w:val="23"/>
          <w:szCs w:val="23"/>
        </w:rPr>
        <w:t>and</w:t>
      </w:r>
      <w:proofErr w:type="gramEnd"/>
      <w:r>
        <w:rPr>
          <w:rFonts w:ascii="CMR10" w:hAnsi="CMR10" w:cs="CMR10"/>
          <w:sz w:val="23"/>
          <w:szCs w:val="23"/>
        </w:rPr>
        <w:t xml:space="preserve"> the details of the sorting process are given in Section 3.2.1.</w:t>
      </w:r>
    </w:p>
    <w:p w14:paraId="198DF2EC" w14:textId="77777777" w:rsidR="00EB3108" w:rsidRDefault="00EB3108" w:rsidP="00EB3108">
      <w:pPr>
        <w:pStyle w:val="Textocomentario"/>
        <w:rPr>
          <w:rFonts w:ascii="CMR10" w:hAnsi="CMR10" w:cs="CMR10"/>
          <w:sz w:val="23"/>
          <w:szCs w:val="23"/>
        </w:rPr>
      </w:pPr>
    </w:p>
    <w:p w14:paraId="75ACF42A" w14:textId="77777777" w:rsidR="00EB3108" w:rsidRDefault="00EB3108" w:rsidP="00EB3108">
      <w:pPr>
        <w:pStyle w:val="Textocomentario"/>
      </w:pPr>
      <w:proofErr w:type="spellStart"/>
      <w:r>
        <w:rPr>
          <w:rFonts w:ascii="CMR10" w:hAnsi="CMR10" w:cs="CMR10"/>
          <w:sz w:val="23"/>
          <w:szCs w:val="23"/>
        </w:rPr>
        <w:t>Página</w:t>
      </w:r>
      <w:proofErr w:type="spellEnd"/>
      <w:r>
        <w:rPr>
          <w:rFonts w:ascii="CMR10" w:hAnsi="CMR10" w:cs="CMR10"/>
          <w:sz w:val="23"/>
          <w:szCs w:val="23"/>
        </w:rPr>
        <w:t xml:space="preserve"> 93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DA0891" w15:done="0"/>
  <w15:commentEx w15:paraId="10878702" w15:done="0"/>
  <w15:commentEx w15:paraId="3A531385" w15:done="0"/>
  <w15:commentEx w15:paraId="2020AD36" w15:done="0"/>
  <w15:commentEx w15:paraId="75ACF4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SchL-Roma">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54B22"/>
    <w:multiLevelType w:val="hybridMultilevel"/>
    <w:tmpl w:val="7A884E2C"/>
    <w:lvl w:ilvl="0" w:tplc="C818E980">
      <w:start w:val="1"/>
      <w:numFmt w:val="decimal"/>
      <w:lvlText w:val="%1."/>
      <w:lvlJc w:val="left"/>
      <w:pPr>
        <w:ind w:left="720" w:hanging="360"/>
      </w:pPr>
      <w:rPr>
        <w:rFonts w:ascii="CenturySchL-Roma" w:hAnsi="CenturySchL-Roma" w:cs="CenturySchL-Rom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ín Solís">
    <w15:presenceInfo w15:providerId="Windows Live" w15:userId="33b8ee8118b3cf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033"/>
    <w:rsid w:val="00214BDF"/>
    <w:rsid w:val="002F14B8"/>
    <w:rsid w:val="003D64ED"/>
    <w:rsid w:val="00455033"/>
    <w:rsid w:val="00666495"/>
    <w:rsid w:val="006B16FF"/>
    <w:rsid w:val="007308A8"/>
    <w:rsid w:val="0073392A"/>
    <w:rsid w:val="00780CD4"/>
    <w:rsid w:val="00814ED4"/>
    <w:rsid w:val="00967687"/>
    <w:rsid w:val="00A260C4"/>
    <w:rsid w:val="00B103F3"/>
    <w:rsid w:val="00C314BF"/>
    <w:rsid w:val="00C92ACA"/>
    <w:rsid w:val="00D33435"/>
    <w:rsid w:val="00EB3108"/>
    <w:rsid w:val="00F12DD0"/>
    <w:rsid w:val="00F66F77"/>
    <w:rsid w:val="00F9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5437"/>
  <w15:chartTrackingRefBased/>
  <w15:docId w15:val="{C6F7C612-C9A7-45D4-A094-B45C0B4E4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455033"/>
    <w:rPr>
      <w:sz w:val="16"/>
      <w:szCs w:val="16"/>
    </w:rPr>
  </w:style>
  <w:style w:type="paragraph" w:styleId="Textocomentario">
    <w:name w:val="annotation text"/>
    <w:basedOn w:val="Normal"/>
    <w:link w:val="TextocomentarioCar"/>
    <w:uiPriority w:val="99"/>
    <w:semiHidden/>
    <w:unhideWhenUsed/>
    <w:rsid w:val="00455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5033"/>
    <w:rPr>
      <w:sz w:val="20"/>
      <w:szCs w:val="20"/>
    </w:rPr>
  </w:style>
  <w:style w:type="paragraph" w:styleId="Asuntodelcomentario">
    <w:name w:val="annotation subject"/>
    <w:basedOn w:val="Textocomentario"/>
    <w:next w:val="Textocomentario"/>
    <w:link w:val="AsuntodelcomentarioCar"/>
    <w:uiPriority w:val="99"/>
    <w:semiHidden/>
    <w:unhideWhenUsed/>
    <w:rsid w:val="00455033"/>
    <w:rPr>
      <w:b/>
      <w:bCs/>
    </w:rPr>
  </w:style>
  <w:style w:type="character" w:customStyle="1" w:styleId="AsuntodelcomentarioCar">
    <w:name w:val="Asunto del comentario Car"/>
    <w:basedOn w:val="TextocomentarioCar"/>
    <w:link w:val="Asuntodelcomentario"/>
    <w:uiPriority w:val="99"/>
    <w:semiHidden/>
    <w:rsid w:val="00455033"/>
    <w:rPr>
      <w:b/>
      <w:bCs/>
      <w:sz w:val="20"/>
      <w:szCs w:val="20"/>
    </w:rPr>
  </w:style>
  <w:style w:type="paragraph" w:styleId="Textodeglobo">
    <w:name w:val="Balloon Text"/>
    <w:basedOn w:val="Normal"/>
    <w:link w:val="TextodegloboCar"/>
    <w:uiPriority w:val="99"/>
    <w:semiHidden/>
    <w:unhideWhenUsed/>
    <w:rsid w:val="004550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5033"/>
    <w:rPr>
      <w:rFonts w:ascii="Segoe UI" w:hAnsi="Segoe UI" w:cs="Segoe UI"/>
      <w:sz w:val="18"/>
      <w:szCs w:val="18"/>
    </w:rPr>
  </w:style>
  <w:style w:type="paragraph" w:styleId="Prrafodelista">
    <w:name w:val="List Paragraph"/>
    <w:basedOn w:val="Normal"/>
    <w:uiPriority w:val="34"/>
    <w:qFormat/>
    <w:rsid w:val="00733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emf"/><Relationship Id="rId5" Type="http://schemas.openxmlformats.org/officeDocument/2006/relationships/image" Target="media/image1.emf"/><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438</Words>
  <Characters>2497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Solís</dc:creator>
  <cp:keywords/>
  <dc:description/>
  <cp:lastModifiedBy>Martín Solís</cp:lastModifiedBy>
  <cp:revision>6</cp:revision>
  <dcterms:created xsi:type="dcterms:W3CDTF">2020-08-04T19:02:00Z</dcterms:created>
  <dcterms:modified xsi:type="dcterms:W3CDTF">2020-08-10T22:00:00Z</dcterms:modified>
</cp:coreProperties>
</file>