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0486CC99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2990850</wp:posOffset>
                    </wp:positionV>
                    <wp:extent cx="5018405" cy="2863850"/>
                    <wp:effectExtent l="0" t="0" r="10795" b="1270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86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14267558" w:rsidR="00286B72" w:rsidRPr="00016153" w:rsidRDefault="0027699A" w:rsidP="004F1195">
                                <w:pPr>
                                  <w:pStyle w:val="KeinLeerraum"/>
                                  <w:spacing w:before="40" w:after="560" w:line="216" w:lineRule="auto"/>
                                  <w:jc w:val="center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153" w:rsidRPr="0001615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ASAP Entscheidungshelfer</w:t>
                                    </w:r>
                                    <w:r w:rsidR="004F1195" w:rsidRPr="0001615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01615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Ergebnisse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17972999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</w:t>
                                    </w:r>
                                    <w:r w:rsidR="00AC54B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2AF40081" w14:textId="2ADF92B7" w:rsidR="00AC54B3" w:rsidRDefault="0001615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Martin Pachler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AC54B3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– Projektleitung</w:t>
                                </w:r>
                              </w:p>
                              <w:p w14:paraId="609668F1" w14:textId="07CED208" w:rsidR="00286B72" w:rsidRDefault="0001615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Reinhard Daum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AC54B3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– Technische Leitung</w:t>
                                </w:r>
                              </w:p>
                              <w:p w14:paraId="0E67CC30" w14:textId="337DEF3B" w:rsidR="00AC54B3" w:rsidRDefault="0001615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Tobias Müller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AC54B3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– Entwicklung</w:t>
                                </w:r>
                              </w:p>
                              <w:p w14:paraId="6263435D" w14:textId="4CB9712B" w:rsidR="00AC54B3" w:rsidRDefault="0001615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Alexander Mitterhauser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AC54B3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- 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5pt;width:395.15pt;height:225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" filled="f" stroked="f" strokeweight=".5pt">
                    <v:textbox inset="0,0,0,0">
                      <w:txbxContent>
                        <w:p w14:paraId="620E364E" w14:textId="14267558" w:rsidR="00286B72" w:rsidRPr="00016153" w:rsidRDefault="0027699A" w:rsidP="004F1195">
                          <w:pPr>
                            <w:pStyle w:val="KeinLeerraum"/>
                            <w:spacing w:before="40" w:after="560" w:line="216" w:lineRule="auto"/>
                            <w:jc w:val="center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6153" w:rsidRPr="0001615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ASAP Entscheidungshelfer</w:t>
                              </w:r>
                              <w:r w:rsidR="004F1195" w:rsidRPr="0001615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01615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Ergebnisse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17972999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</w:t>
                              </w:r>
                              <w:r w:rsidR="00AC54B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2AF40081" w14:textId="2ADF92B7" w:rsidR="00AC54B3" w:rsidRDefault="0001615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Martin Pachler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 w:rsidR="00AC54B3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Projektleitung</w:t>
                          </w:r>
                        </w:p>
                        <w:p w14:paraId="609668F1" w14:textId="07CED208" w:rsidR="00286B72" w:rsidRDefault="0001615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Reinhard Daum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 w:rsidR="00AC54B3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Technische Leitung</w:t>
                          </w:r>
                        </w:p>
                        <w:p w14:paraId="0E67CC30" w14:textId="337DEF3B" w:rsidR="00AC54B3" w:rsidRDefault="0001615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Tobias Müller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 w:rsidR="00AC54B3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– Entwicklung</w:t>
                          </w:r>
                        </w:p>
                        <w:p w14:paraId="6263435D" w14:textId="4CB9712B" w:rsidR="00AC54B3" w:rsidRDefault="0001615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Alexander Mitterhauser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ab/>
                          </w:r>
                          <w:r w:rsidR="00AC54B3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- Projektmanagement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4522563" w14:textId="49AB81E8" w:rsidR="007E4915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8500" w:history="1">
            <w:r w:rsidR="007E4915" w:rsidRPr="00774943">
              <w:rPr>
                <w:rStyle w:val="Hyperlink"/>
                <w:noProof/>
              </w:rPr>
              <w:t>1</w:t>
            </w:r>
            <w:r w:rsidR="007E4915">
              <w:rPr>
                <w:rFonts w:eastAsiaTheme="minorEastAsia"/>
                <w:noProof/>
                <w:lang w:val="de-AT" w:eastAsia="de-AT"/>
              </w:rPr>
              <w:tab/>
            </w:r>
            <w:r w:rsidR="007E4915" w:rsidRPr="00774943">
              <w:rPr>
                <w:rStyle w:val="Hyperlink"/>
                <w:noProof/>
              </w:rPr>
              <w:t>Architektur</w:t>
            </w:r>
            <w:r w:rsidR="007E4915">
              <w:rPr>
                <w:noProof/>
                <w:webHidden/>
              </w:rPr>
              <w:tab/>
            </w:r>
            <w:r w:rsidR="007E4915">
              <w:rPr>
                <w:noProof/>
                <w:webHidden/>
              </w:rPr>
              <w:fldChar w:fldCharType="begin"/>
            </w:r>
            <w:r w:rsidR="007E4915">
              <w:rPr>
                <w:noProof/>
                <w:webHidden/>
              </w:rPr>
              <w:instrText xml:space="preserve"> PAGEREF _Toc473798500 \h </w:instrText>
            </w:r>
            <w:r w:rsidR="007E4915">
              <w:rPr>
                <w:noProof/>
                <w:webHidden/>
              </w:rPr>
            </w:r>
            <w:r w:rsidR="007E4915">
              <w:rPr>
                <w:noProof/>
                <w:webHidden/>
              </w:rPr>
              <w:fldChar w:fldCharType="separate"/>
            </w:r>
            <w:r w:rsidR="007E4915">
              <w:rPr>
                <w:noProof/>
                <w:webHidden/>
              </w:rPr>
              <w:t>1</w:t>
            </w:r>
            <w:r w:rsidR="007E4915">
              <w:rPr>
                <w:noProof/>
                <w:webHidden/>
              </w:rPr>
              <w:fldChar w:fldCharType="end"/>
            </w:r>
          </w:hyperlink>
        </w:p>
        <w:p w14:paraId="6E7121A0" w14:textId="7B16C2E5" w:rsidR="007E4915" w:rsidRDefault="007E49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73798501" w:history="1">
            <w:r w:rsidRPr="00774943">
              <w:rPr>
                <w:rStyle w:val="Hyperlink"/>
                <w:noProof/>
              </w:rPr>
              <w:t>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EF17" w14:textId="2F538AA1" w:rsidR="007E4915" w:rsidRDefault="007E4915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73798502" w:history="1">
            <w:r w:rsidRPr="0077494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74943">
              <w:rPr>
                <w:rStyle w:val="Hyperlink"/>
                <w:noProof/>
              </w:rPr>
              <w:t>Interface-Beschreibungen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F17D" w14:textId="0E0D01F4" w:rsidR="007E4915" w:rsidRDefault="007E4915">
          <w:pPr>
            <w:pStyle w:val="Verzeichnis2"/>
            <w:tabs>
              <w:tab w:val="left" w:pos="851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73798503" w:history="1">
            <w:r w:rsidRPr="00774943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74943">
              <w:rPr>
                <w:rStyle w:val="Hyperlink"/>
                <w:noProof/>
                <w:lang w:val="en-US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21BA" w14:textId="0D829486" w:rsidR="007E4915" w:rsidRDefault="007E49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73798504" w:history="1">
            <w:r w:rsidRPr="00774943">
              <w:rPr>
                <w:rStyle w:val="Hyperlink"/>
                <w:noProof/>
                <w:lang w:val="en-US"/>
              </w:rPr>
              <w:t>Verbindungsaufbau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A3D3" w14:textId="2DF03550" w:rsidR="007E4915" w:rsidRDefault="007E4915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73798505" w:history="1">
            <w:r w:rsidRPr="0077494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74943">
              <w:rPr>
                <w:rStyle w:val="Hyperlink"/>
                <w:noProof/>
              </w:rPr>
              <w:t>Herausforderungen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B21" w14:textId="673E1901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6DD30A23" w14:textId="6301E5B0" w:rsidR="00492624" w:rsidRDefault="00016153" w:rsidP="00876912">
      <w:pPr>
        <w:pStyle w:val="berschrift1"/>
      </w:pPr>
      <w:bookmarkStart w:id="0" w:name="_Toc473798500"/>
      <w:r>
        <w:lastRenderedPageBreak/>
        <w:t>Architektur</w:t>
      </w:r>
      <w:bookmarkEnd w:id="0"/>
    </w:p>
    <w:p w14:paraId="306C50BD" w14:textId="77777777" w:rsidR="009343C2" w:rsidRDefault="00275EDC" w:rsidP="009343C2">
      <w:pPr>
        <w:keepNext/>
      </w:pPr>
      <w:r>
        <w:t>Der Entscheidungshelfer</w:t>
      </w:r>
      <w:r w:rsidR="00EE0043">
        <w:t xml:space="preserve"> ist eine einfache Client-Server-Anwendung</w:t>
      </w:r>
      <w:r>
        <w:t>,</w:t>
      </w:r>
      <w:r w:rsidR="00EE0043">
        <w:t xml:space="preserve"> </w:t>
      </w:r>
      <w:r>
        <w:t xml:space="preserve">die mit </w:t>
      </w:r>
      <w:r w:rsidR="00EE0043">
        <w:t xml:space="preserve"> Remote </w:t>
      </w:r>
      <w:proofErr w:type="spellStart"/>
      <w:r w:rsidR="00EE0043">
        <w:t>Procedure</w:t>
      </w:r>
      <w:proofErr w:type="spellEnd"/>
      <w:r w:rsidR="00EE0043">
        <w:t xml:space="preserve"> Calls</w:t>
      </w:r>
      <w:r>
        <w:t xml:space="preserve"> (RPC) umgesetzt wurde</w:t>
      </w:r>
      <w:r w:rsidR="00EE0043">
        <w:t>.</w:t>
      </w:r>
      <w:r w:rsidR="009343C2" w:rsidRPr="009343C2">
        <w:t xml:space="preserve"> </w:t>
      </w:r>
      <w:r w:rsidR="009343C2">
        <w:rPr>
          <w:noProof/>
          <w:lang w:val="de-AT" w:eastAsia="de-AT"/>
        </w:rPr>
        <w:drawing>
          <wp:inline distT="0" distB="0" distL="0" distR="0" wp14:anchorId="30B1DABF" wp14:editId="15C20376">
            <wp:extent cx="4679950" cy="3067050"/>
            <wp:effectExtent l="0" t="0" r="6350" b="0"/>
            <wp:docPr id="1" name="Grafik 1" descr="C:\Users\tobia\AppData\Local\Microsoft\Windows\INetCacheContent.Word\StrukturUeberb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bia\AppData\Local\Microsoft\Windows\INetCacheContent.Word\StrukturUeberbl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4952" w14:textId="4A887434" w:rsidR="009343C2" w:rsidRDefault="009343C2" w:rsidP="009343C2">
      <w:pPr>
        <w:pStyle w:val="Beschriftung"/>
      </w:pPr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>: Architektur Übersicht</w:t>
      </w:r>
    </w:p>
    <w:p w14:paraId="55F4942A" w14:textId="1C80AC64" w:rsidR="005B395A" w:rsidRPr="005B395A" w:rsidRDefault="002F503D" w:rsidP="007C1CF6">
      <w:pPr>
        <w:pStyle w:val="berschrift2"/>
        <w:numPr>
          <w:ilvl w:val="0"/>
          <w:numId w:val="0"/>
        </w:numPr>
        <w:ind w:left="-9"/>
      </w:pPr>
      <w:bookmarkStart w:id="1" w:name="_Toc473798501"/>
      <w:r>
        <w:lastRenderedPageBreak/>
        <w:t>Klassen</w:t>
      </w:r>
      <w:bookmarkEnd w:id="1"/>
    </w:p>
    <w:p w14:paraId="1A43A144" w14:textId="03F0F75F" w:rsidR="004F1195" w:rsidRDefault="00024022" w:rsidP="004F1195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6FDEC9ED" wp14:editId="0121ACDB">
            <wp:extent cx="5753100" cy="4845050"/>
            <wp:effectExtent l="0" t="0" r="0" b="0"/>
            <wp:docPr id="4" name="Grafik 4" descr="C:\Users\tobia\AppData\Local\Microsoft\Windows\INetCacheContent.Word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bia\AppData\Local\Microsoft\Windows\INetCacheContent.Word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1A56" w14:textId="2086848F" w:rsidR="007340A3" w:rsidRPr="007340A3" w:rsidRDefault="004F1195" w:rsidP="004F1195">
      <w:pPr>
        <w:pStyle w:val="Beschriftung"/>
      </w:pPr>
      <w:bookmarkStart w:id="2" w:name="_Toc473794293"/>
      <w:r>
        <w:t xml:space="preserve">Abb. </w:t>
      </w:r>
      <w:r w:rsidR="0027699A">
        <w:fldChar w:fldCharType="begin"/>
      </w:r>
      <w:r w:rsidR="0027699A">
        <w:instrText xml:space="preserve"> SEQ Abb. \* ARABIC </w:instrText>
      </w:r>
      <w:r w:rsidR="0027699A">
        <w:fldChar w:fldCharType="separate"/>
      </w:r>
      <w:r w:rsidR="009343C2">
        <w:rPr>
          <w:noProof/>
        </w:rPr>
        <w:t>2</w:t>
      </w:r>
      <w:r w:rsidR="0027699A">
        <w:rPr>
          <w:noProof/>
        </w:rPr>
        <w:fldChar w:fldCharType="end"/>
      </w:r>
      <w:r>
        <w:t>: Klassendiagramm</w:t>
      </w:r>
      <w:bookmarkEnd w:id="2"/>
    </w:p>
    <w:p w14:paraId="18EDB7F8" w14:textId="29B994A3" w:rsidR="002F503D" w:rsidRDefault="002F503D" w:rsidP="005B395A">
      <w:pPr>
        <w:pStyle w:val="berschrift2"/>
        <w:ind w:left="0" w:hanging="9"/>
      </w:pPr>
      <w:bookmarkStart w:id="3" w:name="_Toc473798502"/>
      <w:r>
        <w:t>Interface</w:t>
      </w:r>
      <w:r w:rsidR="005E1484">
        <w:t>-Beschreibungen</w:t>
      </w:r>
      <w:bookmarkEnd w:id="3"/>
    </w:p>
    <w:p w14:paraId="526D6216" w14:textId="13AAB310" w:rsidR="00B21A9D" w:rsidRDefault="003611A1" w:rsidP="003611A1">
      <w:pPr>
        <w:pStyle w:val="berschrift2"/>
        <w:rPr>
          <w:lang w:val="en-US"/>
        </w:rPr>
      </w:pPr>
      <w:bookmarkStart w:id="4" w:name="_Toc473798503"/>
      <w:r>
        <w:rPr>
          <w:lang w:val="en-US"/>
        </w:rPr>
        <w:t>Use-Cases</w:t>
      </w:r>
      <w:bookmarkEnd w:id="4"/>
    </w:p>
    <w:p w14:paraId="21A63F39" w14:textId="2680A8E6" w:rsidR="004F1195" w:rsidRDefault="004F1195" w:rsidP="004F1195">
      <w:pPr>
        <w:keepNext/>
        <w:jc w:val="center"/>
      </w:pPr>
      <w:bookmarkStart w:id="5" w:name="_GoBack"/>
      <w:bookmarkEnd w:id="5"/>
    </w:p>
    <w:p w14:paraId="2F980D26" w14:textId="39E75BBE" w:rsidR="007C1CF6" w:rsidRDefault="004F1195" w:rsidP="004F1195">
      <w:pPr>
        <w:pStyle w:val="Beschriftung"/>
      </w:pPr>
      <w:bookmarkStart w:id="6" w:name="_Toc473794294"/>
      <w:r>
        <w:t xml:space="preserve">Abb. </w:t>
      </w:r>
      <w:r w:rsidR="0027699A">
        <w:fldChar w:fldCharType="begin"/>
      </w:r>
      <w:r w:rsidR="0027699A">
        <w:instrText xml:space="preserve"> SEQ Abb. \* ARABIC </w:instrText>
      </w:r>
      <w:r w:rsidR="0027699A">
        <w:fldChar w:fldCharType="separate"/>
      </w:r>
      <w:r w:rsidR="009343C2">
        <w:rPr>
          <w:noProof/>
        </w:rPr>
        <w:t>3</w:t>
      </w:r>
      <w:r w:rsidR="0027699A">
        <w:rPr>
          <w:noProof/>
        </w:rPr>
        <w:fldChar w:fldCharType="end"/>
      </w:r>
      <w:r>
        <w:t>: Verbindungsaufbau</w:t>
      </w:r>
      <w:bookmarkEnd w:id="6"/>
    </w:p>
    <w:p w14:paraId="6D98F7FE" w14:textId="6AF60A9E" w:rsidR="002F503D" w:rsidRPr="00377F1E" w:rsidRDefault="009343C2" w:rsidP="00377F1E">
      <w:pPr>
        <w:pStyle w:val="berschrift1"/>
      </w:pPr>
      <w:r>
        <w:rPr>
          <w:lang w:val="de-AT"/>
        </w:rPr>
        <w:br w:type="page"/>
      </w:r>
      <w:bookmarkStart w:id="7" w:name="_Toc473798505"/>
      <w:r w:rsidR="00377F1E" w:rsidRPr="00377F1E">
        <w:lastRenderedPageBreak/>
        <w:t>Herausforderungen</w:t>
      </w:r>
      <w:bookmarkEnd w:id="7"/>
      <w:r w:rsidR="00377F1E" w:rsidRPr="00377F1E">
        <w:t xml:space="preserve"> </w:t>
      </w:r>
    </w:p>
    <w:sectPr w:rsidR="002F503D" w:rsidRPr="00377F1E" w:rsidSect="00436F18"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DCFF9" w14:textId="77777777" w:rsidR="0027699A" w:rsidRDefault="0027699A" w:rsidP="00436F18">
      <w:pPr>
        <w:spacing w:after="0" w:line="240" w:lineRule="auto"/>
      </w:pPr>
      <w:r>
        <w:separator/>
      </w:r>
    </w:p>
  </w:endnote>
  <w:endnote w:type="continuationSeparator" w:id="0">
    <w:p w14:paraId="6F7DFA15" w14:textId="77777777" w:rsidR="0027699A" w:rsidRDefault="0027699A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285AD17C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915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3CDBCFC1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915">
          <w:rPr>
            <w:noProof/>
          </w:rPr>
          <w:t>3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BB2A5" w14:textId="77777777" w:rsidR="0027699A" w:rsidRDefault="0027699A" w:rsidP="00436F18">
      <w:pPr>
        <w:spacing w:after="0" w:line="240" w:lineRule="auto"/>
      </w:pPr>
      <w:r>
        <w:separator/>
      </w:r>
    </w:p>
  </w:footnote>
  <w:footnote w:type="continuationSeparator" w:id="0">
    <w:p w14:paraId="5DD09B1A" w14:textId="77777777" w:rsidR="0027699A" w:rsidRDefault="0027699A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60D2E"/>
    <w:multiLevelType w:val="hybridMultilevel"/>
    <w:tmpl w:val="A87C0E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26FFC"/>
    <w:multiLevelType w:val="hybridMultilevel"/>
    <w:tmpl w:val="C2780A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FE013C"/>
    <w:multiLevelType w:val="hybridMultilevel"/>
    <w:tmpl w:val="DA0ED5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6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2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7" w15:restartNumberingAfterBreak="0">
    <w:nsid w:val="6E99279C"/>
    <w:multiLevelType w:val="hybridMultilevel"/>
    <w:tmpl w:val="3A7E4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2"/>
  </w:num>
  <w:num w:numId="6">
    <w:abstractNumId w:val="28"/>
  </w:num>
  <w:num w:numId="7">
    <w:abstractNumId w:val="23"/>
  </w:num>
  <w:num w:numId="8">
    <w:abstractNumId w:val="19"/>
  </w:num>
  <w:num w:numId="9">
    <w:abstractNumId w:val="8"/>
  </w:num>
  <w:num w:numId="10">
    <w:abstractNumId w:val="20"/>
  </w:num>
  <w:num w:numId="11">
    <w:abstractNumId w:val="29"/>
  </w:num>
  <w:num w:numId="12">
    <w:abstractNumId w:val="16"/>
  </w:num>
  <w:num w:numId="13">
    <w:abstractNumId w:val="18"/>
  </w:num>
  <w:num w:numId="14">
    <w:abstractNumId w:val="1"/>
  </w:num>
  <w:num w:numId="15">
    <w:abstractNumId w:val="0"/>
  </w:num>
  <w:num w:numId="16">
    <w:abstractNumId w:val="6"/>
  </w:num>
  <w:num w:numId="17">
    <w:abstractNumId w:val="25"/>
  </w:num>
  <w:num w:numId="18">
    <w:abstractNumId w:val="13"/>
  </w:num>
  <w:num w:numId="19">
    <w:abstractNumId w:val="0"/>
  </w:num>
  <w:num w:numId="20">
    <w:abstractNumId w:val="11"/>
  </w:num>
  <w:num w:numId="21">
    <w:abstractNumId w:val="21"/>
  </w:num>
  <w:num w:numId="22">
    <w:abstractNumId w:val="30"/>
  </w:num>
  <w:num w:numId="23">
    <w:abstractNumId w:val="26"/>
  </w:num>
  <w:num w:numId="24">
    <w:abstractNumId w:val="15"/>
  </w:num>
  <w:num w:numId="25">
    <w:abstractNumId w:val="10"/>
  </w:num>
  <w:num w:numId="26">
    <w:abstractNumId w:val="24"/>
  </w:num>
  <w:num w:numId="27">
    <w:abstractNumId w:val="12"/>
  </w:num>
  <w:num w:numId="28">
    <w:abstractNumId w:val="7"/>
  </w:num>
  <w:num w:numId="29">
    <w:abstractNumId w:val="2"/>
  </w:num>
  <w:num w:numId="30">
    <w:abstractNumId w:val="27"/>
  </w:num>
  <w:num w:numId="31">
    <w:abstractNumId w:val="9"/>
  </w:num>
  <w:num w:numId="32">
    <w:abstractNumId w:val="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00BF3"/>
    <w:rsid w:val="00001223"/>
    <w:rsid w:val="000131E3"/>
    <w:rsid w:val="00016153"/>
    <w:rsid w:val="00024022"/>
    <w:rsid w:val="00026C08"/>
    <w:rsid w:val="00026CCD"/>
    <w:rsid w:val="00062159"/>
    <w:rsid w:val="00074558"/>
    <w:rsid w:val="0007791B"/>
    <w:rsid w:val="00082D05"/>
    <w:rsid w:val="000A52C1"/>
    <w:rsid w:val="000C018E"/>
    <w:rsid w:val="000C288C"/>
    <w:rsid w:val="00112A37"/>
    <w:rsid w:val="001471EE"/>
    <w:rsid w:val="0016575E"/>
    <w:rsid w:val="0018031A"/>
    <w:rsid w:val="00244300"/>
    <w:rsid w:val="00275EDC"/>
    <w:rsid w:val="0027699A"/>
    <w:rsid w:val="00286B72"/>
    <w:rsid w:val="002F503D"/>
    <w:rsid w:val="0031799E"/>
    <w:rsid w:val="003479FB"/>
    <w:rsid w:val="003611A1"/>
    <w:rsid w:val="00377F1E"/>
    <w:rsid w:val="003E2B5F"/>
    <w:rsid w:val="00436F18"/>
    <w:rsid w:val="00441365"/>
    <w:rsid w:val="00480143"/>
    <w:rsid w:val="00492624"/>
    <w:rsid w:val="004A2D84"/>
    <w:rsid w:val="004B25D1"/>
    <w:rsid w:val="004D105C"/>
    <w:rsid w:val="004D5532"/>
    <w:rsid w:val="004D6602"/>
    <w:rsid w:val="004E3532"/>
    <w:rsid w:val="004F1195"/>
    <w:rsid w:val="00575D8B"/>
    <w:rsid w:val="005A5B9E"/>
    <w:rsid w:val="005B395A"/>
    <w:rsid w:val="005C63B6"/>
    <w:rsid w:val="005E03D7"/>
    <w:rsid w:val="005E1484"/>
    <w:rsid w:val="005F2FF3"/>
    <w:rsid w:val="006113EC"/>
    <w:rsid w:val="00652316"/>
    <w:rsid w:val="00665BAC"/>
    <w:rsid w:val="006805F2"/>
    <w:rsid w:val="006C5208"/>
    <w:rsid w:val="006F3FB2"/>
    <w:rsid w:val="00727356"/>
    <w:rsid w:val="007340A3"/>
    <w:rsid w:val="007543A3"/>
    <w:rsid w:val="00773C77"/>
    <w:rsid w:val="007819C2"/>
    <w:rsid w:val="007C1CF6"/>
    <w:rsid w:val="007E4915"/>
    <w:rsid w:val="00822704"/>
    <w:rsid w:val="008238F8"/>
    <w:rsid w:val="00876912"/>
    <w:rsid w:val="00902548"/>
    <w:rsid w:val="00907DD8"/>
    <w:rsid w:val="009343C2"/>
    <w:rsid w:val="009354C4"/>
    <w:rsid w:val="009741EC"/>
    <w:rsid w:val="009D22DE"/>
    <w:rsid w:val="009F4170"/>
    <w:rsid w:val="00A225B1"/>
    <w:rsid w:val="00A418CA"/>
    <w:rsid w:val="00A44CF8"/>
    <w:rsid w:val="00A50DBA"/>
    <w:rsid w:val="00A73F6B"/>
    <w:rsid w:val="00A83D6C"/>
    <w:rsid w:val="00A97B33"/>
    <w:rsid w:val="00AC084D"/>
    <w:rsid w:val="00AC54B3"/>
    <w:rsid w:val="00AF6A70"/>
    <w:rsid w:val="00B02DDA"/>
    <w:rsid w:val="00B150F1"/>
    <w:rsid w:val="00B21A9D"/>
    <w:rsid w:val="00B270B0"/>
    <w:rsid w:val="00B32650"/>
    <w:rsid w:val="00B40DA3"/>
    <w:rsid w:val="00B46D68"/>
    <w:rsid w:val="00B653CC"/>
    <w:rsid w:val="00B84046"/>
    <w:rsid w:val="00B87635"/>
    <w:rsid w:val="00B93381"/>
    <w:rsid w:val="00BA16A7"/>
    <w:rsid w:val="00BA4834"/>
    <w:rsid w:val="00BB2539"/>
    <w:rsid w:val="00BC2870"/>
    <w:rsid w:val="00BD2B8C"/>
    <w:rsid w:val="00BF3415"/>
    <w:rsid w:val="00C327E1"/>
    <w:rsid w:val="00C4225D"/>
    <w:rsid w:val="00C67A0F"/>
    <w:rsid w:val="00C941BB"/>
    <w:rsid w:val="00CB7B75"/>
    <w:rsid w:val="00D1648D"/>
    <w:rsid w:val="00D3642C"/>
    <w:rsid w:val="00D66320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E0043"/>
    <w:rsid w:val="00EE7FCF"/>
    <w:rsid w:val="00EF1CF3"/>
    <w:rsid w:val="00F22999"/>
    <w:rsid w:val="00F25990"/>
    <w:rsid w:val="00FA1D2B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4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1195"/>
    <w:pPr>
      <w:spacing w:line="240" w:lineRule="auto"/>
      <w:jc w:val="center"/>
    </w:pPr>
    <w:rPr>
      <w:b/>
      <w:bCs/>
      <w:i/>
      <w:color w:val="7F7F7F" w:themeColor="text1" w:themeTint="80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76EA8-4644-4F4D-B22E-36F0D62D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ASAP Entscheidungshelfer Ergebnisse</vt:lpstr>
    </vt:vector>
  </TitlesOfParts>
  <Company>fh wels ooe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ASAP Entscheidungshelfer Ergebnisse</dc:title>
  <dc:subject>SWA-Projekt</dc:subject>
  <dc:creator>Johann Hofer JOHANNes Hirsch</dc:creator>
  <cp:lastModifiedBy>tobias mueller</cp:lastModifiedBy>
  <cp:revision>5</cp:revision>
  <dcterms:created xsi:type="dcterms:W3CDTF">2017-02-02T09:47:00Z</dcterms:created>
  <dcterms:modified xsi:type="dcterms:W3CDTF">2017-02-02T10:33:00Z</dcterms:modified>
</cp:coreProperties>
</file>