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yc1k61b46u30" w:id="0"/>
      <w:bookmarkEnd w:id="0"/>
      <w:r w:rsidDel="00000000" w:rsidR="00000000" w:rsidRPr="00000000">
        <w:rPr>
          <w:rtl w:val="0"/>
        </w:rPr>
        <w:t xml:space="preserve">Idea</w:t>
      </w:r>
    </w:p>
    <w:p w:rsidR="00000000" w:rsidDel="00000000" w:rsidP="00000000" w:rsidRDefault="00000000" w:rsidRPr="00000000" w14:paraId="00000003">
      <w:pPr>
        <w:rPr/>
      </w:pPr>
      <w:r w:rsidDel="00000000" w:rsidR="00000000" w:rsidRPr="00000000">
        <w:rPr>
          <w:rtl w:val="0"/>
        </w:rPr>
        <w:t xml:space="preserve">Problem: Most international students live in student houses with 3 to 9 roommates. The most common issue they face when living in this environment is that someone forgot to take their clothes from the washing machine, or someone did not clean the pots and dishes, after they cooked.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Solution: An Application for roommates to manage their needs in the common areas, such as in the kitchen, bathroom and the washing machine.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Example 1: The tenants can reserve time to use the washing machine. When the time comes they will receive a notification, that the washing machine is ready to be used and when the time ends, they will receive a notification that their clothes are washed and ready to be dried(they can also reserve time for the drier, right after the time for the washing machine).</w:t>
      </w:r>
    </w:p>
    <w:p w:rsidR="00000000" w:rsidDel="00000000" w:rsidP="00000000" w:rsidRDefault="00000000" w:rsidRPr="00000000" w14:paraId="00000008">
      <w:pPr>
        <w:pStyle w:val="Heading1"/>
        <w:rPr/>
      </w:pPr>
      <w:bookmarkStart w:colFirst="0" w:colLast="0" w:name="_2euylghnecex" w:id="1"/>
      <w:bookmarkEnd w:id="1"/>
      <w:r w:rsidDel="00000000" w:rsidR="00000000" w:rsidRPr="00000000">
        <w:rPr>
          <w:rtl w:val="0"/>
        </w:rPr>
        <w:t xml:space="preserve">Features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Schedule</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Overview of the schedule based on chosen facility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Easy reservation for common facilities (One click away) for max 2 days in advance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Notifications to notify users when they have to start or stop using the facilities.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Side Menu</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Calendar-like interface for reservations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Open last checked schedule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Point system</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Tenants receive points based on their use and their punctuality</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Clicking a notification on time also rewards you with points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Roommate of the month badge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Poop badge if you leave a mess after you often</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Slow badge if you are oftenly not punctual</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Leaderboard for competition aspect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Users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Schedule Keeper</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Set up house</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Invites people</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Creates existing facilities (Washer, Drier, Bathroom, Toilet, Oven, Vacuum Cleaner, Backyard, BBQ, etc)</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Sets up constraints based on number of tenants (once a day or two but in a period of 6 hours)</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Tenant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Reserve facility (for maximum of 2 hours)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Vote on other people’s reservations if they were punctual or if they left a mess after them (5 minutes after reservation)</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Flex Badge</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Extra</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Sync with Google Calendar/iPlanner</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Widget</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Profile page</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Dark Mode</w:t>
      </w:r>
    </w:p>
    <w:p w:rsidR="00000000" w:rsidDel="00000000" w:rsidP="00000000" w:rsidRDefault="00000000" w:rsidRPr="00000000" w14:paraId="00000026">
      <w:pPr>
        <w:pStyle w:val="Heading1"/>
        <w:rPr/>
      </w:pPr>
      <w:bookmarkStart w:colFirst="0" w:colLast="0" w:name="_tv09izjjeh0u" w:id="2"/>
      <w:bookmarkEnd w:id="2"/>
      <w:r w:rsidDel="00000000" w:rsidR="00000000" w:rsidRPr="00000000">
        <w:rPr>
          <w:rtl w:val="0"/>
        </w:rPr>
        <w:t xml:space="preserve">Views</w:t>
      </w:r>
    </w:p>
    <w:p w:rsidR="00000000" w:rsidDel="00000000" w:rsidP="00000000" w:rsidRDefault="00000000" w:rsidRPr="00000000" w14:paraId="00000027">
      <w:pPr>
        <w:rPr/>
      </w:pPr>
      <w:r w:rsidDel="00000000" w:rsidR="00000000" w:rsidRPr="00000000">
        <w:rPr>
          <w:rtl w:val="0"/>
        </w:rPr>
      </w:r>
    </w:p>
    <w:sectPr>
      <w:headerReference r:id="rId6" w:type="default"/>
      <w:headerReference r:id="rId7" w:type="first"/>
      <w:footerReference r:id="rId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Title"/>
      <w:jc w:val="center"/>
      <w:rPr/>
    </w:pPr>
    <w:bookmarkStart w:colFirst="0" w:colLast="0" w:name="_tyrh1fe3th4t" w:id="3"/>
    <w:bookmarkEnd w:id="3"/>
    <w:r w:rsidDel="00000000" w:rsidR="00000000" w:rsidRPr="00000000">
      <w:rPr>
        <w:rtl w:val="0"/>
      </w:rPr>
      <w:t xml:space="preserve">Concept of House Schedule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