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4E6EE" w14:textId="4222E6FA" w:rsidR="00A907DC" w:rsidRDefault="00393048" w:rsidP="00A907DC">
      <w:pPr>
        <w:pStyle w:val="Title"/>
        <w:rPr>
          <w:lang w:val="nn-NO"/>
        </w:rPr>
      </w:pPr>
      <w:r>
        <w:rPr>
          <w:lang w:val="nn-NO"/>
        </w:rPr>
        <w:t xml:space="preserve">Diktsamanlikning </w:t>
      </w:r>
    </w:p>
    <w:p w14:paraId="171D8354" w14:textId="7F742539" w:rsidR="00581A2C" w:rsidRDefault="00B37137" w:rsidP="00B37137">
      <w:pPr>
        <w:rPr>
          <w:lang w:val="nn-NO"/>
        </w:rPr>
      </w:pPr>
      <w:r w:rsidRPr="00B37137">
        <w:rPr>
          <w:lang w:val="nn-NO"/>
        </w:rPr>
        <w:t>Modernismen br</w:t>
      </w:r>
      <w:r>
        <w:rPr>
          <w:lang w:val="nn-NO"/>
        </w:rPr>
        <w:t>o</w:t>
      </w:r>
      <w:r w:rsidRPr="00B37137">
        <w:rPr>
          <w:lang w:val="nn-NO"/>
        </w:rPr>
        <w:t>t med tradisjonelle former og skapte nye måt</w:t>
      </w:r>
      <w:r>
        <w:rPr>
          <w:lang w:val="nn-NO"/>
        </w:rPr>
        <w:t>a</w:t>
      </w:r>
      <w:r w:rsidRPr="00B37137">
        <w:rPr>
          <w:lang w:val="nn-NO"/>
        </w:rPr>
        <w:t>r å uttrykke uro og fr</w:t>
      </w:r>
      <w:r>
        <w:rPr>
          <w:lang w:val="nn-NO"/>
        </w:rPr>
        <w:t>a</w:t>
      </w:r>
      <w:r w:rsidRPr="00B37137">
        <w:rPr>
          <w:lang w:val="nn-NO"/>
        </w:rPr>
        <w:t>m</w:t>
      </w:r>
      <w:r>
        <w:rPr>
          <w:lang w:val="nn-NO"/>
        </w:rPr>
        <w:t>an</w:t>
      </w:r>
      <w:r w:rsidRPr="00B37137">
        <w:rPr>
          <w:lang w:val="nn-NO"/>
        </w:rPr>
        <w:t>dgj</w:t>
      </w:r>
      <w:r>
        <w:rPr>
          <w:lang w:val="nn-NO"/>
        </w:rPr>
        <w:t>e</w:t>
      </w:r>
      <w:r w:rsidRPr="00B37137">
        <w:rPr>
          <w:lang w:val="nn-NO"/>
        </w:rPr>
        <w:t xml:space="preserve">ring på. </w:t>
      </w:r>
      <w:r w:rsidRPr="00B37137">
        <w:rPr>
          <w:lang w:val="nn-NO"/>
        </w:rPr>
        <w:t>Karl Seglem sitt</w:t>
      </w:r>
      <w:r w:rsidRPr="00B37137">
        <w:rPr>
          <w:lang w:val="nn-NO"/>
        </w:rPr>
        <w:t xml:space="preserve"> dikt «</w:t>
      </w:r>
      <w:r w:rsidRPr="00B37137">
        <w:rPr>
          <w:lang w:val="nn-NO"/>
        </w:rPr>
        <w:t>k for kloden</w:t>
      </w:r>
      <w:r w:rsidRPr="00B37137">
        <w:rPr>
          <w:lang w:val="nn-NO"/>
        </w:rPr>
        <w:t>» (</w:t>
      </w:r>
      <w:r w:rsidRPr="00B37137">
        <w:rPr>
          <w:lang w:val="nn-NO"/>
        </w:rPr>
        <w:t>2022</w:t>
      </w:r>
      <w:r w:rsidRPr="00B37137">
        <w:rPr>
          <w:lang w:val="nn-NO"/>
        </w:rPr>
        <w:t>) og Rolf Jacobsens «</w:t>
      </w:r>
      <w:r w:rsidRPr="00B37137">
        <w:rPr>
          <w:lang w:val="nn-NO"/>
        </w:rPr>
        <w:t xml:space="preserve">Til </w:t>
      </w:r>
      <w:proofErr w:type="spellStart"/>
      <w:r w:rsidR="006A2A51">
        <w:rPr>
          <w:lang w:val="nn-NO"/>
        </w:rPr>
        <w:t>j</w:t>
      </w:r>
      <w:r w:rsidRPr="00B37137">
        <w:rPr>
          <w:lang w:val="nn-NO"/>
        </w:rPr>
        <w:t>orden</w:t>
      </w:r>
      <w:proofErr w:type="spellEnd"/>
      <w:r w:rsidRPr="00B37137">
        <w:rPr>
          <w:lang w:val="nn-NO"/>
        </w:rPr>
        <w:t xml:space="preserve"> (med </w:t>
      </w:r>
      <w:proofErr w:type="spellStart"/>
      <w:r w:rsidRPr="00B37137">
        <w:rPr>
          <w:lang w:val="nn-NO"/>
        </w:rPr>
        <w:t>vennlig</w:t>
      </w:r>
      <w:proofErr w:type="spellEnd"/>
      <w:r w:rsidRPr="00B37137">
        <w:rPr>
          <w:lang w:val="nn-NO"/>
        </w:rPr>
        <w:t xml:space="preserve"> </w:t>
      </w:r>
      <w:proofErr w:type="spellStart"/>
      <w:r w:rsidRPr="00B37137">
        <w:rPr>
          <w:lang w:val="nn-NO"/>
        </w:rPr>
        <w:t>hilsen</w:t>
      </w:r>
      <w:proofErr w:type="spellEnd"/>
      <w:r w:rsidRPr="00B37137">
        <w:rPr>
          <w:lang w:val="nn-NO"/>
        </w:rPr>
        <w:t>)</w:t>
      </w:r>
      <w:r w:rsidRPr="00B37137">
        <w:rPr>
          <w:lang w:val="nn-NO"/>
        </w:rPr>
        <w:t>» (19</w:t>
      </w:r>
      <w:r w:rsidRPr="00B37137">
        <w:rPr>
          <w:lang w:val="nn-NO"/>
        </w:rPr>
        <w:t>75</w:t>
      </w:r>
      <w:r w:rsidRPr="00B37137">
        <w:rPr>
          <w:lang w:val="nn-NO"/>
        </w:rPr>
        <w:t xml:space="preserve">) viser </w:t>
      </w:r>
      <w:r w:rsidRPr="00B37137">
        <w:rPr>
          <w:lang w:val="nn-NO"/>
        </w:rPr>
        <w:t>relevansen av de</w:t>
      </w:r>
      <w:r w:rsidR="00693449">
        <w:rPr>
          <w:lang w:val="nn-NO"/>
        </w:rPr>
        <w:t>sse teknikkane og mange av dei same uroene</w:t>
      </w:r>
      <w:r w:rsidRPr="00B37137">
        <w:rPr>
          <w:lang w:val="nn-NO"/>
        </w:rPr>
        <w:t xml:space="preserve"> også I dag</w:t>
      </w:r>
      <w:r w:rsidRPr="00B37137">
        <w:rPr>
          <w:lang w:val="nn-NO"/>
        </w:rPr>
        <w:t xml:space="preserve">. </w:t>
      </w:r>
      <w:r w:rsidR="00693449">
        <w:rPr>
          <w:lang w:val="nn-NO"/>
        </w:rPr>
        <w:t>Seglem skildrar kollaps og katastrofe i diverse land</w:t>
      </w:r>
      <w:r w:rsidRPr="00B37137">
        <w:rPr>
          <w:lang w:val="nn-NO"/>
        </w:rPr>
        <w:t xml:space="preserve">, mens Jacobsen tematiserer </w:t>
      </w:r>
      <w:r w:rsidR="00693449">
        <w:rPr>
          <w:lang w:val="nn-NO"/>
        </w:rPr>
        <w:t>kontrasten mellom jorda sin bestandigheit og menneska sine sjølvruinerande tendensar</w:t>
      </w:r>
      <w:r w:rsidRPr="00B37137">
        <w:rPr>
          <w:lang w:val="nn-NO"/>
        </w:rPr>
        <w:t>. Begge dik</w:t>
      </w:r>
      <w:r>
        <w:rPr>
          <w:lang w:val="nn-NO"/>
        </w:rPr>
        <w:t>ta</w:t>
      </w:r>
      <w:r w:rsidRPr="00B37137">
        <w:rPr>
          <w:lang w:val="nn-NO"/>
        </w:rPr>
        <w:t xml:space="preserve"> har fri form og </w:t>
      </w:r>
      <w:r>
        <w:rPr>
          <w:lang w:val="nn-NO"/>
        </w:rPr>
        <w:t>bruker</w:t>
      </w:r>
      <w:r w:rsidRPr="00B37137">
        <w:rPr>
          <w:lang w:val="nn-NO"/>
        </w:rPr>
        <w:t xml:space="preserve"> sterke bil</w:t>
      </w:r>
      <w:r>
        <w:rPr>
          <w:lang w:val="nn-NO"/>
        </w:rPr>
        <w:t>ete</w:t>
      </w:r>
      <w:r w:rsidRPr="00B37137">
        <w:rPr>
          <w:lang w:val="nn-NO"/>
        </w:rPr>
        <w:t xml:space="preserve"> for å utfordre les</w:t>
      </w:r>
      <w:r>
        <w:rPr>
          <w:lang w:val="nn-NO"/>
        </w:rPr>
        <w:t>a</w:t>
      </w:r>
      <w:r w:rsidRPr="00B37137">
        <w:rPr>
          <w:lang w:val="nn-NO"/>
        </w:rPr>
        <w:t>ren.</w:t>
      </w:r>
    </w:p>
    <w:p w14:paraId="30C2EB52" w14:textId="3C38A43A" w:rsidR="007F5A13" w:rsidRDefault="006A2A51" w:rsidP="006A2A51">
      <w:pPr>
        <w:rPr>
          <w:lang w:val="nn-NO"/>
        </w:rPr>
      </w:pPr>
      <w:r>
        <w:rPr>
          <w:lang w:val="nn-NO"/>
        </w:rPr>
        <w:t xml:space="preserve">I Seglems «k for kloden» (2022) er motivet diverse moderne katastrofale hendingar. </w:t>
      </w:r>
      <w:r w:rsidRPr="006A2A51">
        <w:rPr>
          <w:lang w:val="nn-NO"/>
        </w:rPr>
        <w:t>Kolgruvene sluker landskapet i Tyskland.</w:t>
      </w:r>
      <w:r>
        <w:rPr>
          <w:lang w:val="nn-NO"/>
        </w:rPr>
        <w:t xml:space="preserve"> </w:t>
      </w:r>
      <w:r w:rsidRPr="006A2A51">
        <w:rPr>
          <w:lang w:val="nn-NO"/>
        </w:rPr>
        <w:t>Bålrøyken frå brennande berg av elfenbein svir i augo i Kenya.</w:t>
      </w:r>
      <w:r>
        <w:rPr>
          <w:lang w:val="nn-NO"/>
        </w:rPr>
        <w:t xml:space="preserve"> </w:t>
      </w:r>
      <w:r w:rsidRPr="006A2A51">
        <w:rPr>
          <w:lang w:val="nn-NO"/>
        </w:rPr>
        <w:t xml:space="preserve">Skogbrannsrøykens k legg seg rundt </w:t>
      </w:r>
      <w:proofErr w:type="spellStart"/>
      <w:r w:rsidRPr="006A2A51">
        <w:rPr>
          <w:lang w:val="nn-NO"/>
        </w:rPr>
        <w:t>husi</w:t>
      </w:r>
      <w:proofErr w:type="spellEnd"/>
      <w:r w:rsidRPr="006A2A51">
        <w:rPr>
          <w:lang w:val="nn-NO"/>
        </w:rPr>
        <w:t xml:space="preserve"> våre.</w:t>
      </w:r>
      <w:r>
        <w:rPr>
          <w:lang w:val="nn-NO"/>
        </w:rPr>
        <w:t xml:space="preserve"> </w:t>
      </w:r>
      <w:r w:rsidRPr="006A2A51">
        <w:rPr>
          <w:lang w:val="nn-NO"/>
        </w:rPr>
        <w:t>Slam blir henta ut frå Kambodsja.</w:t>
      </w:r>
      <w:r>
        <w:rPr>
          <w:lang w:val="nn-NO"/>
        </w:rPr>
        <w:t xml:space="preserve"> Medan i Jacobsen sin «Til </w:t>
      </w:r>
      <w:proofErr w:type="spellStart"/>
      <w:r>
        <w:rPr>
          <w:lang w:val="nn-NO"/>
        </w:rPr>
        <w:t>jorden</w:t>
      </w:r>
      <w:proofErr w:type="spellEnd"/>
      <w:r>
        <w:rPr>
          <w:lang w:val="nn-NO"/>
        </w:rPr>
        <w:t xml:space="preserve"> (med </w:t>
      </w:r>
      <w:proofErr w:type="spellStart"/>
      <w:r>
        <w:rPr>
          <w:lang w:val="nn-NO"/>
        </w:rPr>
        <w:t>vennlig</w:t>
      </w:r>
      <w:proofErr w:type="spellEnd"/>
      <w:r>
        <w:rPr>
          <w:lang w:val="nn-NO"/>
        </w:rPr>
        <w:t xml:space="preserve"> </w:t>
      </w:r>
      <w:proofErr w:type="spellStart"/>
      <w:r>
        <w:rPr>
          <w:lang w:val="nn-NO"/>
        </w:rPr>
        <w:t>hilsen</w:t>
      </w:r>
      <w:proofErr w:type="spellEnd"/>
      <w:r>
        <w:rPr>
          <w:lang w:val="nn-NO"/>
        </w:rPr>
        <w:t xml:space="preserve">)» (1975) er motivet ein meir positiv, intim samtale med jorda. </w:t>
      </w:r>
      <w:r w:rsidRPr="006A2A51">
        <w:rPr>
          <w:lang w:val="nn-NO"/>
        </w:rPr>
        <w:t>Vi fortel om dei positive tinga med jorda, men at vi har kom</w:t>
      </w:r>
      <w:r w:rsidR="007F5A13">
        <w:rPr>
          <w:lang w:val="nn-NO"/>
        </w:rPr>
        <w:t>e</w:t>
      </w:r>
      <w:r w:rsidRPr="006A2A51">
        <w:rPr>
          <w:lang w:val="nn-NO"/>
        </w:rPr>
        <w:t xml:space="preserve"> i ubalanse. Vi vil finne ut korleis Jorda </w:t>
      </w:r>
      <w:r>
        <w:rPr>
          <w:lang w:val="nn-NO"/>
        </w:rPr>
        <w:t xml:space="preserve">alltid </w:t>
      </w:r>
      <w:r w:rsidRPr="006A2A51">
        <w:rPr>
          <w:lang w:val="nn-NO"/>
        </w:rPr>
        <w:t>klarer å "v</w:t>
      </w:r>
      <w:r>
        <w:rPr>
          <w:lang w:val="nn-NO"/>
        </w:rPr>
        <w:t>æ</w:t>
      </w:r>
      <w:r w:rsidRPr="006A2A51">
        <w:rPr>
          <w:lang w:val="nn-NO"/>
        </w:rPr>
        <w:t xml:space="preserve">re i balanse med seg </w:t>
      </w:r>
      <w:proofErr w:type="spellStart"/>
      <w:r w:rsidRPr="006A2A51">
        <w:rPr>
          <w:lang w:val="nn-NO"/>
        </w:rPr>
        <w:t>selv</w:t>
      </w:r>
      <w:proofErr w:type="spellEnd"/>
      <w:r w:rsidRPr="006A2A51">
        <w:rPr>
          <w:lang w:val="nn-NO"/>
        </w:rPr>
        <w:t>". Fabrikk</w:t>
      </w:r>
      <w:r w:rsidR="007F5A13">
        <w:rPr>
          <w:lang w:val="nn-NO"/>
        </w:rPr>
        <w:t>a</w:t>
      </w:r>
      <w:r w:rsidRPr="006A2A51">
        <w:rPr>
          <w:lang w:val="nn-NO"/>
        </w:rPr>
        <w:t>ne arbeider med utslett</w:t>
      </w:r>
      <w:r w:rsidR="007F5A13">
        <w:rPr>
          <w:lang w:val="nn-NO"/>
        </w:rPr>
        <w:t>ing</w:t>
      </w:r>
      <w:r w:rsidRPr="006A2A51">
        <w:rPr>
          <w:lang w:val="nn-NO"/>
        </w:rPr>
        <w:t>s</w:t>
      </w:r>
      <w:r w:rsidR="007F5A13">
        <w:rPr>
          <w:lang w:val="nn-NO"/>
        </w:rPr>
        <w:t>s</w:t>
      </w:r>
      <w:r w:rsidRPr="006A2A51">
        <w:rPr>
          <w:lang w:val="nn-NO"/>
        </w:rPr>
        <w:t>våpn</w:t>
      </w:r>
      <w:r w:rsidR="007F5A13">
        <w:rPr>
          <w:lang w:val="nn-NO"/>
        </w:rPr>
        <w:t>a</w:t>
      </w:r>
      <w:r w:rsidRPr="006A2A51">
        <w:rPr>
          <w:lang w:val="nn-NO"/>
        </w:rPr>
        <w:t>. Meir sjukdom og slumstrøk. Slumstrøk</w:t>
      </w:r>
      <w:r w:rsidR="007F5A13">
        <w:rPr>
          <w:lang w:val="nn-NO"/>
        </w:rPr>
        <w:t xml:space="preserve">a </w:t>
      </w:r>
      <w:r w:rsidRPr="006A2A51">
        <w:rPr>
          <w:lang w:val="nn-NO"/>
        </w:rPr>
        <w:t>omringer byene</w:t>
      </w:r>
      <w:r w:rsidR="007F5A13">
        <w:rPr>
          <w:lang w:val="nn-NO"/>
        </w:rPr>
        <w:t xml:space="preserve"> som skorpa</w:t>
      </w:r>
      <w:r w:rsidRPr="006A2A51">
        <w:rPr>
          <w:lang w:val="nn-NO"/>
        </w:rPr>
        <w:t>. Vi påst</w:t>
      </w:r>
      <w:r w:rsidR="007F5A13">
        <w:rPr>
          <w:lang w:val="nn-NO"/>
        </w:rPr>
        <w:t>år</w:t>
      </w:r>
      <w:r w:rsidRPr="006A2A51">
        <w:rPr>
          <w:lang w:val="nn-NO"/>
        </w:rPr>
        <w:t xml:space="preserve"> at jorda vil savne oss. Det ville bli stille her</w:t>
      </w:r>
      <w:r>
        <w:rPr>
          <w:lang w:val="nn-NO"/>
        </w:rPr>
        <w:t xml:space="preserve"> (på jorda)</w:t>
      </w:r>
      <w:r w:rsidRPr="006A2A51">
        <w:rPr>
          <w:lang w:val="nn-NO"/>
        </w:rPr>
        <w:t xml:space="preserve">. </w:t>
      </w:r>
      <w:r w:rsidR="007F5A13">
        <w:rPr>
          <w:lang w:val="nn-NO"/>
        </w:rPr>
        <w:t>I tillegg vil s</w:t>
      </w:r>
      <w:r w:rsidRPr="006A2A51">
        <w:rPr>
          <w:lang w:val="nn-NO"/>
        </w:rPr>
        <w:t>tjernene</w:t>
      </w:r>
      <w:r w:rsidR="007F5A13">
        <w:rPr>
          <w:lang w:val="nn-NO"/>
        </w:rPr>
        <w:t xml:space="preserve"> </w:t>
      </w:r>
      <w:r w:rsidRPr="006A2A51">
        <w:rPr>
          <w:lang w:val="nn-NO"/>
        </w:rPr>
        <w:t>spør</w:t>
      </w:r>
      <w:r w:rsidR="007F5A13">
        <w:rPr>
          <w:lang w:val="nn-NO"/>
        </w:rPr>
        <w:t>ja</w:t>
      </w:r>
      <w:r w:rsidRPr="006A2A51">
        <w:rPr>
          <w:lang w:val="nn-NO"/>
        </w:rPr>
        <w:t xml:space="preserve"> jorda</w:t>
      </w:r>
      <w:r>
        <w:rPr>
          <w:lang w:val="nn-NO"/>
        </w:rPr>
        <w:t>,</w:t>
      </w:r>
      <w:r w:rsidRPr="006A2A51">
        <w:rPr>
          <w:lang w:val="nn-NO"/>
        </w:rPr>
        <w:t xml:space="preserve"> etter at vi er borte</w:t>
      </w:r>
      <w:r>
        <w:rPr>
          <w:lang w:val="nn-NO"/>
        </w:rPr>
        <w:t>,</w:t>
      </w:r>
      <w:r w:rsidRPr="006A2A51">
        <w:rPr>
          <w:lang w:val="nn-NO"/>
        </w:rPr>
        <w:t xml:space="preserve"> om korleis det blei med deira </w:t>
      </w:r>
      <w:r w:rsidR="007F5A13">
        <w:rPr>
          <w:lang w:val="nn-NO"/>
        </w:rPr>
        <w:t>«</w:t>
      </w:r>
      <w:r w:rsidRPr="007F5A13">
        <w:rPr>
          <w:lang w:val="nn-NO"/>
        </w:rPr>
        <w:t>kuvøse</w:t>
      </w:r>
      <w:r w:rsidR="007F5A13">
        <w:rPr>
          <w:lang w:val="nn-NO"/>
        </w:rPr>
        <w:t>»</w:t>
      </w:r>
      <w:r w:rsidRPr="006A2A51">
        <w:rPr>
          <w:lang w:val="nn-NO"/>
        </w:rPr>
        <w:t>.</w:t>
      </w:r>
      <w:r w:rsidR="007F5A13">
        <w:rPr>
          <w:lang w:val="nn-NO"/>
        </w:rPr>
        <w:t xml:space="preserve"> Begge har tema tett knyta til velferda av menneskeheita. Begge drar fram negative konsekvensar ved industrialiseringa: klimaproblem, store mengder plastikk, fabrikkmiljø og slumstrøk</w:t>
      </w:r>
      <w:r w:rsidR="00F41B02">
        <w:rPr>
          <w:lang w:val="nn-NO"/>
        </w:rPr>
        <w:t>. Sjølv om tekstane blei skrivne nesten 50 år frå kvarandre, så har begge svært like tema.</w:t>
      </w:r>
      <w:r w:rsidR="00716ABF">
        <w:rPr>
          <w:lang w:val="nn-NO"/>
        </w:rPr>
        <w:t xml:space="preserve"> </w:t>
      </w:r>
    </w:p>
    <w:p w14:paraId="716E5A91" w14:textId="31955DBE" w:rsidR="002634B8" w:rsidRDefault="00F41B02" w:rsidP="006A2A51">
      <w:pPr>
        <w:rPr>
          <w:lang w:val="nn-NO"/>
        </w:rPr>
      </w:pPr>
      <w:r>
        <w:rPr>
          <w:lang w:val="nn-NO"/>
        </w:rPr>
        <w:t>Når ein ser på forma til dei to dikta, møter ein meir tydelege forskjellar.</w:t>
      </w:r>
      <w:r w:rsidR="00716ABF">
        <w:rPr>
          <w:lang w:val="nn-NO"/>
        </w:rPr>
        <w:t xml:space="preserve"> Først og fremst så har begge tydelege modernistisk: fri form med lite struktur og mykje friheit.</w:t>
      </w:r>
      <w:r>
        <w:rPr>
          <w:lang w:val="nn-NO"/>
        </w:rPr>
        <w:t xml:space="preserve"> </w:t>
      </w:r>
      <w:r w:rsidR="00716ABF">
        <w:rPr>
          <w:lang w:val="nn-NO"/>
        </w:rPr>
        <w:t xml:space="preserve">Men </w:t>
      </w:r>
      <w:r>
        <w:rPr>
          <w:lang w:val="nn-NO"/>
        </w:rPr>
        <w:t>Jacobsen brukar meir teiknsetjing, fleire verselinjer, fleire strofer, og pårekneleg strofe- og linjelengde. Til kontrast har Seglem berre skrive to strofer, og desse har stor variasjon i lengde. Det er også ein tydeleg mangel på teiknsetjing.</w:t>
      </w:r>
      <w:r w:rsidR="00716ABF">
        <w:rPr>
          <w:lang w:val="nn-NO"/>
        </w:rPr>
        <w:t xml:space="preserve"> I siste strofe blir også setningsstrukturen utforda.</w:t>
      </w:r>
      <w:r>
        <w:rPr>
          <w:lang w:val="nn-NO"/>
        </w:rPr>
        <w:t xml:space="preserve"> </w:t>
      </w:r>
      <w:r w:rsidR="00716ABF">
        <w:rPr>
          <w:lang w:val="nn-NO"/>
        </w:rPr>
        <w:t>Den inneheld ingen verb og brukar bokstaven «k» som eit ord. Alt dette fører til at «k for kloden» ikkje er like lettlese for mottakaren, det skapar stress og ein plagande oppleving.</w:t>
      </w:r>
      <w:r w:rsidR="00055921">
        <w:rPr>
          <w:lang w:val="nn-NO"/>
        </w:rPr>
        <w:t xml:space="preserve"> Seglem har altså teke dei modernistiske ideane eit steg vidare, og fått Jacobsen til å </w:t>
      </w:r>
      <w:proofErr w:type="spellStart"/>
      <w:r w:rsidR="00055921">
        <w:rPr>
          <w:lang w:val="nn-NO"/>
        </w:rPr>
        <w:t>framstå</w:t>
      </w:r>
      <w:proofErr w:type="spellEnd"/>
      <w:r w:rsidR="00055921">
        <w:rPr>
          <w:lang w:val="nn-NO"/>
        </w:rPr>
        <w:t xml:space="preserve"> som nesten tradisjonell i forhold. Seglem skambruke bokstavrim gjennom heile teksten: «k for kloden», «klima k», «k krig». Dette skaper rytme og musikalitet, og gir diktet ein alvorleg tone. Gjentakinga av «k for kloden» og bokstaven «k» i diktet hjelper til med rytmen. </w:t>
      </w:r>
      <w:r w:rsidR="002634B8">
        <w:rPr>
          <w:lang w:val="nn-NO"/>
        </w:rPr>
        <w:t>Jacobsen har ingen slike rim eller rytmiske gjentakingar, og brukar heller teiknsetjinga til å skape variasjon og melodi.</w:t>
      </w:r>
    </w:p>
    <w:p w14:paraId="32DB787E" w14:textId="42E74BE1" w:rsidR="002634B8" w:rsidRDefault="002634B8" w:rsidP="006A2A51">
      <w:pPr>
        <w:rPr>
          <w:lang w:val="nn-NO"/>
        </w:rPr>
      </w:pPr>
      <w:r>
        <w:rPr>
          <w:lang w:val="nn-NO"/>
        </w:rPr>
        <w:t xml:space="preserve">Begge tekstane utnytt besjeling for å skape innleving og fargerike bilete. I «k for kloden» skriv Seglem (2022) at «kolgruvene sluker landskapet», kolgruvene er nesten som monster </w:t>
      </w:r>
      <w:r>
        <w:rPr>
          <w:lang w:val="nn-NO"/>
        </w:rPr>
        <w:lastRenderedPageBreak/>
        <w:t>som eter opp landskapet.</w:t>
      </w:r>
      <w:r w:rsidR="00F412E5">
        <w:rPr>
          <w:lang w:val="nn-NO"/>
        </w:rPr>
        <w:t xml:space="preserve"> Dermed </w:t>
      </w:r>
      <w:proofErr w:type="spellStart"/>
      <w:r w:rsidR="00F412E5">
        <w:rPr>
          <w:lang w:val="nn-NO"/>
        </w:rPr>
        <w:t>understreker</w:t>
      </w:r>
      <w:proofErr w:type="spellEnd"/>
      <w:r w:rsidR="00F412E5">
        <w:rPr>
          <w:lang w:val="nn-NO"/>
        </w:rPr>
        <w:t xml:space="preserve"> det temaet: Naturen, og derfor klimaet, er under angrep!</w:t>
      </w:r>
      <w:r>
        <w:rPr>
          <w:lang w:val="nn-NO"/>
        </w:rPr>
        <w:t xml:space="preserve"> Og i «Til </w:t>
      </w:r>
      <w:proofErr w:type="spellStart"/>
      <w:r>
        <w:rPr>
          <w:lang w:val="nn-NO"/>
        </w:rPr>
        <w:t>jorden</w:t>
      </w:r>
      <w:proofErr w:type="spellEnd"/>
      <w:r>
        <w:rPr>
          <w:lang w:val="nn-NO"/>
        </w:rPr>
        <w:t xml:space="preserve"> (med </w:t>
      </w:r>
      <w:proofErr w:type="spellStart"/>
      <w:r>
        <w:rPr>
          <w:lang w:val="nn-NO"/>
        </w:rPr>
        <w:t>vennlig</w:t>
      </w:r>
      <w:proofErr w:type="spellEnd"/>
      <w:r>
        <w:rPr>
          <w:lang w:val="nn-NO"/>
        </w:rPr>
        <w:t xml:space="preserve"> </w:t>
      </w:r>
      <w:proofErr w:type="spellStart"/>
      <w:r>
        <w:rPr>
          <w:lang w:val="nn-NO"/>
        </w:rPr>
        <w:t>hilsen</w:t>
      </w:r>
      <w:proofErr w:type="spellEnd"/>
      <w:r>
        <w:rPr>
          <w:lang w:val="nn-NO"/>
        </w:rPr>
        <w:t>)» (1975, Jacobsen) fortel det lyriske «vi»</w:t>
      </w:r>
      <w:r w:rsidR="00F412E5">
        <w:rPr>
          <w:lang w:val="nn-NO"/>
        </w:rPr>
        <w:t xml:space="preserve">: «Og kva skal du si om </w:t>
      </w:r>
      <w:proofErr w:type="spellStart"/>
      <w:r w:rsidR="00F412E5">
        <w:rPr>
          <w:lang w:val="nn-NO"/>
        </w:rPr>
        <w:t>natten</w:t>
      </w:r>
      <w:proofErr w:type="spellEnd"/>
      <w:r w:rsidR="00F412E5">
        <w:rPr>
          <w:lang w:val="nn-NO"/>
        </w:rPr>
        <w:t xml:space="preserve">, til alle stjernene når de kommer og trenger seg omkring deg.» Her </w:t>
      </w:r>
      <w:proofErr w:type="spellStart"/>
      <w:r w:rsidR="00F412E5">
        <w:rPr>
          <w:lang w:val="nn-NO"/>
        </w:rPr>
        <w:t>framstår</w:t>
      </w:r>
      <w:proofErr w:type="spellEnd"/>
      <w:r w:rsidR="00F412E5">
        <w:rPr>
          <w:lang w:val="nn-NO"/>
        </w:rPr>
        <w:t xml:space="preserve"> stjernene som noko liknande ulver på jakt, med det negativt ladde ordet «trenge».</w:t>
      </w:r>
      <w:r>
        <w:rPr>
          <w:lang w:val="nn-NO"/>
        </w:rPr>
        <w:t xml:space="preserve"> </w:t>
      </w:r>
      <w:r w:rsidR="00F412E5">
        <w:rPr>
          <w:lang w:val="nn-NO"/>
        </w:rPr>
        <w:t xml:space="preserve">Dette viser til sårbarheita til jorda, den er eit bytte, og støtter temaet om angrepet på kloden. </w:t>
      </w:r>
    </w:p>
    <w:p w14:paraId="7DC194F9" w14:textId="7B2CC0FE" w:rsidR="0040059D" w:rsidRDefault="0040059D" w:rsidP="006A2A51">
      <w:pPr>
        <w:rPr>
          <w:lang w:val="nn-NO"/>
        </w:rPr>
      </w:pPr>
      <w:r w:rsidRPr="0040059D">
        <w:rPr>
          <w:lang w:val="nn-NO"/>
        </w:rPr>
        <w:t>Dessutan</w:t>
      </w:r>
      <w:r w:rsidRPr="0040059D">
        <w:rPr>
          <w:lang w:val="nn-NO"/>
        </w:rPr>
        <w:t xml:space="preserve"> </w:t>
      </w:r>
      <w:r w:rsidRPr="0040059D">
        <w:rPr>
          <w:lang w:val="nn-NO"/>
        </w:rPr>
        <w:t>forsterkar</w:t>
      </w:r>
      <w:r>
        <w:rPr>
          <w:lang w:val="nn-NO"/>
        </w:rPr>
        <w:t xml:space="preserve"> Jacobsen</w:t>
      </w:r>
      <w:r w:rsidRPr="0040059D">
        <w:rPr>
          <w:lang w:val="nn-NO"/>
        </w:rPr>
        <w:t xml:space="preserve"> den </w:t>
      </w:r>
      <w:r>
        <w:rPr>
          <w:lang w:val="nn-NO"/>
        </w:rPr>
        <w:t>seriøse</w:t>
      </w:r>
      <w:r w:rsidRPr="0040059D">
        <w:rPr>
          <w:lang w:val="nn-NO"/>
        </w:rPr>
        <w:t xml:space="preserve"> undertonen ved å bryte linjene midt i setning</w:t>
      </w:r>
      <w:r>
        <w:rPr>
          <w:lang w:val="nn-NO"/>
        </w:rPr>
        <w:t>a</w:t>
      </w:r>
      <w:r w:rsidRPr="0040059D">
        <w:rPr>
          <w:lang w:val="nn-NO"/>
        </w:rPr>
        <w:t xml:space="preserve"> (enjambement), no</w:t>
      </w:r>
      <w:r>
        <w:rPr>
          <w:lang w:val="nn-NO"/>
        </w:rPr>
        <w:t>ko</w:t>
      </w:r>
      <w:r w:rsidRPr="0040059D">
        <w:rPr>
          <w:lang w:val="nn-NO"/>
        </w:rPr>
        <w:t xml:space="preserve"> som speiler tal</w:t>
      </w:r>
      <w:r>
        <w:rPr>
          <w:lang w:val="nn-NO"/>
        </w:rPr>
        <w:t>a</w:t>
      </w:r>
      <w:r w:rsidRPr="0040059D">
        <w:rPr>
          <w:lang w:val="nn-NO"/>
        </w:rPr>
        <w:t>rens rastl</w:t>
      </w:r>
      <w:r>
        <w:rPr>
          <w:lang w:val="nn-NO"/>
        </w:rPr>
        <w:t>aus</w:t>
      </w:r>
      <w:r w:rsidRPr="0040059D">
        <w:rPr>
          <w:lang w:val="nn-NO"/>
        </w:rPr>
        <w:t>he</w:t>
      </w:r>
      <w:r>
        <w:rPr>
          <w:lang w:val="nn-NO"/>
        </w:rPr>
        <w:t>i</w:t>
      </w:r>
      <w:r w:rsidRPr="0040059D">
        <w:rPr>
          <w:lang w:val="nn-NO"/>
        </w:rPr>
        <w:t>t</w:t>
      </w:r>
      <w:r>
        <w:rPr>
          <w:lang w:val="nn-NO"/>
        </w:rPr>
        <w:t xml:space="preserve">: </w:t>
      </w:r>
    </w:p>
    <w:p w14:paraId="1B62F738" w14:textId="568000B8" w:rsidR="0040059D" w:rsidRPr="0040059D" w:rsidRDefault="0040059D" w:rsidP="0040059D">
      <w:pPr>
        <w:pStyle w:val="ListParagraph"/>
        <w:numPr>
          <w:ilvl w:val="0"/>
          <w:numId w:val="1"/>
        </w:numPr>
        <w:rPr>
          <w:i/>
          <w:iCs/>
          <w:lang w:val="nn-NO"/>
        </w:rPr>
      </w:pPr>
      <w:r w:rsidRPr="0040059D">
        <w:rPr>
          <w:i/>
          <w:iCs/>
          <w:lang w:val="nn-NO"/>
        </w:rPr>
        <w:t xml:space="preserve">Og kva skal du si om </w:t>
      </w:r>
      <w:proofErr w:type="spellStart"/>
      <w:r w:rsidRPr="0040059D">
        <w:rPr>
          <w:i/>
          <w:iCs/>
          <w:lang w:val="nn-NO"/>
        </w:rPr>
        <w:t>natten</w:t>
      </w:r>
      <w:proofErr w:type="spellEnd"/>
      <w:r w:rsidRPr="0040059D">
        <w:rPr>
          <w:i/>
          <w:iCs/>
          <w:lang w:val="nn-NO"/>
        </w:rPr>
        <w:t>, til alle stjernene</w:t>
      </w:r>
    </w:p>
    <w:p w14:paraId="67A2961A" w14:textId="5FBB1CC1" w:rsidR="0040059D" w:rsidRPr="0040059D" w:rsidRDefault="0040059D" w:rsidP="0040059D">
      <w:pPr>
        <w:pStyle w:val="ListParagraph"/>
        <w:rPr>
          <w:i/>
          <w:iCs/>
          <w:lang w:val="nn-NO"/>
        </w:rPr>
      </w:pPr>
      <w:r w:rsidRPr="0040059D">
        <w:rPr>
          <w:i/>
          <w:iCs/>
          <w:lang w:val="nn-NO"/>
        </w:rPr>
        <w:t xml:space="preserve">Når de kommer og trenger seg </w:t>
      </w:r>
      <w:proofErr w:type="spellStart"/>
      <w:r w:rsidRPr="0040059D">
        <w:rPr>
          <w:i/>
          <w:iCs/>
          <w:lang w:val="nn-NO"/>
        </w:rPr>
        <w:t>omrking</w:t>
      </w:r>
      <w:proofErr w:type="spellEnd"/>
      <w:r w:rsidRPr="0040059D">
        <w:rPr>
          <w:i/>
          <w:iCs/>
          <w:lang w:val="nn-NO"/>
        </w:rPr>
        <w:t xml:space="preserve"> deg</w:t>
      </w:r>
    </w:p>
    <w:p w14:paraId="613BEC43" w14:textId="3DA41FCF" w:rsidR="0040059D" w:rsidRPr="0040059D" w:rsidRDefault="0040059D" w:rsidP="0040059D">
      <w:pPr>
        <w:pStyle w:val="ListParagraph"/>
        <w:rPr>
          <w:i/>
          <w:iCs/>
          <w:lang w:val="nn-NO"/>
        </w:rPr>
      </w:pPr>
      <w:r w:rsidRPr="0040059D">
        <w:rPr>
          <w:i/>
          <w:iCs/>
          <w:lang w:val="nn-NO"/>
        </w:rPr>
        <w:t xml:space="preserve">Med kjølige </w:t>
      </w:r>
      <w:proofErr w:type="spellStart"/>
      <w:r w:rsidRPr="0040059D">
        <w:rPr>
          <w:i/>
          <w:iCs/>
          <w:lang w:val="nn-NO"/>
        </w:rPr>
        <w:t>professorøyne</w:t>
      </w:r>
      <w:proofErr w:type="spellEnd"/>
      <w:r w:rsidRPr="0040059D">
        <w:rPr>
          <w:i/>
          <w:iCs/>
          <w:lang w:val="nn-NO"/>
        </w:rPr>
        <w:t xml:space="preserve"> </w:t>
      </w:r>
      <w:proofErr w:type="spellStart"/>
      <w:r w:rsidRPr="0040059D">
        <w:rPr>
          <w:i/>
          <w:iCs/>
          <w:lang w:val="nn-NO"/>
        </w:rPr>
        <w:t>glimtende</w:t>
      </w:r>
      <w:proofErr w:type="spellEnd"/>
    </w:p>
    <w:p w14:paraId="6672C62B" w14:textId="7A80F476" w:rsidR="0040059D" w:rsidRPr="0040059D" w:rsidRDefault="0040059D" w:rsidP="0040059D">
      <w:pPr>
        <w:pStyle w:val="ListParagraph"/>
        <w:rPr>
          <w:i/>
          <w:iCs/>
          <w:lang w:val="nn-NO"/>
        </w:rPr>
      </w:pPr>
      <w:r w:rsidRPr="0040059D">
        <w:rPr>
          <w:i/>
          <w:iCs/>
          <w:lang w:val="nn-NO"/>
        </w:rPr>
        <w:t xml:space="preserve">Bak sine strenge </w:t>
      </w:r>
      <w:proofErr w:type="spellStart"/>
      <w:r w:rsidRPr="0040059D">
        <w:rPr>
          <w:i/>
          <w:iCs/>
          <w:lang w:val="nn-NO"/>
        </w:rPr>
        <w:t>brilleglass</w:t>
      </w:r>
      <w:proofErr w:type="spellEnd"/>
      <w:r w:rsidRPr="0040059D">
        <w:rPr>
          <w:i/>
          <w:iCs/>
          <w:lang w:val="nn-NO"/>
        </w:rPr>
        <w:t xml:space="preserve">: </w:t>
      </w:r>
    </w:p>
    <w:p w14:paraId="249AC348" w14:textId="6F31B46F" w:rsidR="00F412E5" w:rsidRDefault="0040059D" w:rsidP="006A2A51">
      <w:pPr>
        <w:rPr>
          <w:lang w:val="nn-NO"/>
        </w:rPr>
      </w:pPr>
      <w:r>
        <w:rPr>
          <w:lang w:val="nn-NO"/>
        </w:rPr>
        <w:t>Dette trekket er felles for begge dikta. Også i «k for kloden» blir enjambement brukt for å skape ein slik rastlausheit:</w:t>
      </w:r>
    </w:p>
    <w:p w14:paraId="2534ADBA" w14:textId="3A97A272" w:rsidR="0040059D" w:rsidRDefault="0040059D" w:rsidP="0040059D">
      <w:pPr>
        <w:pStyle w:val="ListParagraph"/>
        <w:rPr>
          <w:i/>
          <w:iCs/>
          <w:sz w:val="20"/>
          <w:szCs w:val="20"/>
          <w:lang w:val="nn-NO"/>
        </w:rPr>
      </w:pPr>
      <w:r w:rsidRPr="0040059D">
        <w:rPr>
          <w:i/>
          <w:iCs/>
          <w:sz w:val="20"/>
          <w:szCs w:val="20"/>
          <w:lang w:val="nn-NO"/>
        </w:rPr>
        <w:t>K i Kambodsja der enorme mengder slam blir henta ut for å utvida kystlinja til Singapore så k i mangroves()</w:t>
      </w:r>
      <w:proofErr w:type="spellStart"/>
      <w:r w:rsidRPr="0040059D">
        <w:rPr>
          <w:i/>
          <w:iCs/>
          <w:sz w:val="20"/>
          <w:szCs w:val="20"/>
          <w:lang w:val="nn-NO"/>
        </w:rPr>
        <w:t>ogen</w:t>
      </w:r>
      <w:proofErr w:type="spellEnd"/>
      <w:r w:rsidRPr="0040059D">
        <w:rPr>
          <w:i/>
          <w:iCs/>
          <w:sz w:val="20"/>
          <w:szCs w:val="20"/>
          <w:lang w:val="nn-NO"/>
        </w:rPr>
        <w:t xml:space="preserve"> forsvinn med klimaks k i uforståelege mengde</w:t>
      </w:r>
      <w:r>
        <w:rPr>
          <w:i/>
          <w:iCs/>
          <w:sz w:val="20"/>
          <w:szCs w:val="20"/>
          <w:lang w:val="nn-NO"/>
        </w:rPr>
        <w:t xml:space="preserve">r plast send til </w:t>
      </w:r>
    </w:p>
    <w:p w14:paraId="6EE99572" w14:textId="5C97D44F" w:rsidR="0040059D" w:rsidRDefault="0040059D" w:rsidP="0040059D">
      <w:pPr>
        <w:rPr>
          <w:lang w:val="nn-NO"/>
        </w:rPr>
      </w:pPr>
      <w:r w:rsidRPr="00A907DC">
        <w:rPr>
          <w:lang w:val="nn-NO"/>
        </w:rPr>
        <w:t xml:space="preserve">Denne hyppige hoppinga som auga må gjennomføre berre for å få lest </w:t>
      </w:r>
      <w:r w:rsidR="00A907DC">
        <w:rPr>
          <w:lang w:val="nn-NO"/>
        </w:rPr>
        <w:t>setningane</w:t>
      </w:r>
      <w:r w:rsidRPr="00A907DC">
        <w:rPr>
          <w:lang w:val="nn-NO"/>
        </w:rPr>
        <w:t xml:space="preserve"> i korrekt samanheng skapar ein hastverkskjensle</w:t>
      </w:r>
      <w:r w:rsidR="00A907DC" w:rsidRPr="00A907DC">
        <w:rPr>
          <w:lang w:val="nn-NO"/>
        </w:rPr>
        <w:t>. Denne kjensla av tidspress får fram frykta av faren som blir presentert</w:t>
      </w:r>
      <w:r w:rsidR="00A907DC">
        <w:rPr>
          <w:lang w:val="nn-NO"/>
        </w:rPr>
        <w:t>. Faren i</w:t>
      </w:r>
      <w:r w:rsidR="00A907DC" w:rsidRPr="00A907DC">
        <w:rPr>
          <w:lang w:val="nn-NO"/>
        </w:rPr>
        <w:t xml:space="preserve"> alt det negative med dette scenarioet som blir presentert.</w:t>
      </w:r>
    </w:p>
    <w:p w14:paraId="1811D458" w14:textId="35D01927" w:rsidR="00A907DC" w:rsidRPr="00A907DC" w:rsidRDefault="00A907DC" w:rsidP="0040059D">
      <w:pPr>
        <w:rPr>
          <w:lang w:val="nn-NO"/>
        </w:rPr>
      </w:pPr>
      <w:r>
        <w:rPr>
          <w:lang w:val="nn-NO"/>
        </w:rPr>
        <w:t xml:space="preserve">Den veldige bruken av negativt ladde ord i «k for kloden» </w:t>
      </w:r>
      <w:r w:rsidR="008A0507">
        <w:rPr>
          <w:lang w:val="nn-NO"/>
        </w:rPr>
        <w:t>driver fram ein utroleg guffen tone til mottakaren. Alt handlar om kollaps, katastrofe, apokalypse og så vidare. Seglem er veldig presis i ordbruken og unngår positivt ladde ord gjennom heile teksten. Det kjem ingen positive innspel. Til kontrast bruk Jacobsen mange positivt ladde ord. Han gjentek fleire gongar ein skildring om jordas stabilitet og fryd. Den fantastiske evna jorda har til å halde fram og stødig i ein grøn, fin og roleg tilstand. Det skulle jo vere ein beskjed med «</w:t>
      </w:r>
      <w:proofErr w:type="spellStart"/>
      <w:r w:rsidR="008A0507">
        <w:rPr>
          <w:lang w:val="nn-NO"/>
        </w:rPr>
        <w:t>vennlig</w:t>
      </w:r>
      <w:proofErr w:type="spellEnd"/>
      <w:r w:rsidR="008A0507">
        <w:rPr>
          <w:lang w:val="nn-NO"/>
        </w:rPr>
        <w:t xml:space="preserve"> </w:t>
      </w:r>
      <w:proofErr w:type="spellStart"/>
      <w:r w:rsidR="008A0507">
        <w:rPr>
          <w:lang w:val="nn-NO"/>
        </w:rPr>
        <w:t>hilsen</w:t>
      </w:r>
      <w:proofErr w:type="spellEnd"/>
      <w:r w:rsidR="008A0507">
        <w:rPr>
          <w:lang w:val="nn-NO"/>
        </w:rPr>
        <w:t xml:space="preserve">». </w:t>
      </w:r>
      <w:r w:rsidR="00CE7C9B">
        <w:rPr>
          <w:lang w:val="nn-NO"/>
        </w:rPr>
        <w:t xml:space="preserve">«Til </w:t>
      </w:r>
      <w:proofErr w:type="spellStart"/>
      <w:r w:rsidR="00CE7C9B">
        <w:rPr>
          <w:lang w:val="nn-NO"/>
        </w:rPr>
        <w:t>jorden</w:t>
      </w:r>
      <w:proofErr w:type="spellEnd"/>
      <w:r w:rsidR="00CE7C9B">
        <w:rPr>
          <w:lang w:val="nn-NO"/>
        </w:rPr>
        <w:t xml:space="preserve"> (med </w:t>
      </w:r>
      <w:proofErr w:type="spellStart"/>
      <w:r w:rsidR="00CE7C9B">
        <w:rPr>
          <w:lang w:val="nn-NO"/>
        </w:rPr>
        <w:t>vennlig</w:t>
      </w:r>
      <w:proofErr w:type="spellEnd"/>
      <w:r w:rsidR="00CE7C9B">
        <w:rPr>
          <w:lang w:val="nn-NO"/>
        </w:rPr>
        <w:t xml:space="preserve"> </w:t>
      </w:r>
      <w:proofErr w:type="spellStart"/>
      <w:r w:rsidR="00CE7C9B">
        <w:rPr>
          <w:lang w:val="nn-NO"/>
        </w:rPr>
        <w:t>hilsen</w:t>
      </w:r>
      <w:proofErr w:type="spellEnd"/>
      <w:r w:rsidR="00CE7C9B">
        <w:rPr>
          <w:lang w:val="nn-NO"/>
        </w:rPr>
        <w:t xml:space="preserve">)» blir derfor ein mykje meir hyggeleg, enkel tekst som heller nemnar dei negative punkta, men ikkje </w:t>
      </w:r>
      <w:r w:rsidR="00D81D9E">
        <w:rPr>
          <w:lang w:val="nn-NO"/>
        </w:rPr>
        <w:t>plasserer</w:t>
      </w:r>
      <w:r w:rsidR="00CE7C9B">
        <w:rPr>
          <w:lang w:val="nn-NO"/>
        </w:rPr>
        <w:t xml:space="preserve"> for mykje press på mottakaren</w:t>
      </w:r>
      <w:r w:rsidR="00D81D9E">
        <w:rPr>
          <w:lang w:val="nn-NO"/>
        </w:rPr>
        <w:t>.</w:t>
      </w:r>
      <w:r w:rsidR="00CE7C9B">
        <w:rPr>
          <w:lang w:val="nn-NO"/>
        </w:rPr>
        <w:t xml:space="preserve"> </w:t>
      </w:r>
      <w:r w:rsidR="00D81D9E">
        <w:rPr>
          <w:lang w:val="nn-NO"/>
        </w:rPr>
        <w:t>M</w:t>
      </w:r>
      <w:r w:rsidR="00CE7C9B">
        <w:rPr>
          <w:lang w:val="nn-NO"/>
        </w:rPr>
        <w:t>edan «k for kloden» legger all vekt på det negative, og tvingar eit innblikk i det katastrofale på mottakaren.</w:t>
      </w:r>
    </w:p>
    <w:p w14:paraId="39F5BED1" w14:textId="12ECE76A" w:rsidR="0040059D" w:rsidRDefault="0040059D" w:rsidP="00A907DC">
      <w:pPr>
        <w:rPr>
          <w:i/>
          <w:iCs/>
          <w:sz w:val="20"/>
          <w:szCs w:val="20"/>
          <w:lang w:val="nn-NO"/>
        </w:rPr>
      </w:pPr>
    </w:p>
    <w:p w14:paraId="48E31270" w14:textId="2A1EEAB6" w:rsidR="00A907DC" w:rsidRDefault="00A907DC" w:rsidP="00A907DC">
      <w:pPr>
        <w:pStyle w:val="Heading2"/>
        <w:rPr>
          <w:sz w:val="20"/>
          <w:szCs w:val="20"/>
          <w:lang w:val="nn-NO"/>
        </w:rPr>
      </w:pPr>
      <w:r>
        <w:rPr>
          <w:sz w:val="20"/>
          <w:szCs w:val="20"/>
          <w:lang w:val="nn-NO"/>
        </w:rPr>
        <w:t>Kjelder</w:t>
      </w:r>
    </w:p>
    <w:p w14:paraId="68C84147" w14:textId="49F63F00" w:rsidR="00A907DC" w:rsidRDefault="00A907DC" w:rsidP="00A907DC">
      <w:pPr>
        <w:rPr>
          <w:lang w:val="nn-NO"/>
        </w:rPr>
      </w:pPr>
      <w:r>
        <w:rPr>
          <w:lang w:val="nn-NO"/>
        </w:rPr>
        <w:t xml:space="preserve">Jacobsen, R. (1975). </w:t>
      </w:r>
      <w:proofErr w:type="spellStart"/>
      <w:r>
        <w:rPr>
          <w:i/>
          <w:iCs/>
          <w:lang w:val="nn-NO"/>
        </w:rPr>
        <w:t>Pusteøvelse</w:t>
      </w:r>
      <w:proofErr w:type="spellEnd"/>
      <w:r>
        <w:rPr>
          <w:lang w:val="nn-NO"/>
        </w:rPr>
        <w:t xml:space="preserve">. «Til </w:t>
      </w:r>
      <w:proofErr w:type="spellStart"/>
      <w:r>
        <w:rPr>
          <w:lang w:val="nn-NO"/>
        </w:rPr>
        <w:t>jorden</w:t>
      </w:r>
      <w:proofErr w:type="spellEnd"/>
      <w:r>
        <w:rPr>
          <w:lang w:val="nn-NO"/>
        </w:rPr>
        <w:t xml:space="preserve"> (med </w:t>
      </w:r>
      <w:proofErr w:type="spellStart"/>
      <w:r>
        <w:rPr>
          <w:lang w:val="nn-NO"/>
        </w:rPr>
        <w:t>vennlig</w:t>
      </w:r>
      <w:proofErr w:type="spellEnd"/>
      <w:r>
        <w:rPr>
          <w:lang w:val="nn-NO"/>
        </w:rPr>
        <w:t xml:space="preserve"> </w:t>
      </w:r>
      <w:proofErr w:type="spellStart"/>
      <w:r>
        <w:rPr>
          <w:lang w:val="nn-NO"/>
        </w:rPr>
        <w:t>hilsen</w:t>
      </w:r>
      <w:proofErr w:type="spellEnd"/>
      <w:r>
        <w:rPr>
          <w:lang w:val="nn-NO"/>
        </w:rPr>
        <w:t>)». Gyldendal Norsk Forlag.</w:t>
      </w:r>
    </w:p>
    <w:p w14:paraId="39411AC0" w14:textId="20EEAD1E" w:rsidR="00A907DC" w:rsidRPr="00A907DC" w:rsidRDefault="00A907DC" w:rsidP="00A907DC">
      <w:pPr>
        <w:rPr>
          <w:lang w:val="nn-NO"/>
        </w:rPr>
      </w:pPr>
      <w:r>
        <w:rPr>
          <w:lang w:val="nn-NO"/>
        </w:rPr>
        <w:t xml:space="preserve">Seglem, K. (2022). </w:t>
      </w:r>
      <w:r>
        <w:rPr>
          <w:i/>
          <w:iCs/>
          <w:lang w:val="nn-NO"/>
        </w:rPr>
        <w:t xml:space="preserve">Djup redsle. Djup ro. </w:t>
      </w:r>
      <w:r>
        <w:rPr>
          <w:lang w:val="nn-NO"/>
        </w:rPr>
        <w:t>«k for kloden». Samlaget</w:t>
      </w:r>
    </w:p>
    <w:sectPr w:rsidR="00A907DC" w:rsidRPr="00A907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A3FB2"/>
    <w:multiLevelType w:val="hybridMultilevel"/>
    <w:tmpl w:val="B36A9D94"/>
    <w:lvl w:ilvl="0" w:tplc="15501A2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1865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9A2"/>
    <w:rsid w:val="00014D75"/>
    <w:rsid w:val="000171AB"/>
    <w:rsid w:val="00022DA6"/>
    <w:rsid w:val="00055921"/>
    <w:rsid w:val="000B5CEE"/>
    <w:rsid w:val="002634B8"/>
    <w:rsid w:val="002950AB"/>
    <w:rsid w:val="00393048"/>
    <w:rsid w:val="0040059D"/>
    <w:rsid w:val="004A29A2"/>
    <w:rsid w:val="00581A2C"/>
    <w:rsid w:val="005B27D0"/>
    <w:rsid w:val="00693449"/>
    <w:rsid w:val="006A2A51"/>
    <w:rsid w:val="00716ABF"/>
    <w:rsid w:val="007F5A13"/>
    <w:rsid w:val="008A0507"/>
    <w:rsid w:val="00A8598E"/>
    <w:rsid w:val="00A907DC"/>
    <w:rsid w:val="00AF0CA2"/>
    <w:rsid w:val="00B37137"/>
    <w:rsid w:val="00CE7C9B"/>
    <w:rsid w:val="00D81D9E"/>
    <w:rsid w:val="00F412E5"/>
    <w:rsid w:val="00F41B02"/>
    <w:rsid w:val="00FD22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8BAB3"/>
  <w15:chartTrackingRefBased/>
  <w15:docId w15:val="{2E6EDBF7-8AFE-46E8-983B-D07C510BB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29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29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A29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A29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4A29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4A29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4A29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4A29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4A29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9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A29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A29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A29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4A29A2"/>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4A29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4A29A2"/>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4A29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4A29A2"/>
    <w:rPr>
      <w:rFonts w:eastAsiaTheme="majorEastAsia" w:cstheme="majorBidi"/>
      <w:color w:val="272727" w:themeColor="text1" w:themeTint="D8"/>
    </w:rPr>
  </w:style>
  <w:style w:type="paragraph" w:styleId="Title">
    <w:name w:val="Title"/>
    <w:basedOn w:val="Normal"/>
    <w:next w:val="Normal"/>
    <w:link w:val="TitleChar"/>
    <w:uiPriority w:val="10"/>
    <w:qFormat/>
    <w:rsid w:val="004A29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29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29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29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29A2"/>
    <w:pPr>
      <w:spacing w:before="160"/>
      <w:jc w:val="center"/>
    </w:pPr>
    <w:rPr>
      <w:i/>
      <w:iCs/>
      <w:color w:val="404040" w:themeColor="text1" w:themeTint="BF"/>
    </w:rPr>
  </w:style>
  <w:style w:type="character" w:customStyle="1" w:styleId="QuoteChar">
    <w:name w:val="Quote Char"/>
    <w:basedOn w:val="DefaultParagraphFont"/>
    <w:link w:val="Quote"/>
    <w:uiPriority w:val="29"/>
    <w:rsid w:val="004A29A2"/>
    <w:rPr>
      <w:i/>
      <w:iCs/>
      <w:color w:val="404040" w:themeColor="text1" w:themeTint="BF"/>
    </w:rPr>
  </w:style>
  <w:style w:type="paragraph" w:styleId="ListParagraph">
    <w:name w:val="List Paragraph"/>
    <w:basedOn w:val="Normal"/>
    <w:uiPriority w:val="34"/>
    <w:qFormat/>
    <w:rsid w:val="004A29A2"/>
    <w:pPr>
      <w:ind w:left="720"/>
      <w:contextualSpacing/>
    </w:pPr>
  </w:style>
  <w:style w:type="character" w:styleId="IntenseEmphasis">
    <w:name w:val="Intense Emphasis"/>
    <w:basedOn w:val="DefaultParagraphFont"/>
    <w:uiPriority w:val="21"/>
    <w:qFormat/>
    <w:rsid w:val="004A29A2"/>
    <w:rPr>
      <w:i/>
      <w:iCs/>
      <w:color w:val="0F4761" w:themeColor="accent1" w:themeShade="BF"/>
    </w:rPr>
  </w:style>
  <w:style w:type="paragraph" w:styleId="IntenseQuote">
    <w:name w:val="Intense Quote"/>
    <w:basedOn w:val="Normal"/>
    <w:next w:val="Normal"/>
    <w:link w:val="IntenseQuoteChar"/>
    <w:uiPriority w:val="30"/>
    <w:qFormat/>
    <w:rsid w:val="004A29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29A2"/>
    <w:rPr>
      <w:i/>
      <w:iCs/>
      <w:color w:val="0F4761" w:themeColor="accent1" w:themeShade="BF"/>
    </w:rPr>
  </w:style>
  <w:style w:type="character" w:styleId="IntenseReference">
    <w:name w:val="Intense Reference"/>
    <w:basedOn w:val="DefaultParagraphFont"/>
    <w:uiPriority w:val="32"/>
    <w:qFormat/>
    <w:rsid w:val="004A29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189</TotalTime>
  <Pages>2</Pages>
  <Words>790</Words>
  <Characters>4503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Nonslid Håvardsen</dc:creator>
  <cp:keywords/>
  <dc:description/>
  <cp:lastModifiedBy>Martin Nonslid Håvardsen</cp:lastModifiedBy>
  <cp:revision>7</cp:revision>
  <dcterms:created xsi:type="dcterms:W3CDTF">2025-12-09T07:06:00Z</dcterms:created>
  <dcterms:modified xsi:type="dcterms:W3CDTF">2025-12-09T10:15:00Z</dcterms:modified>
</cp:coreProperties>
</file>