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45AFF06A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59012E">
        <w:rPr>
          <w:lang w:val="es-UY"/>
        </w:rPr>
        <w:t>16:15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59012E">
        <w:rPr>
          <w:lang w:val="es-UY"/>
        </w:rPr>
        <w:t>23:35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2105727C" w14:textId="77777777" w:rsidTr="00B2415A">
        <w:tc>
          <w:tcPr>
            <w:tcW w:w="2207" w:type="dxa"/>
          </w:tcPr>
          <w:p w14:paraId="649A5F70" w14:textId="7955A317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114C26BB" w14:textId="655E9733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1767BA6" w14:textId="78DB6474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9724D1F" w14:textId="3A3D223F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59012E" w14:paraId="052A3177" w14:textId="77777777" w:rsidTr="00B2415A">
        <w:tc>
          <w:tcPr>
            <w:tcW w:w="2207" w:type="dxa"/>
          </w:tcPr>
          <w:p w14:paraId="603A123D" w14:textId="3958B7E1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EDAA4C6" w14:textId="10629533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14F00803" w14:textId="518893BF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5243162</w:t>
            </w:r>
            <w:r w:rsidR="006567ED">
              <w:rPr>
                <w:lang w:val="es-UY"/>
              </w:rPr>
              <w:t>-7</w:t>
            </w:r>
            <w:bookmarkStart w:id="0" w:name="_GoBack"/>
            <w:bookmarkEnd w:id="0"/>
          </w:p>
        </w:tc>
        <w:tc>
          <w:tcPr>
            <w:tcW w:w="1879" w:type="dxa"/>
          </w:tcPr>
          <w:p w14:paraId="57702AE3" w14:textId="16D921A0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137BD2B3" w:rsidR="006F154D" w:rsidRDefault="00A346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Culminación</w:t>
      </w:r>
      <w:r w:rsidR="005E13C1">
        <w:rPr>
          <w:lang w:val="es-UY"/>
        </w:rPr>
        <w:t xml:space="preserve"> </w:t>
      </w:r>
      <w:r w:rsidR="0059012E">
        <w:rPr>
          <w:lang w:val="es-UY"/>
        </w:rPr>
        <w:t>primera y segunda</w:t>
      </w:r>
      <w:r w:rsidR="005E13C1">
        <w:rPr>
          <w:lang w:val="es-UY"/>
        </w:rPr>
        <w:t xml:space="preserve"> entrega taller de mantenimiento </w:t>
      </w:r>
      <w:proofErr w:type="gramStart"/>
      <w:r w:rsidR="005E13C1">
        <w:rPr>
          <w:lang w:val="es-UY"/>
        </w:rPr>
        <w:t xml:space="preserve">III </w:t>
      </w:r>
      <w:r w:rsidR="00371EBD">
        <w:rPr>
          <w:lang w:val="es-UY"/>
        </w:rPr>
        <w:t>.</w:t>
      </w:r>
      <w:proofErr w:type="gramEnd"/>
    </w:p>
    <w:p w14:paraId="3EBFBDCE" w14:textId="4C6009F1" w:rsidR="001E5443" w:rsidRDefault="001E5443" w:rsidP="00E93107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3BA1B663" w:rsidR="00004FB3" w:rsidRPr="00C31729" w:rsidRDefault="00E93107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Se </w:t>
      </w:r>
      <w:proofErr w:type="spellStart"/>
      <w:r w:rsidR="005E13C1">
        <w:rPr>
          <w:lang w:val="es-UY"/>
        </w:rPr>
        <w:t>realizo</w:t>
      </w:r>
      <w:proofErr w:type="spellEnd"/>
      <w:r w:rsidR="005E13C1">
        <w:rPr>
          <w:lang w:val="es-UY"/>
        </w:rPr>
        <w:t xml:space="preserve"> la redacción de </w:t>
      </w:r>
      <w:r w:rsidR="0059012E">
        <w:rPr>
          <w:lang w:val="es-UY"/>
        </w:rPr>
        <w:t xml:space="preserve">todos </w:t>
      </w:r>
      <w:r w:rsidR="005E13C1">
        <w:rPr>
          <w:lang w:val="es-UY"/>
        </w:rPr>
        <w:t xml:space="preserve">los puntos </w:t>
      </w:r>
      <w:r w:rsidR="00A3464D">
        <w:rPr>
          <w:lang w:val="es-UY"/>
        </w:rPr>
        <w:t>completados en su totalidad</w:t>
      </w:r>
      <w:r w:rsidR="00371EBD">
        <w:rPr>
          <w:lang w:val="es-UY"/>
        </w:rPr>
        <w:t>.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63BB4103" w:rsidR="00004FB3" w:rsidRDefault="00A3464D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Finalización carpeta de taller</w:t>
      </w:r>
      <w:r w:rsidR="00E93107">
        <w:rPr>
          <w:lang w:val="es-UY"/>
        </w:rPr>
        <w:t>.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1E5443"/>
    <w:rsid w:val="002D38C6"/>
    <w:rsid w:val="00371EBD"/>
    <w:rsid w:val="0038322E"/>
    <w:rsid w:val="003F0F53"/>
    <w:rsid w:val="0044135D"/>
    <w:rsid w:val="0059012E"/>
    <w:rsid w:val="005E13C1"/>
    <w:rsid w:val="006567ED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2020-10-31T02:39:00Z</dcterms:created>
  <dcterms:modified xsi:type="dcterms:W3CDTF">2020-10-31T02:39:00Z</dcterms:modified>
</cp:coreProperties>
</file>