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4a86e8"/>
          <w:sz w:val="36"/>
          <w:szCs w:val="36"/>
        </w:rPr>
      </w:pPr>
      <w:r w:rsidDel="00000000" w:rsidR="00000000" w:rsidRPr="00000000">
        <w:rPr>
          <w:color w:val="4a86e8"/>
          <w:sz w:val="36"/>
          <w:szCs w:val="36"/>
          <w:rtl w:val="0"/>
        </w:rPr>
        <w:t xml:space="preserve">MANUAL DE USUARIO</w:t>
      </w:r>
    </w:p>
    <w:p w:rsidR="00000000" w:rsidDel="00000000" w:rsidP="00000000" w:rsidRDefault="00000000" w:rsidRPr="00000000" w14:paraId="00000002">
      <w:pPr>
        <w:jc w:val="center"/>
        <w:rPr>
          <w:color w:val="4a86e8"/>
          <w:sz w:val="36"/>
          <w:szCs w:val="36"/>
        </w:rPr>
      </w:pPr>
      <w:r w:rsidDel="00000000" w:rsidR="00000000" w:rsidRPr="00000000">
        <w:rPr>
          <w:rtl w:val="0"/>
        </w:rPr>
      </w:r>
    </w:p>
    <w:p w:rsidR="00000000" w:rsidDel="00000000" w:rsidP="00000000" w:rsidRDefault="00000000" w:rsidRPr="00000000" w14:paraId="00000003">
      <w:pPr>
        <w:jc w:val="center"/>
        <w:rPr>
          <w:color w:val="4a86e8"/>
          <w:sz w:val="36"/>
          <w:szCs w:val="36"/>
        </w:rPr>
      </w:pPr>
      <w:r w:rsidDel="00000000" w:rsidR="00000000" w:rsidRPr="00000000">
        <w:rPr>
          <w:rtl w:val="0"/>
        </w:rPr>
      </w:r>
    </w:p>
    <w:p w:rsidR="00000000" w:rsidDel="00000000" w:rsidP="00000000" w:rsidRDefault="00000000" w:rsidRPr="00000000" w14:paraId="00000004">
      <w:pPr>
        <w:jc w:val="center"/>
        <w:rPr>
          <w:color w:val="4a86e8"/>
          <w:sz w:val="36"/>
          <w:szCs w:val="36"/>
        </w:rPr>
      </w:pPr>
      <w:r w:rsidDel="00000000" w:rsidR="00000000" w:rsidRPr="00000000">
        <w:rPr>
          <w:rtl w:val="0"/>
        </w:rPr>
      </w:r>
    </w:p>
    <w:p w:rsidR="00000000" w:rsidDel="00000000" w:rsidP="00000000" w:rsidRDefault="00000000" w:rsidRPr="00000000" w14:paraId="00000005">
      <w:pPr>
        <w:jc w:val="center"/>
        <w:rPr>
          <w:color w:val="4a86e8"/>
          <w:sz w:val="36"/>
          <w:szCs w:val="36"/>
        </w:rPr>
      </w:pPr>
      <w:r w:rsidDel="00000000" w:rsidR="00000000" w:rsidRPr="00000000">
        <w:rPr>
          <w:rtl w:val="0"/>
        </w:rPr>
      </w:r>
    </w:p>
    <w:p w:rsidR="00000000" w:rsidDel="00000000" w:rsidP="00000000" w:rsidRDefault="00000000" w:rsidRPr="00000000" w14:paraId="00000006">
      <w:pPr>
        <w:jc w:val="center"/>
        <w:rPr>
          <w:color w:val="4a86e8"/>
          <w:sz w:val="36"/>
          <w:szCs w:val="36"/>
        </w:rPr>
      </w:pPr>
      <w:r w:rsidDel="00000000" w:rsidR="00000000" w:rsidRPr="00000000">
        <w:rPr>
          <w:rtl w:val="0"/>
        </w:rPr>
      </w:r>
    </w:p>
    <w:p w:rsidR="00000000" w:rsidDel="00000000" w:rsidP="00000000" w:rsidRDefault="00000000" w:rsidRPr="00000000" w14:paraId="00000007">
      <w:pPr>
        <w:jc w:val="center"/>
        <w:rPr>
          <w:color w:val="4a86e8"/>
          <w:sz w:val="36"/>
          <w:szCs w:val="36"/>
        </w:rPr>
      </w:pPr>
      <w:r w:rsidDel="00000000" w:rsidR="00000000" w:rsidRPr="00000000">
        <w:rPr>
          <w:rtl w:val="0"/>
        </w:rPr>
      </w:r>
    </w:p>
    <w:p w:rsidR="00000000" w:rsidDel="00000000" w:rsidP="00000000" w:rsidRDefault="00000000" w:rsidRPr="00000000" w14:paraId="00000008">
      <w:pPr>
        <w:jc w:val="center"/>
        <w:rPr>
          <w:color w:val="4a86e8"/>
          <w:sz w:val="36"/>
          <w:szCs w:val="36"/>
        </w:rPr>
      </w:pPr>
      <w:r w:rsidDel="00000000" w:rsidR="00000000" w:rsidRPr="00000000">
        <w:rPr>
          <w:rtl w:val="0"/>
        </w:rPr>
      </w:r>
    </w:p>
    <w:p w:rsidR="00000000" w:rsidDel="00000000" w:rsidP="00000000" w:rsidRDefault="00000000" w:rsidRPr="00000000" w14:paraId="00000009">
      <w:pPr>
        <w:jc w:val="center"/>
        <w:rPr>
          <w:color w:val="4a86e8"/>
          <w:sz w:val="36"/>
          <w:szCs w:val="36"/>
        </w:rPr>
      </w:pPr>
      <w:r w:rsidDel="00000000" w:rsidR="00000000" w:rsidRPr="00000000">
        <w:rPr>
          <w:rtl w:val="0"/>
        </w:rPr>
      </w:r>
    </w:p>
    <w:p w:rsidR="00000000" w:rsidDel="00000000" w:rsidP="00000000" w:rsidRDefault="00000000" w:rsidRPr="00000000" w14:paraId="0000000A">
      <w:pPr>
        <w:jc w:val="center"/>
        <w:rPr>
          <w:color w:val="4a86e8"/>
          <w:sz w:val="36"/>
          <w:szCs w:val="36"/>
        </w:rPr>
      </w:pPr>
      <w:r w:rsidDel="00000000" w:rsidR="00000000" w:rsidRPr="00000000">
        <w:rPr>
          <w:color w:val="4a86e8"/>
          <w:sz w:val="36"/>
          <w:szCs w:val="36"/>
        </w:rPr>
        <w:drawing>
          <wp:inline distB="114300" distT="114300" distL="114300" distR="114300">
            <wp:extent cx="5734050" cy="2298700"/>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color w:val="4a86e8"/>
          <w:sz w:val="36"/>
          <w:szCs w:val="36"/>
        </w:rPr>
      </w:pPr>
      <w:r w:rsidDel="00000000" w:rsidR="00000000" w:rsidRPr="00000000">
        <w:rPr>
          <w:rtl w:val="0"/>
        </w:rPr>
      </w:r>
    </w:p>
    <w:p w:rsidR="00000000" w:rsidDel="00000000" w:rsidP="00000000" w:rsidRDefault="00000000" w:rsidRPr="00000000" w14:paraId="0000000C">
      <w:pPr>
        <w:jc w:val="center"/>
        <w:rPr>
          <w:color w:val="4a86e8"/>
          <w:sz w:val="36"/>
          <w:szCs w:val="36"/>
        </w:rPr>
      </w:pPr>
      <w:r w:rsidDel="00000000" w:rsidR="00000000" w:rsidRPr="00000000">
        <w:rPr>
          <w:rtl w:val="0"/>
        </w:rPr>
      </w:r>
    </w:p>
    <w:p w:rsidR="00000000" w:rsidDel="00000000" w:rsidP="00000000" w:rsidRDefault="00000000" w:rsidRPr="00000000" w14:paraId="0000000D">
      <w:pPr>
        <w:jc w:val="center"/>
        <w:rPr>
          <w:color w:val="4a86e8"/>
          <w:sz w:val="36"/>
          <w:szCs w:val="36"/>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Juan Pablo Rivera González</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Martín Alejandro Escobar Espinel</w:t>
      </w:r>
    </w:p>
    <w:p w:rsidR="00000000" w:rsidDel="00000000" w:rsidP="00000000" w:rsidRDefault="00000000" w:rsidRPr="00000000" w14:paraId="0000001A">
      <w:pPr>
        <w:jc w:val="center"/>
        <w:rPr>
          <w:b w:val="1"/>
          <w:sz w:val="24"/>
          <w:szCs w:val="24"/>
        </w:rPr>
      </w:pPr>
      <w:r w:rsidDel="00000000" w:rsidR="00000000" w:rsidRPr="00000000">
        <w:rPr>
          <w:b w:val="1"/>
          <w:sz w:val="24"/>
          <w:szCs w:val="24"/>
          <w:rtl w:val="0"/>
        </w:rPr>
        <w:t xml:space="preserve">CONTENIDO</w:t>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jc w:val="both"/>
        <w:rPr>
          <w:sz w:val="24"/>
          <w:szCs w:val="24"/>
        </w:rPr>
      </w:pPr>
      <w:r w:rsidDel="00000000" w:rsidR="00000000" w:rsidRPr="00000000">
        <w:rPr>
          <w:sz w:val="24"/>
          <w:szCs w:val="24"/>
          <w:rtl w:val="0"/>
        </w:rPr>
        <w:t xml:space="preserve">Login…………………………………………………………………………………..3</w:t>
      </w:r>
    </w:p>
    <w:p w:rsidR="00000000" w:rsidDel="00000000" w:rsidP="00000000" w:rsidRDefault="00000000" w:rsidRPr="00000000" w14:paraId="0000001D">
      <w:pPr>
        <w:ind w:left="720" w:firstLine="0"/>
        <w:jc w:val="both"/>
        <w:rPr>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sz w:val="24"/>
          <w:szCs w:val="24"/>
          <w:u w:val="none"/>
        </w:rPr>
      </w:pPr>
      <w:r w:rsidDel="00000000" w:rsidR="00000000" w:rsidRPr="00000000">
        <w:rPr>
          <w:sz w:val="24"/>
          <w:szCs w:val="24"/>
          <w:rtl w:val="0"/>
        </w:rPr>
        <w:t xml:space="preserve">Registro……………………………………………………………………………….6</w:t>
      </w:r>
    </w:p>
    <w:p w:rsidR="00000000" w:rsidDel="00000000" w:rsidP="00000000" w:rsidRDefault="00000000" w:rsidRPr="00000000" w14:paraId="0000001F">
      <w:pPr>
        <w:ind w:left="720" w:firstLine="0"/>
        <w:jc w:val="both"/>
        <w:rPr>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jc w:val="both"/>
        <w:rPr>
          <w:sz w:val="24"/>
          <w:szCs w:val="24"/>
          <w:u w:val="none"/>
        </w:rPr>
      </w:pPr>
      <w:r w:rsidDel="00000000" w:rsidR="00000000" w:rsidRPr="00000000">
        <w:rPr>
          <w:sz w:val="24"/>
          <w:szCs w:val="24"/>
          <w:rtl w:val="0"/>
        </w:rPr>
        <w:t xml:space="preserve">Login…………………………………………………………………………………..7</w:t>
      </w:r>
    </w:p>
    <w:p w:rsidR="00000000" w:rsidDel="00000000" w:rsidP="00000000" w:rsidRDefault="00000000" w:rsidRPr="00000000" w14:paraId="00000021">
      <w:pPr>
        <w:ind w:left="720" w:firstLine="0"/>
        <w:jc w:val="both"/>
        <w:rPr>
          <w:sz w:val="24"/>
          <w:szCs w:val="24"/>
        </w:rPr>
      </w:pPr>
      <w:r w:rsidDel="00000000" w:rsidR="00000000" w:rsidRPr="00000000">
        <w:rPr>
          <w:rtl w:val="0"/>
        </w:rPr>
      </w:r>
    </w:p>
    <w:p w:rsidR="00000000" w:rsidDel="00000000" w:rsidP="00000000" w:rsidRDefault="00000000" w:rsidRPr="00000000" w14:paraId="00000022">
      <w:pPr>
        <w:numPr>
          <w:ilvl w:val="0"/>
          <w:numId w:val="2"/>
        </w:numPr>
        <w:ind w:left="720" w:hanging="360"/>
        <w:jc w:val="both"/>
        <w:rPr>
          <w:sz w:val="24"/>
          <w:szCs w:val="24"/>
          <w:u w:val="none"/>
        </w:rPr>
      </w:pPr>
      <w:r w:rsidDel="00000000" w:rsidR="00000000" w:rsidRPr="00000000">
        <w:rPr>
          <w:sz w:val="24"/>
          <w:szCs w:val="24"/>
          <w:rtl w:val="0"/>
        </w:rPr>
        <w:t xml:space="preserve">Catálogo……………………………………………………………………………...8</w:t>
      </w:r>
    </w:p>
    <w:p w:rsidR="00000000" w:rsidDel="00000000" w:rsidP="00000000" w:rsidRDefault="00000000" w:rsidRPr="00000000" w14:paraId="00000023">
      <w:pPr>
        <w:ind w:left="720" w:firstLine="0"/>
        <w:jc w:val="both"/>
        <w:rPr>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sz w:val="24"/>
          <w:szCs w:val="24"/>
          <w:u w:val="none"/>
        </w:rPr>
      </w:pPr>
      <w:r w:rsidDel="00000000" w:rsidR="00000000" w:rsidRPr="00000000">
        <w:rPr>
          <w:sz w:val="24"/>
          <w:szCs w:val="24"/>
          <w:rtl w:val="0"/>
        </w:rPr>
        <w:t xml:space="preserve">Carrito de compra…………………………………………………………………...9</w:t>
      </w:r>
    </w:p>
    <w:p w:rsidR="00000000" w:rsidDel="00000000" w:rsidP="00000000" w:rsidRDefault="00000000" w:rsidRPr="00000000" w14:paraId="00000025">
      <w:pPr>
        <w:ind w:left="720" w:firstLine="0"/>
        <w:jc w:val="both"/>
        <w:rPr>
          <w:sz w:val="24"/>
          <w:szCs w:val="24"/>
        </w:rPr>
      </w:pPr>
      <w:r w:rsidDel="00000000" w:rsidR="00000000" w:rsidRPr="00000000">
        <w:rPr>
          <w:rtl w:val="0"/>
        </w:rPr>
      </w:r>
    </w:p>
    <w:p w:rsidR="00000000" w:rsidDel="00000000" w:rsidP="00000000" w:rsidRDefault="00000000" w:rsidRPr="00000000" w14:paraId="00000026">
      <w:pPr>
        <w:numPr>
          <w:ilvl w:val="0"/>
          <w:numId w:val="2"/>
        </w:numPr>
        <w:ind w:left="720" w:hanging="360"/>
        <w:jc w:val="both"/>
        <w:rPr>
          <w:sz w:val="24"/>
          <w:szCs w:val="24"/>
          <w:u w:val="none"/>
        </w:rPr>
      </w:pPr>
      <w:r w:rsidDel="00000000" w:rsidR="00000000" w:rsidRPr="00000000">
        <w:rPr>
          <w:sz w:val="24"/>
          <w:szCs w:val="24"/>
          <w:rtl w:val="0"/>
        </w:rPr>
        <w:t xml:space="preserve">Mi cuenta…………………………………………………………………………....10</w:t>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2"/>
        </w:numPr>
        <w:ind w:left="720" w:hanging="360"/>
        <w:jc w:val="both"/>
        <w:rPr>
          <w:sz w:val="24"/>
          <w:szCs w:val="24"/>
          <w:u w:val="none"/>
        </w:rPr>
      </w:pPr>
      <w:r w:rsidDel="00000000" w:rsidR="00000000" w:rsidRPr="00000000">
        <w:rPr>
          <w:sz w:val="24"/>
          <w:szCs w:val="24"/>
          <w:rtl w:val="0"/>
        </w:rPr>
        <w:t xml:space="preserve">Compras realizadas………………………………………………………………..12</w:t>
      </w:r>
    </w:p>
    <w:p w:rsidR="00000000" w:rsidDel="00000000" w:rsidP="00000000" w:rsidRDefault="00000000" w:rsidRPr="00000000" w14:paraId="00000029">
      <w:pPr>
        <w:ind w:left="720" w:firstLine="0"/>
        <w:jc w:val="both"/>
        <w:rPr>
          <w:sz w:val="24"/>
          <w:szCs w:val="24"/>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sz w:val="24"/>
          <w:szCs w:val="24"/>
          <w:u w:val="none"/>
        </w:rPr>
      </w:pPr>
      <w:r w:rsidDel="00000000" w:rsidR="00000000" w:rsidRPr="00000000">
        <w:rPr>
          <w:sz w:val="24"/>
          <w:szCs w:val="24"/>
          <w:rtl w:val="0"/>
        </w:rPr>
        <w:t xml:space="preserve">Administrar usuarios (administradores)..........................................................13</w:t>
      </w:r>
    </w:p>
    <w:p w:rsidR="00000000" w:rsidDel="00000000" w:rsidP="00000000" w:rsidRDefault="00000000" w:rsidRPr="00000000" w14:paraId="0000002B">
      <w:pPr>
        <w:ind w:left="720" w:firstLine="0"/>
        <w:jc w:val="both"/>
        <w:rPr>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jc w:val="both"/>
        <w:rPr>
          <w:sz w:val="24"/>
          <w:szCs w:val="24"/>
          <w:u w:val="none"/>
        </w:rPr>
      </w:pPr>
      <w:r w:rsidDel="00000000" w:rsidR="00000000" w:rsidRPr="00000000">
        <w:rPr>
          <w:sz w:val="24"/>
          <w:szCs w:val="24"/>
          <w:rtl w:val="0"/>
        </w:rPr>
        <w:t xml:space="preserve">Registrar usuario (administradores)................................................................15</w:t>
      </w:r>
    </w:p>
    <w:p w:rsidR="00000000" w:rsidDel="00000000" w:rsidP="00000000" w:rsidRDefault="00000000" w:rsidRPr="00000000" w14:paraId="0000002D">
      <w:pPr>
        <w:ind w:left="720" w:firstLine="0"/>
        <w:jc w:val="both"/>
        <w:rPr>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sz w:val="24"/>
          <w:szCs w:val="24"/>
          <w:u w:val="none"/>
        </w:rPr>
      </w:pPr>
      <w:r w:rsidDel="00000000" w:rsidR="00000000" w:rsidRPr="00000000">
        <w:rPr>
          <w:sz w:val="24"/>
          <w:szCs w:val="24"/>
          <w:rtl w:val="0"/>
        </w:rPr>
        <w:t xml:space="preserve">Administrar juegos (administradores).............................................................16</w:t>
      </w:r>
    </w:p>
    <w:p w:rsidR="00000000" w:rsidDel="00000000" w:rsidP="00000000" w:rsidRDefault="00000000" w:rsidRPr="00000000" w14:paraId="0000002F">
      <w:pPr>
        <w:jc w:val="center"/>
        <w:rPr>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rtl w:val="0"/>
        </w:rPr>
      </w:r>
    </w:p>
    <w:p w:rsidR="00000000" w:rsidDel="00000000" w:rsidP="00000000" w:rsidRDefault="00000000" w:rsidRPr="00000000" w14:paraId="00000036">
      <w:pPr>
        <w:jc w:val="center"/>
        <w:rPr>
          <w:sz w:val="24"/>
          <w:szCs w:val="24"/>
        </w:rPr>
      </w:pP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rtl w:val="0"/>
        </w:rPr>
      </w:r>
    </w:p>
    <w:p w:rsidR="00000000" w:rsidDel="00000000" w:rsidP="00000000" w:rsidRDefault="00000000" w:rsidRPr="00000000" w14:paraId="00000040">
      <w:pPr>
        <w:jc w:val="cente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left"/>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tl w:val="0"/>
        </w:rPr>
        <w:t xml:space="preserve">INICIO</w:t>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Pr>
        <w:drawing>
          <wp:inline distB="114300" distT="114300" distL="114300" distR="114300">
            <wp:extent cx="5734050" cy="3098800"/>
            <wp:effectExtent b="0" l="0" r="0" t="0"/>
            <wp:docPr id="19"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En nuestra página inicial, podrás encontrar nuestras últimas noticias. Además verás lo siguiente marcado en la imagen de forma numérica.</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numPr>
          <w:ilvl w:val="0"/>
          <w:numId w:val="4"/>
        </w:numPr>
        <w:ind w:left="720" w:hanging="360"/>
        <w:jc w:val="both"/>
        <w:rPr>
          <w:sz w:val="24"/>
          <w:szCs w:val="24"/>
          <w:u w:val="none"/>
        </w:rPr>
      </w:pPr>
      <w:r w:rsidDel="00000000" w:rsidR="00000000" w:rsidRPr="00000000">
        <w:rPr>
          <w:sz w:val="24"/>
          <w:szCs w:val="24"/>
          <w:rtl w:val="0"/>
        </w:rPr>
        <w:t xml:space="preserve">Botón para acceder al menú lateral.</w:t>
      </w:r>
    </w:p>
    <w:p w:rsidR="00000000" w:rsidDel="00000000" w:rsidP="00000000" w:rsidRDefault="00000000" w:rsidRPr="00000000" w14:paraId="0000004D">
      <w:pPr>
        <w:numPr>
          <w:ilvl w:val="0"/>
          <w:numId w:val="4"/>
        </w:numPr>
        <w:ind w:left="720" w:hanging="360"/>
        <w:jc w:val="both"/>
        <w:rPr>
          <w:sz w:val="24"/>
          <w:szCs w:val="24"/>
          <w:u w:val="none"/>
        </w:rPr>
      </w:pPr>
      <w:r w:rsidDel="00000000" w:rsidR="00000000" w:rsidRPr="00000000">
        <w:rPr>
          <w:sz w:val="24"/>
          <w:szCs w:val="24"/>
          <w:rtl w:val="0"/>
        </w:rPr>
        <w:t xml:space="preserve">Botón con el cuál podrás registrarte en nuestra página.</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Al presionar el botón de menú lateral, tendremos 3 formas de verlo dependiendo si no has iniciado sesión, eres un cliente o eres un administrador. A continuación podrás verlas.</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rtl w:val="0"/>
        </w:rPr>
      </w:r>
    </w:p>
    <w:p w:rsidR="00000000" w:rsidDel="00000000" w:rsidP="00000000" w:rsidRDefault="00000000" w:rsidRPr="00000000" w14:paraId="00000054">
      <w:pPr>
        <w:jc w:val="both"/>
        <w:rPr>
          <w:b w:val="1"/>
          <w:sz w:val="24"/>
          <w:szCs w:val="24"/>
        </w:rPr>
      </w:pP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rtl w:val="0"/>
        </w:rPr>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rtl w:val="0"/>
        </w:rPr>
      </w:r>
    </w:p>
    <w:p w:rsidR="00000000" w:rsidDel="00000000" w:rsidP="00000000" w:rsidRDefault="00000000" w:rsidRPr="00000000" w14:paraId="0000005B">
      <w:pPr>
        <w:jc w:val="both"/>
        <w:rPr>
          <w:b w:val="1"/>
          <w:sz w:val="24"/>
          <w:szCs w:val="24"/>
        </w:rPr>
      </w:pPr>
      <w:r w:rsidDel="00000000" w:rsidR="00000000" w:rsidRPr="00000000">
        <w:rPr>
          <w:rtl w:val="0"/>
        </w:rPr>
      </w:r>
    </w:p>
    <w:p w:rsidR="00000000" w:rsidDel="00000000" w:rsidP="00000000" w:rsidRDefault="00000000" w:rsidRPr="00000000" w14:paraId="0000005C">
      <w:pPr>
        <w:jc w:val="both"/>
        <w:rPr>
          <w:b w:val="1"/>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b w:val="1"/>
          <w:sz w:val="24"/>
          <w:szCs w:val="24"/>
          <w:rtl w:val="0"/>
        </w:rPr>
        <w:t xml:space="preserve">Invitado:</w:t>
      </w:r>
    </w:p>
    <w:p w:rsidR="00000000" w:rsidDel="00000000" w:rsidP="00000000" w:rsidRDefault="00000000" w:rsidRPr="00000000" w14:paraId="00000060">
      <w:pPr>
        <w:jc w:val="both"/>
        <w:rPr>
          <w:b w:val="1"/>
          <w:sz w:val="24"/>
          <w:szCs w:val="24"/>
        </w:rPr>
      </w:pPr>
      <w:r w:rsidDel="00000000" w:rsidR="00000000" w:rsidRPr="00000000">
        <w:rPr>
          <w:b w:val="1"/>
          <w:sz w:val="24"/>
          <w:szCs w:val="24"/>
        </w:rPr>
        <w:drawing>
          <wp:inline distB="114300" distT="114300" distL="114300" distR="114300">
            <wp:extent cx="5496647" cy="2738438"/>
            <wp:effectExtent b="0" l="0" r="0" t="0"/>
            <wp:docPr id="18"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496647"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Si no has iniciado sesión, sólo tendrás acceso a las páginas de inicio de sesión, catálogo e inicio.</w:t>
      </w:r>
    </w:p>
    <w:p w:rsidR="00000000" w:rsidDel="00000000" w:rsidP="00000000" w:rsidRDefault="00000000" w:rsidRPr="00000000" w14:paraId="00000062">
      <w:pPr>
        <w:jc w:val="both"/>
        <w:rPr>
          <w:b w:val="1"/>
          <w:sz w:val="24"/>
          <w:szCs w:val="24"/>
        </w:rPr>
      </w:pP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b w:val="1"/>
          <w:sz w:val="24"/>
          <w:szCs w:val="24"/>
          <w:rtl w:val="0"/>
        </w:rPr>
        <w:t xml:space="preserve">Cliente:</w:t>
      </w:r>
    </w:p>
    <w:p w:rsidR="00000000" w:rsidDel="00000000" w:rsidP="00000000" w:rsidRDefault="00000000" w:rsidRPr="00000000" w14:paraId="00000064">
      <w:pPr>
        <w:jc w:val="both"/>
        <w:rPr>
          <w:b w:val="1"/>
          <w:sz w:val="24"/>
          <w:szCs w:val="24"/>
        </w:rPr>
      </w:pPr>
      <w:r w:rsidDel="00000000" w:rsidR="00000000" w:rsidRPr="00000000">
        <w:rPr>
          <w:b w:val="1"/>
          <w:sz w:val="24"/>
          <w:szCs w:val="24"/>
        </w:rPr>
        <w:drawing>
          <wp:inline distB="114300" distT="114300" distL="114300" distR="114300">
            <wp:extent cx="5734050" cy="30734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Si eres un cliente, las páginas extras a las que podrás acceder serán Mi cuenta, Compras Realizadas y tendrás la opción de cerrar sesión.</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rtl w:val="0"/>
        </w:rPr>
      </w:r>
    </w:p>
    <w:p w:rsidR="00000000" w:rsidDel="00000000" w:rsidP="00000000" w:rsidRDefault="00000000" w:rsidRPr="00000000" w14:paraId="00000068">
      <w:pPr>
        <w:jc w:val="both"/>
        <w:rPr>
          <w:b w:val="1"/>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rtl w:val="0"/>
        </w:rPr>
      </w:r>
    </w:p>
    <w:p w:rsidR="00000000" w:rsidDel="00000000" w:rsidP="00000000" w:rsidRDefault="00000000" w:rsidRPr="00000000" w14:paraId="0000006B">
      <w:pPr>
        <w:jc w:val="both"/>
        <w:rPr>
          <w:b w:val="1"/>
          <w:sz w:val="24"/>
          <w:szCs w:val="24"/>
        </w:rPr>
      </w:pPr>
      <w:r w:rsidDel="00000000" w:rsidR="00000000" w:rsidRPr="00000000">
        <w:rPr>
          <w:rtl w:val="0"/>
        </w:rPr>
      </w:r>
    </w:p>
    <w:p w:rsidR="00000000" w:rsidDel="00000000" w:rsidP="00000000" w:rsidRDefault="00000000" w:rsidRPr="00000000" w14:paraId="0000006C">
      <w:pPr>
        <w:jc w:val="both"/>
        <w:rPr>
          <w:b w:val="1"/>
          <w:sz w:val="24"/>
          <w:szCs w:val="24"/>
        </w:rPr>
      </w:pPr>
      <w:r w:rsidDel="00000000" w:rsidR="00000000" w:rsidRPr="00000000">
        <w:rPr>
          <w:b w:val="1"/>
          <w:sz w:val="24"/>
          <w:szCs w:val="24"/>
          <w:rtl w:val="0"/>
        </w:rPr>
        <w:t xml:space="preserve">Administrador:</w:t>
      </w:r>
    </w:p>
    <w:p w:rsidR="00000000" w:rsidDel="00000000" w:rsidP="00000000" w:rsidRDefault="00000000" w:rsidRPr="00000000" w14:paraId="0000006D">
      <w:pPr>
        <w:jc w:val="both"/>
        <w:rPr>
          <w:b w:val="1"/>
          <w:sz w:val="24"/>
          <w:szCs w:val="24"/>
        </w:rPr>
      </w:pPr>
      <w:r w:rsidDel="00000000" w:rsidR="00000000" w:rsidRPr="00000000">
        <w:rPr>
          <w:b w:val="1"/>
          <w:sz w:val="24"/>
          <w:szCs w:val="24"/>
        </w:rPr>
        <w:drawing>
          <wp:inline distB="114300" distT="114300" distL="114300" distR="114300">
            <wp:extent cx="5734050" cy="3086100"/>
            <wp:effectExtent b="0" l="0" r="0" t="0"/>
            <wp:docPr id="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Si eres un administrador de la página, tendrás acceso, además de las ya mencionadas, podrás acceder a páginas exclusivas de admins. Estas son: Administrar usuarios, Registrar usuarios y Administrar juegos.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center"/>
        <w:rPr>
          <w:b w:val="1"/>
          <w:sz w:val="24"/>
          <w:szCs w:val="24"/>
        </w:rPr>
      </w:pPr>
      <w:r w:rsidDel="00000000" w:rsidR="00000000" w:rsidRPr="00000000">
        <w:rPr>
          <w:b w:val="1"/>
          <w:sz w:val="24"/>
          <w:szCs w:val="24"/>
          <w:rtl w:val="0"/>
        </w:rPr>
        <w:t xml:space="preserve">REGISTRO</w:t>
      </w:r>
    </w:p>
    <w:p w:rsidR="00000000" w:rsidDel="00000000" w:rsidP="00000000" w:rsidRDefault="00000000" w:rsidRPr="00000000" w14:paraId="00000085">
      <w:pPr>
        <w:jc w:val="center"/>
        <w:rPr>
          <w:b w:val="1"/>
          <w:sz w:val="24"/>
          <w:szCs w:val="24"/>
        </w:rPr>
      </w:pP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b w:val="1"/>
          <w:sz w:val="24"/>
          <w:szCs w:val="24"/>
        </w:rPr>
        <w:drawing>
          <wp:inline distB="114300" distT="114300" distL="114300" distR="114300">
            <wp:extent cx="5734050" cy="3086100"/>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b w:val="1"/>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Esta página es para crear usuarios de clientes, se pedirá la información necesaria la cual es obligatoria, al no llenar los campos no se podrá realizar el registro. No se pueden crear más de un usuario con el mismo correo.</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Debemos tener cuidado al crear la contraseña ya que pide ciertos requisitos los cuales se te informarán en la página al momento de ingresar la contraseña que desees, si cumple los requisitos no tendrás ningún problema.</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center"/>
        <w:rPr>
          <w:b w:val="1"/>
          <w:sz w:val="24"/>
          <w:szCs w:val="24"/>
        </w:rPr>
      </w:pPr>
      <w:r w:rsidDel="00000000" w:rsidR="00000000" w:rsidRPr="00000000">
        <w:rPr>
          <w:b w:val="1"/>
          <w:sz w:val="24"/>
          <w:szCs w:val="24"/>
          <w:rtl w:val="0"/>
        </w:rPr>
        <w:t xml:space="preserve">LOGIN</w:t>
      </w:r>
    </w:p>
    <w:p w:rsidR="00000000" w:rsidDel="00000000" w:rsidP="00000000" w:rsidRDefault="00000000" w:rsidRPr="00000000" w14:paraId="0000009D">
      <w:pPr>
        <w:jc w:val="center"/>
        <w:rPr>
          <w:b w:val="1"/>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Pr>
        <w:drawing>
          <wp:inline distB="114300" distT="114300" distL="114300" distR="114300">
            <wp:extent cx="5734050" cy="3073400"/>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En el inicio de sesión, lo único que tendrás que hacer es poner tu información para poder acceder a la página. </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Si olvidas tu contraseña tendrás un botón debajo de contraseña, ten en cuenta que debes poner tu correo para utilizar el botón. Este lo que hará es enviar un correo a tu email para que puedas realizar el cambio de contraseña.</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Si estás en esta página pero aún no tienes cuenta no te preocupes, en la zona inferior de la página tendrás un link que te redirige a la página de registro y crees tu nuevo usuario.</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center"/>
        <w:rPr>
          <w:b w:val="1"/>
          <w:sz w:val="24"/>
          <w:szCs w:val="24"/>
        </w:rPr>
      </w:pPr>
      <w:r w:rsidDel="00000000" w:rsidR="00000000" w:rsidRPr="00000000">
        <w:rPr>
          <w:rtl w:val="0"/>
        </w:rPr>
      </w:r>
    </w:p>
    <w:p w:rsidR="00000000" w:rsidDel="00000000" w:rsidP="00000000" w:rsidRDefault="00000000" w:rsidRPr="00000000" w14:paraId="000000A9">
      <w:pPr>
        <w:jc w:val="center"/>
        <w:rPr>
          <w:b w:val="1"/>
          <w:sz w:val="24"/>
          <w:szCs w:val="24"/>
        </w:rPr>
      </w:pPr>
      <w:r w:rsidDel="00000000" w:rsidR="00000000" w:rsidRPr="00000000">
        <w:rPr>
          <w:rtl w:val="0"/>
        </w:rPr>
      </w:r>
    </w:p>
    <w:p w:rsidR="00000000" w:rsidDel="00000000" w:rsidP="00000000" w:rsidRDefault="00000000" w:rsidRPr="00000000" w14:paraId="000000AA">
      <w:pPr>
        <w:jc w:val="center"/>
        <w:rPr>
          <w:b w:val="1"/>
          <w:sz w:val="24"/>
          <w:szCs w:val="24"/>
        </w:rPr>
      </w:pPr>
      <w:r w:rsidDel="00000000" w:rsidR="00000000" w:rsidRPr="00000000">
        <w:rPr>
          <w:rtl w:val="0"/>
        </w:rPr>
      </w:r>
    </w:p>
    <w:p w:rsidR="00000000" w:rsidDel="00000000" w:rsidP="00000000" w:rsidRDefault="00000000" w:rsidRPr="00000000" w14:paraId="000000AB">
      <w:pPr>
        <w:jc w:val="center"/>
        <w:rPr>
          <w:b w:val="1"/>
          <w:sz w:val="24"/>
          <w:szCs w:val="24"/>
        </w:rPr>
      </w:pPr>
      <w:r w:rsidDel="00000000" w:rsidR="00000000" w:rsidRPr="00000000">
        <w:rPr>
          <w:rtl w:val="0"/>
        </w:rPr>
      </w:r>
    </w:p>
    <w:p w:rsidR="00000000" w:rsidDel="00000000" w:rsidP="00000000" w:rsidRDefault="00000000" w:rsidRPr="00000000" w14:paraId="000000AC">
      <w:pPr>
        <w:jc w:val="center"/>
        <w:rPr>
          <w:b w:val="1"/>
          <w:sz w:val="24"/>
          <w:szCs w:val="24"/>
        </w:rPr>
      </w:pPr>
      <w:r w:rsidDel="00000000" w:rsidR="00000000" w:rsidRPr="00000000">
        <w:rPr>
          <w:rtl w:val="0"/>
        </w:rPr>
      </w:r>
    </w:p>
    <w:p w:rsidR="00000000" w:rsidDel="00000000" w:rsidP="00000000" w:rsidRDefault="00000000" w:rsidRPr="00000000" w14:paraId="000000AD">
      <w:pPr>
        <w:jc w:val="center"/>
        <w:rPr>
          <w:b w:val="1"/>
          <w:sz w:val="24"/>
          <w:szCs w:val="24"/>
        </w:rPr>
      </w:pPr>
      <w:r w:rsidDel="00000000" w:rsidR="00000000" w:rsidRPr="00000000">
        <w:rPr>
          <w:rtl w:val="0"/>
        </w:rPr>
      </w:r>
    </w:p>
    <w:p w:rsidR="00000000" w:rsidDel="00000000" w:rsidP="00000000" w:rsidRDefault="00000000" w:rsidRPr="00000000" w14:paraId="000000AE">
      <w:pPr>
        <w:jc w:val="center"/>
        <w:rPr>
          <w:b w:val="1"/>
          <w:sz w:val="24"/>
          <w:szCs w:val="24"/>
        </w:rPr>
      </w:pPr>
      <w:r w:rsidDel="00000000" w:rsidR="00000000" w:rsidRPr="00000000">
        <w:rPr>
          <w:rtl w:val="0"/>
        </w:rPr>
      </w:r>
    </w:p>
    <w:p w:rsidR="00000000" w:rsidDel="00000000" w:rsidP="00000000" w:rsidRDefault="00000000" w:rsidRPr="00000000" w14:paraId="000000AF">
      <w:pPr>
        <w:jc w:val="center"/>
        <w:rPr>
          <w:b w:val="1"/>
          <w:sz w:val="24"/>
          <w:szCs w:val="24"/>
        </w:rPr>
      </w:pPr>
      <w:r w:rsidDel="00000000" w:rsidR="00000000" w:rsidRPr="00000000">
        <w:rPr>
          <w:rtl w:val="0"/>
        </w:rPr>
      </w:r>
    </w:p>
    <w:p w:rsidR="00000000" w:rsidDel="00000000" w:rsidP="00000000" w:rsidRDefault="00000000" w:rsidRPr="00000000" w14:paraId="000000B0">
      <w:pPr>
        <w:jc w:val="center"/>
        <w:rPr>
          <w:b w:val="1"/>
          <w:sz w:val="24"/>
          <w:szCs w:val="24"/>
        </w:rPr>
      </w:pPr>
      <w:r w:rsidDel="00000000" w:rsidR="00000000" w:rsidRPr="00000000">
        <w:rPr>
          <w:rtl w:val="0"/>
        </w:rPr>
      </w:r>
    </w:p>
    <w:p w:rsidR="00000000" w:rsidDel="00000000" w:rsidP="00000000" w:rsidRDefault="00000000" w:rsidRPr="00000000" w14:paraId="000000B1">
      <w:pPr>
        <w:jc w:val="center"/>
        <w:rPr>
          <w:b w:val="1"/>
          <w:sz w:val="24"/>
          <w:szCs w:val="24"/>
        </w:rPr>
      </w:pPr>
      <w:r w:rsidDel="00000000" w:rsidR="00000000" w:rsidRPr="00000000">
        <w:rPr>
          <w:rtl w:val="0"/>
        </w:rPr>
      </w:r>
    </w:p>
    <w:p w:rsidR="00000000" w:rsidDel="00000000" w:rsidP="00000000" w:rsidRDefault="00000000" w:rsidRPr="00000000" w14:paraId="000000B2">
      <w:pPr>
        <w:jc w:val="left"/>
        <w:rPr>
          <w:b w:val="1"/>
          <w:sz w:val="24"/>
          <w:szCs w:val="24"/>
        </w:rPr>
      </w:pPr>
      <w:r w:rsidDel="00000000" w:rsidR="00000000" w:rsidRPr="00000000">
        <w:rPr>
          <w:rtl w:val="0"/>
        </w:rPr>
      </w:r>
    </w:p>
    <w:p w:rsidR="00000000" w:rsidDel="00000000" w:rsidP="00000000" w:rsidRDefault="00000000" w:rsidRPr="00000000" w14:paraId="000000B3">
      <w:pPr>
        <w:jc w:val="center"/>
        <w:rPr>
          <w:b w:val="1"/>
          <w:sz w:val="24"/>
          <w:szCs w:val="24"/>
        </w:rPr>
      </w:pPr>
      <w:r w:rsidDel="00000000" w:rsidR="00000000" w:rsidRPr="00000000">
        <w:rPr>
          <w:b w:val="1"/>
          <w:sz w:val="24"/>
          <w:szCs w:val="24"/>
          <w:rtl w:val="0"/>
        </w:rPr>
        <w:t xml:space="preserve">CATÁLOGO</w:t>
      </w:r>
    </w:p>
    <w:p w:rsidR="00000000" w:rsidDel="00000000" w:rsidP="00000000" w:rsidRDefault="00000000" w:rsidRPr="00000000" w14:paraId="000000B4">
      <w:pPr>
        <w:jc w:val="center"/>
        <w:rPr>
          <w:b w:val="1"/>
          <w:sz w:val="24"/>
          <w:szCs w:val="24"/>
        </w:rPr>
      </w:pPr>
      <w:r w:rsidDel="00000000" w:rsidR="00000000" w:rsidRPr="00000000">
        <w:rPr>
          <w:rtl w:val="0"/>
        </w:rPr>
      </w:r>
    </w:p>
    <w:p w:rsidR="00000000" w:rsidDel="00000000" w:rsidP="00000000" w:rsidRDefault="00000000" w:rsidRPr="00000000" w14:paraId="000000B5">
      <w:pPr>
        <w:jc w:val="left"/>
        <w:rPr>
          <w:sz w:val="24"/>
          <w:szCs w:val="24"/>
        </w:rPr>
      </w:pPr>
      <w:r w:rsidDel="00000000" w:rsidR="00000000" w:rsidRPr="00000000">
        <w:rPr>
          <w:sz w:val="24"/>
          <w:szCs w:val="24"/>
        </w:rPr>
        <w:drawing>
          <wp:inline distB="114300" distT="114300" distL="114300" distR="114300">
            <wp:extent cx="5734050" cy="3086100"/>
            <wp:effectExtent b="0" l="0" r="0" t="0"/>
            <wp:docPr id="9"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El catálogo es la página que te permite realizar las compras, podrás realizar búsquedas por nombre y ordenar los juegos por precio, fecha de salida y lanzamientos recientes.</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El carrito de compras sólo dependerá si ya iniciaste sesión o no. Si ya estás en tu cuenta podrás añadir juegos al carrito sin ningún problema. Pero si no lo estás, te saldrá un mensaje como el siguiente:</w:t>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Pr>
        <w:drawing>
          <wp:inline distB="114300" distT="114300" distL="114300" distR="114300">
            <wp:extent cx="5734050" cy="3086100"/>
            <wp:effectExtent b="0" l="0" r="0" t="0"/>
            <wp:docPr id="2"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center"/>
        <w:rPr>
          <w:b w:val="1"/>
          <w:sz w:val="24"/>
          <w:szCs w:val="24"/>
        </w:rPr>
      </w:pPr>
      <w:r w:rsidDel="00000000" w:rsidR="00000000" w:rsidRPr="00000000">
        <w:rPr>
          <w:b w:val="1"/>
          <w:sz w:val="24"/>
          <w:szCs w:val="24"/>
          <w:rtl w:val="0"/>
        </w:rPr>
        <w:t xml:space="preserve">CARRITO DE COMPRA</w:t>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Esta Página nos permitirá ver los juegos que hemos añadido al carrito y proceder a realizar la compra.</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Pr>
        <w:drawing>
          <wp:inline distB="114300" distT="114300" distL="114300" distR="114300">
            <wp:extent cx="5734050" cy="3098800"/>
            <wp:effectExtent b="0" l="0" r="0" t="0"/>
            <wp:docPr id="14"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Aquí encontraremos los siguiente:</w:t>
      </w:r>
    </w:p>
    <w:p w:rsidR="00000000" w:rsidDel="00000000" w:rsidP="00000000" w:rsidRDefault="00000000" w:rsidRPr="00000000" w14:paraId="000000C3">
      <w:pPr>
        <w:numPr>
          <w:ilvl w:val="0"/>
          <w:numId w:val="5"/>
        </w:numPr>
        <w:ind w:left="720" w:hanging="360"/>
        <w:jc w:val="both"/>
        <w:rPr>
          <w:sz w:val="24"/>
          <w:szCs w:val="24"/>
          <w:u w:val="none"/>
        </w:rPr>
      </w:pPr>
      <w:r w:rsidDel="00000000" w:rsidR="00000000" w:rsidRPr="00000000">
        <w:rPr>
          <w:sz w:val="24"/>
          <w:szCs w:val="24"/>
          <w:rtl w:val="0"/>
        </w:rPr>
        <w:t xml:space="preserve">Zona en la que podremos ver la información de los accesorios añadidos al carrito, el nombre del juego con su precio.</w:t>
      </w:r>
    </w:p>
    <w:p w:rsidR="00000000" w:rsidDel="00000000" w:rsidP="00000000" w:rsidRDefault="00000000" w:rsidRPr="00000000" w14:paraId="000000C4">
      <w:pPr>
        <w:numPr>
          <w:ilvl w:val="0"/>
          <w:numId w:val="5"/>
        </w:numPr>
        <w:ind w:left="720" w:hanging="360"/>
        <w:jc w:val="both"/>
        <w:rPr>
          <w:sz w:val="24"/>
          <w:szCs w:val="24"/>
          <w:u w:val="none"/>
        </w:rPr>
      </w:pPr>
      <w:r w:rsidDel="00000000" w:rsidR="00000000" w:rsidRPr="00000000">
        <w:rPr>
          <w:sz w:val="24"/>
          <w:szCs w:val="24"/>
          <w:rtl w:val="0"/>
        </w:rPr>
        <w:t xml:space="preserve">Cada juego tendrá su botón para eliminar, no para eliminar el juego del sistema, este botón lo que me permite es si llegado el caso me arrepienta de comprar o haya añadido un juego al carrito por error, poder eliminarlo de la lista y no comprar nada o comprar sólo los que en realidad quería.</w:t>
      </w:r>
    </w:p>
    <w:p w:rsidR="00000000" w:rsidDel="00000000" w:rsidP="00000000" w:rsidRDefault="00000000" w:rsidRPr="00000000" w14:paraId="000000C5">
      <w:pPr>
        <w:numPr>
          <w:ilvl w:val="0"/>
          <w:numId w:val="5"/>
        </w:numPr>
        <w:ind w:left="720" w:hanging="360"/>
        <w:jc w:val="both"/>
        <w:rPr>
          <w:sz w:val="24"/>
          <w:szCs w:val="24"/>
          <w:u w:val="none"/>
        </w:rPr>
      </w:pPr>
      <w:r w:rsidDel="00000000" w:rsidR="00000000" w:rsidRPr="00000000">
        <w:rPr>
          <w:sz w:val="24"/>
          <w:szCs w:val="24"/>
          <w:rtl w:val="0"/>
        </w:rPr>
        <w:t xml:space="preserve">Zona de búsqueda. Si tu compra es muy extensa y hay un juego que no deseas y está en tu lista, puedes buscarlo para que te evites perder tiempo buscando el juego en la extensa lista.</w:t>
      </w:r>
    </w:p>
    <w:p w:rsidR="00000000" w:rsidDel="00000000" w:rsidP="00000000" w:rsidRDefault="00000000" w:rsidRPr="00000000" w14:paraId="000000C6">
      <w:pPr>
        <w:numPr>
          <w:ilvl w:val="0"/>
          <w:numId w:val="5"/>
        </w:numPr>
        <w:ind w:left="720" w:hanging="360"/>
        <w:jc w:val="both"/>
        <w:rPr>
          <w:sz w:val="24"/>
          <w:szCs w:val="24"/>
          <w:u w:val="none"/>
        </w:rPr>
      </w:pPr>
      <w:r w:rsidDel="00000000" w:rsidR="00000000" w:rsidRPr="00000000">
        <w:rPr>
          <w:sz w:val="24"/>
          <w:szCs w:val="24"/>
          <w:rtl w:val="0"/>
        </w:rPr>
        <w:t xml:space="preserve">Botón de comprar. Si crees que ya todo está listo y quieres finalizar tu compra, este botón te permitirá finalizar el proceso y tu factura quedará en nuestra base de datos.</w:t>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MI CUENTA</w:t>
      </w:r>
    </w:p>
    <w:p w:rsidR="00000000" w:rsidDel="00000000" w:rsidP="00000000" w:rsidRDefault="00000000" w:rsidRPr="00000000" w14:paraId="000000D1">
      <w:pPr>
        <w:jc w:val="center"/>
        <w:rPr>
          <w:b w:val="1"/>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Pr>
        <w:drawing>
          <wp:inline distB="114300" distT="114300" distL="114300" distR="114300">
            <wp:extent cx="5734050" cy="3086100"/>
            <wp:effectExtent b="0" l="0" r="0" t="0"/>
            <wp:docPr id="10"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Como vemos, la página de “Mi cuenta” tiene la función de permitir gestionar la cuenta. Podemos observar:</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numPr>
          <w:ilvl w:val="0"/>
          <w:numId w:val="1"/>
        </w:numPr>
        <w:ind w:left="720" w:hanging="360"/>
        <w:jc w:val="both"/>
        <w:rPr>
          <w:sz w:val="24"/>
          <w:szCs w:val="24"/>
          <w:u w:val="none"/>
        </w:rPr>
      </w:pPr>
      <w:r w:rsidDel="00000000" w:rsidR="00000000" w:rsidRPr="00000000">
        <w:rPr>
          <w:sz w:val="24"/>
          <w:szCs w:val="24"/>
          <w:rtl w:val="0"/>
        </w:rPr>
        <w:t xml:space="preserve">Menú en el cuál podemos acceder a las secciones de la página “Mi cuenta”.</w:t>
      </w:r>
    </w:p>
    <w:p w:rsidR="00000000" w:rsidDel="00000000" w:rsidP="00000000" w:rsidRDefault="00000000" w:rsidRPr="00000000" w14:paraId="000000D7">
      <w:pPr>
        <w:ind w:left="0" w:firstLine="0"/>
        <w:jc w:val="both"/>
        <w:rPr>
          <w:sz w:val="24"/>
          <w:szCs w:val="24"/>
        </w:rPr>
      </w:pPr>
      <w:r w:rsidDel="00000000" w:rsidR="00000000" w:rsidRPr="00000000">
        <w:rPr>
          <w:rtl w:val="0"/>
        </w:rPr>
      </w:r>
    </w:p>
    <w:p w:rsidR="00000000" w:rsidDel="00000000" w:rsidP="00000000" w:rsidRDefault="00000000" w:rsidRPr="00000000" w14:paraId="000000D8">
      <w:pPr>
        <w:numPr>
          <w:ilvl w:val="0"/>
          <w:numId w:val="1"/>
        </w:numPr>
        <w:ind w:left="720" w:hanging="360"/>
        <w:jc w:val="both"/>
        <w:rPr>
          <w:sz w:val="24"/>
          <w:szCs w:val="24"/>
          <w:u w:val="none"/>
        </w:rPr>
      </w:pPr>
      <w:r w:rsidDel="00000000" w:rsidR="00000000" w:rsidRPr="00000000">
        <w:rPr>
          <w:sz w:val="24"/>
          <w:szCs w:val="24"/>
          <w:rtl w:val="0"/>
        </w:rPr>
        <w:t xml:space="preserve">En esta zona tendremos campos en los cuales por defecto ya tendremos la información de nuestra cuenta, si queremos modificar alguna de estas, sólo hay que borrar la información del campo y poner la que deseamos, hecho eso, sólo tendremos que dar en el botón actualizar situado en la parte inferior y nuestra información será modificada.</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En la sección de seguridad encontraremos lo siguiente:</w:t>
      </w:r>
    </w:p>
    <w:p w:rsidR="00000000" w:rsidDel="00000000" w:rsidP="00000000" w:rsidRDefault="00000000" w:rsidRPr="00000000" w14:paraId="000000EA">
      <w:pPr>
        <w:jc w:val="both"/>
        <w:rPr>
          <w:sz w:val="24"/>
          <w:szCs w:val="24"/>
        </w:rPr>
      </w:pPr>
      <w:r w:rsidDel="00000000" w:rsidR="00000000" w:rsidRPr="00000000">
        <w:rPr>
          <w:sz w:val="24"/>
          <w:szCs w:val="24"/>
        </w:rPr>
        <w:drawing>
          <wp:inline distB="114300" distT="114300" distL="114300" distR="114300">
            <wp:extent cx="5734050" cy="3098800"/>
            <wp:effectExtent b="0" l="0" r="0" t="0"/>
            <wp:docPr id="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En esta sección, podemos observar que tendremos la posibilidad de cambiar nuestra contraseña, por medidas de seguridad pedimos la contraseña actual para que puedas realizar el cambio de esta.</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center"/>
        <w:rPr>
          <w:b w:val="1"/>
          <w:sz w:val="24"/>
          <w:szCs w:val="24"/>
        </w:rPr>
      </w:pPr>
      <w:r w:rsidDel="00000000" w:rsidR="00000000" w:rsidRPr="00000000">
        <w:rPr>
          <w:b w:val="1"/>
          <w:sz w:val="24"/>
          <w:szCs w:val="24"/>
          <w:rtl w:val="0"/>
        </w:rPr>
        <w:t xml:space="preserve">COMPRAS REALIZADAS</w:t>
      </w:r>
    </w:p>
    <w:p w:rsidR="00000000" w:rsidDel="00000000" w:rsidP="00000000" w:rsidRDefault="00000000" w:rsidRPr="00000000" w14:paraId="00000102">
      <w:pPr>
        <w:jc w:val="center"/>
        <w:rPr>
          <w:b w:val="1"/>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Pr>
        <w:drawing>
          <wp:inline distB="114300" distT="114300" distL="114300" distR="114300">
            <wp:extent cx="5734050" cy="3086100"/>
            <wp:effectExtent b="0" l="0" r="0" t="0"/>
            <wp:docPr id="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En esta página tendrás lo siguiente:</w:t>
      </w:r>
    </w:p>
    <w:p w:rsidR="00000000" w:rsidDel="00000000" w:rsidP="00000000" w:rsidRDefault="00000000" w:rsidRPr="00000000" w14:paraId="00000106">
      <w:pPr>
        <w:numPr>
          <w:ilvl w:val="0"/>
          <w:numId w:val="6"/>
        </w:numPr>
        <w:ind w:left="720" w:hanging="360"/>
        <w:jc w:val="both"/>
        <w:rPr>
          <w:sz w:val="24"/>
          <w:szCs w:val="24"/>
          <w:u w:val="none"/>
        </w:rPr>
      </w:pPr>
      <w:r w:rsidDel="00000000" w:rsidR="00000000" w:rsidRPr="00000000">
        <w:rPr>
          <w:sz w:val="24"/>
          <w:szCs w:val="24"/>
          <w:rtl w:val="0"/>
        </w:rPr>
        <w:t xml:space="preserve">Zona en la que se mostrará la información.</w:t>
      </w:r>
    </w:p>
    <w:p w:rsidR="00000000" w:rsidDel="00000000" w:rsidP="00000000" w:rsidRDefault="00000000" w:rsidRPr="00000000" w14:paraId="00000107">
      <w:pPr>
        <w:numPr>
          <w:ilvl w:val="0"/>
          <w:numId w:val="6"/>
        </w:numPr>
        <w:ind w:left="720" w:hanging="360"/>
        <w:jc w:val="both"/>
        <w:rPr>
          <w:sz w:val="24"/>
          <w:szCs w:val="24"/>
          <w:u w:val="none"/>
        </w:rPr>
      </w:pPr>
      <w:r w:rsidDel="00000000" w:rsidR="00000000" w:rsidRPr="00000000">
        <w:rPr>
          <w:sz w:val="24"/>
          <w:szCs w:val="24"/>
          <w:rtl w:val="0"/>
        </w:rPr>
        <w:t xml:space="preserve">En esta columna podrás ver las fechas y códigos de tus facturas.</w:t>
      </w:r>
    </w:p>
    <w:p w:rsidR="00000000" w:rsidDel="00000000" w:rsidP="00000000" w:rsidRDefault="00000000" w:rsidRPr="00000000" w14:paraId="00000108">
      <w:pPr>
        <w:numPr>
          <w:ilvl w:val="0"/>
          <w:numId w:val="6"/>
        </w:numPr>
        <w:ind w:left="720" w:hanging="360"/>
        <w:jc w:val="both"/>
        <w:rPr>
          <w:sz w:val="24"/>
          <w:szCs w:val="24"/>
          <w:u w:val="none"/>
        </w:rPr>
      </w:pPr>
      <w:r w:rsidDel="00000000" w:rsidR="00000000" w:rsidRPr="00000000">
        <w:rPr>
          <w:sz w:val="24"/>
          <w:szCs w:val="24"/>
          <w:rtl w:val="0"/>
        </w:rPr>
        <w:t xml:space="preserve">Esta columna te mostrará los juegos que compraste en la factura correspondiente junto a su valor individual.</w:t>
      </w:r>
    </w:p>
    <w:p w:rsidR="00000000" w:rsidDel="00000000" w:rsidP="00000000" w:rsidRDefault="00000000" w:rsidRPr="00000000" w14:paraId="00000109">
      <w:pPr>
        <w:numPr>
          <w:ilvl w:val="0"/>
          <w:numId w:val="6"/>
        </w:numPr>
        <w:ind w:left="720" w:hanging="360"/>
        <w:jc w:val="both"/>
        <w:rPr>
          <w:sz w:val="24"/>
          <w:szCs w:val="24"/>
          <w:u w:val="none"/>
        </w:rPr>
      </w:pPr>
      <w:r w:rsidDel="00000000" w:rsidR="00000000" w:rsidRPr="00000000">
        <w:rPr>
          <w:sz w:val="24"/>
          <w:szCs w:val="24"/>
          <w:rtl w:val="0"/>
        </w:rPr>
        <w:t xml:space="preserve">Tendrás una zona para buscar tu factura por fecha llegado el caso en que tengas demasiadas, así te puedes evitar una extensa búsqueda.</w:t>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center"/>
        <w:rPr>
          <w:b w:val="1"/>
          <w:sz w:val="24"/>
          <w:szCs w:val="24"/>
        </w:rPr>
      </w:pPr>
      <w:r w:rsidDel="00000000" w:rsidR="00000000" w:rsidRPr="00000000">
        <w:rPr>
          <w:b w:val="1"/>
          <w:sz w:val="24"/>
          <w:szCs w:val="24"/>
          <w:rtl w:val="0"/>
        </w:rPr>
        <w:t xml:space="preserve">ADMINISTRAR USUARIOS (ADMINISTRADORES)</w:t>
      </w:r>
    </w:p>
    <w:p w:rsidR="00000000" w:rsidDel="00000000" w:rsidP="00000000" w:rsidRDefault="00000000" w:rsidRPr="00000000" w14:paraId="0000011C">
      <w:pPr>
        <w:jc w:val="center"/>
        <w:rPr>
          <w:b w:val="1"/>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Pr>
        <w:drawing>
          <wp:inline distB="114300" distT="114300" distL="114300" distR="114300">
            <wp:extent cx="5734050" cy="3073400"/>
            <wp:effectExtent b="0" l="0" r="0" t="0"/>
            <wp:docPr id="1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Aquí es donde los administradores verán y podrán hacer:</w:t>
      </w:r>
    </w:p>
    <w:p w:rsidR="00000000" w:rsidDel="00000000" w:rsidP="00000000" w:rsidRDefault="00000000" w:rsidRPr="00000000" w14:paraId="00000120">
      <w:pPr>
        <w:numPr>
          <w:ilvl w:val="0"/>
          <w:numId w:val="7"/>
        </w:numPr>
        <w:ind w:left="720" w:hanging="360"/>
        <w:jc w:val="both"/>
        <w:rPr>
          <w:sz w:val="24"/>
          <w:szCs w:val="24"/>
          <w:u w:val="none"/>
        </w:rPr>
      </w:pPr>
      <w:r w:rsidDel="00000000" w:rsidR="00000000" w:rsidRPr="00000000">
        <w:rPr>
          <w:sz w:val="24"/>
          <w:szCs w:val="24"/>
          <w:rtl w:val="0"/>
        </w:rPr>
        <w:t xml:space="preserve">Modificar los datos de algún usuario llegado el caso en que el cliente requiera de su ayuda.</w:t>
      </w:r>
    </w:p>
    <w:p w:rsidR="00000000" w:rsidDel="00000000" w:rsidP="00000000" w:rsidRDefault="00000000" w:rsidRPr="00000000" w14:paraId="00000121">
      <w:pPr>
        <w:numPr>
          <w:ilvl w:val="0"/>
          <w:numId w:val="7"/>
        </w:numPr>
        <w:ind w:left="720" w:hanging="360"/>
        <w:jc w:val="both"/>
        <w:rPr>
          <w:sz w:val="24"/>
          <w:szCs w:val="24"/>
          <w:u w:val="none"/>
        </w:rPr>
      </w:pPr>
      <w:r w:rsidDel="00000000" w:rsidR="00000000" w:rsidRPr="00000000">
        <w:rPr>
          <w:sz w:val="24"/>
          <w:szCs w:val="24"/>
          <w:rtl w:val="0"/>
        </w:rPr>
        <w:t xml:space="preserve">Eliminar usuarios si en algún momento algún administrador deje de serlo o algún cliente desee eliminar su cuenta, lo pueda hacer por medio de un administrador. También se eliminarán clientes llegado el caso en que algún usuario tenga datos inapropiados.</w:t>
      </w:r>
    </w:p>
    <w:p w:rsidR="00000000" w:rsidDel="00000000" w:rsidP="00000000" w:rsidRDefault="00000000" w:rsidRPr="00000000" w14:paraId="00000122">
      <w:pPr>
        <w:numPr>
          <w:ilvl w:val="0"/>
          <w:numId w:val="7"/>
        </w:numPr>
        <w:ind w:left="720" w:hanging="360"/>
        <w:jc w:val="both"/>
        <w:rPr>
          <w:sz w:val="24"/>
          <w:szCs w:val="24"/>
          <w:u w:val="none"/>
        </w:rPr>
      </w:pPr>
      <w:r w:rsidDel="00000000" w:rsidR="00000000" w:rsidRPr="00000000">
        <w:rPr>
          <w:sz w:val="24"/>
          <w:szCs w:val="24"/>
          <w:rtl w:val="0"/>
        </w:rPr>
        <w:t xml:space="preserve">Zona de búsqueda por nombre o email. Esto es debido a que pueden haber tantos usuarios que si necesitamos alguno en específico podemos.</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sz w:val="24"/>
          <w:szCs w:val="24"/>
        </w:rPr>
        <w:drawing>
          <wp:inline distB="114300" distT="114300" distL="114300" distR="114300">
            <wp:extent cx="5734050" cy="3073400"/>
            <wp:effectExtent b="0" l="0" r="0" t="0"/>
            <wp:docPr id="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En esta zona es donde podemos hacer la modificación de los usuarios llegado en caso de ser necesario, si damos en modificar automáticamente obtendremos los datos del usuario en las diferentes casillas.</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sz w:val="24"/>
          <w:szCs w:val="24"/>
        </w:rPr>
        <w:drawing>
          <wp:inline distB="114300" distT="114300" distL="114300" distR="114300">
            <wp:extent cx="5734050" cy="1447800"/>
            <wp:effectExtent b="0" l="0" r="0" t="0"/>
            <wp:docPr id="6"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Y así veríamos la tabla de datos si realizamos alguna búsqueda.</w:t>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jc w:val="both"/>
        <w:rPr>
          <w:sz w:val="24"/>
          <w:szCs w:val="24"/>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center"/>
        <w:rPr>
          <w:b w:val="1"/>
          <w:sz w:val="24"/>
          <w:szCs w:val="24"/>
        </w:rPr>
      </w:pPr>
      <w:r w:rsidDel="00000000" w:rsidR="00000000" w:rsidRPr="00000000">
        <w:rPr>
          <w:b w:val="1"/>
          <w:sz w:val="24"/>
          <w:szCs w:val="24"/>
          <w:rtl w:val="0"/>
        </w:rPr>
        <w:t xml:space="preserve">REGISTRAR USUARIO (ADMINISTRADORES)</w:t>
      </w:r>
    </w:p>
    <w:p w:rsidR="00000000" w:rsidDel="00000000" w:rsidP="00000000" w:rsidRDefault="00000000" w:rsidRPr="00000000" w14:paraId="00000138">
      <w:pPr>
        <w:jc w:val="center"/>
        <w:rPr>
          <w:b w:val="1"/>
          <w:sz w:val="24"/>
          <w:szCs w:val="24"/>
        </w:rPr>
      </w:pPr>
      <w:r w:rsidDel="00000000" w:rsidR="00000000" w:rsidRPr="00000000">
        <w:rPr>
          <w:rtl w:val="0"/>
        </w:rPr>
      </w:r>
    </w:p>
    <w:p w:rsidR="00000000" w:rsidDel="00000000" w:rsidP="00000000" w:rsidRDefault="00000000" w:rsidRPr="00000000" w14:paraId="00000139">
      <w:pPr>
        <w:jc w:val="center"/>
        <w:rPr>
          <w:b w:val="1"/>
          <w:sz w:val="24"/>
          <w:szCs w:val="24"/>
        </w:rPr>
      </w:pPr>
      <w:r w:rsidDel="00000000" w:rsidR="00000000" w:rsidRPr="00000000">
        <w:rPr>
          <w:b w:val="1"/>
          <w:sz w:val="24"/>
          <w:szCs w:val="24"/>
        </w:rPr>
        <w:drawing>
          <wp:inline distB="114300" distT="114300" distL="114300" distR="114300">
            <wp:extent cx="5734050" cy="3086100"/>
            <wp:effectExtent b="0" l="0" r="0" t="0"/>
            <wp:docPr id="16"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left"/>
        <w:rPr>
          <w:b w:val="1"/>
          <w:sz w:val="24"/>
          <w:szCs w:val="24"/>
        </w:rPr>
      </w:pPr>
      <w:r w:rsidDel="00000000" w:rsidR="00000000" w:rsidRPr="00000000">
        <w:rPr>
          <w:rtl w:val="0"/>
        </w:rPr>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En esta página de registro se añade el tipo de usuario, si es cliente o administrador, es decir que los administradores tendrán la capacidad de crear usuarios para clientes y para administradores.</w:t>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center"/>
        <w:rPr>
          <w:b w:val="1"/>
          <w:sz w:val="24"/>
          <w:szCs w:val="24"/>
        </w:rPr>
      </w:pPr>
      <w:r w:rsidDel="00000000" w:rsidR="00000000" w:rsidRPr="00000000">
        <w:rPr>
          <w:rtl w:val="0"/>
        </w:rPr>
      </w:r>
    </w:p>
    <w:p w:rsidR="00000000" w:rsidDel="00000000" w:rsidP="00000000" w:rsidRDefault="00000000" w:rsidRPr="00000000" w14:paraId="00000150">
      <w:pPr>
        <w:jc w:val="center"/>
        <w:rPr>
          <w:b w:val="1"/>
          <w:sz w:val="24"/>
          <w:szCs w:val="24"/>
        </w:rPr>
      </w:pPr>
      <w:r w:rsidDel="00000000" w:rsidR="00000000" w:rsidRPr="00000000">
        <w:rPr>
          <w:rtl w:val="0"/>
        </w:rPr>
      </w:r>
    </w:p>
    <w:p w:rsidR="00000000" w:rsidDel="00000000" w:rsidP="00000000" w:rsidRDefault="00000000" w:rsidRPr="00000000" w14:paraId="00000151">
      <w:pPr>
        <w:jc w:val="center"/>
        <w:rPr>
          <w:b w:val="1"/>
          <w:sz w:val="24"/>
          <w:szCs w:val="24"/>
        </w:rPr>
      </w:pPr>
      <w:r w:rsidDel="00000000" w:rsidR="00000000" w:rsidRPr="00000000">
        <w:rPr>
          <w:b w:val="1"/>
          <w:sz w:val="24"/>
          <w:szCs w:val="24"/>
          <w:rtl w:val="0"/>
        </w:rPr>
        <w:t xml:space="preserve">ADMINISTRAR JUEGOS (ADMINISTRADORES)</w:t>
      </w:r>
    </w:p>
    <w:p w:rsidR="00000000" w:rsidDel="00000000" w:rsidP="00000000" w:rsidRDefault="00000000" w:rsidRPr="00000000" w14:paraId="00000152">
      <w:pPr>
        <w:jc w:val="center"/>
        <w:rPr>
          <w:b w:val="1"/>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Pr>
        <w:drawing>
          <wp:inline distB="114300" distT="114300" distL="114300" distR="114300">
            <wp:extent cx="5734050" cy="3086100"/>
            <wp:effectExtent b="0" l="0" r="0" t="0"/>
            <wp:docPr id="13"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Aquí los administradores verán y podrán hacer:</w:t>
      </w:r>
    </w:p>
    <w:p w:rsidR="00000000" w:rsidDel="00000000" w:rsidP="00000000" w:rsidRDefault="00000000" w:rsidRPr="00000000" w14:paraId="00000155">
      <w:pPr>
        <w:numPr>
          <w:ilvl w:val="0"/>
          <w:numId w:val="3"/>
        </w:numPr>
        <w:ind w:left="720" w:hanging="360"/>
        <w:jc w:val="both"/>
        <w:rPr>
          <w:sz w:val="24"/>
          <w:szCs w:val="24"/>
          <w:u w:val="none"/>
        </w:rPr>
      </w:pPr>
      <w:r w:rsidDel="00000000" w:rsidR="00000000" w:rsidRPr="00000000">
        <w:rPr>
          <w:sz w:val="24"/>
          <w:szCs w:val="24"/>
          <w:rtl w:val="0"/>
        </w:rPr>
        <w:t xml:space="preserve">Podemos realizar búsquedas de juegos por nombre.</w:t>
      </w:r>
    </w:p>
    <w:p w:rsidR="00000000" w:rsidDel="00000000" w:rsidP="00000000" w:rsidRDefault="00000000" w:rsidRPr="00000000" w14:paraId="00000156">
      <w:pPr>
        <w:numPr>
          <w:ilvl w:val="0"/>
          <w:numId w:val="3"/>
        </w:numPr>
        <w:ind w:left="720" w:hanging="360"/>
        <w:jc w:val="both"/>
        <w:rPr>
          <w:sz w:val="24"/>
          <w:szCs w:val="24"/>
          <w:u w:val="none"/>
        </w:rPr>
      </w:pPr>
      <w:r w:rsidDel="00000000" w:rsidR="00000000" w:rsidRPr="00000000">
        <w:rPr>
          <w:sz w:val="24"/>
          <w:szCs w:val="24"/>
          <w:rtl w:val="0"/>
        </w:rPr>
        <w:t xml:space="preserve">Se podrá modificar los datos de algún si es necesario, como su estado si ya salió y no está para reservar sino que ya hay disponibilidad y puede ser comprado y adquirido.</w:t>
      </w:r>
    </w:p>
    <w:p w:rsidR="00000000" w:rsidDel="00000000" w:rsidP="00000000" w:rsidRDefault="00000000" w:rsidRPr="00000000" w14:paraId="00000157">
      <w:pPr>
        <w:numPr>
          <w:ilvl w:val="0"/>
          <w:numId w:val="3"/>
        </w:numPr>
        <w:ind w:left="720" w:hanging="360"/>
        <w:jc w:val="both"/>
        <w:rPr>
          <w:sz w:val="24"/>
          <w:szCs w:val="24"/>
          <w:u w:val="none"/>
        </w:rPr>
      </w:pPr>
      <w:r w:rsidDel="00000000" w:rsidR="00000000" w:rsidRPr="00000000">
        <w:rPr>
          <w:sz w:val="24"/>
          <w:szCs w:val="24"/>
          <w:rtl w:val="0"/>
        </w:rPr>
        <w:t xml:space="preserve">Podemos eliminar juegos si algún juego que no se fuera a vender más.</w:t>
      </w:r>
    </w:p>
    <w:p w:rsidR="00000000" w:rsidDel="00000000" w:rsidP="00000000" w:rsidRDefault="00000000" w:rsidRPr="00000000" w14:paraId="00000158">
      <w:pPr>
        <w:numPr>
          <w:ilvl w:val="0"/>
          <w:numId w:val="3"/>
        </w:numPr>
        <w:ind w:left="720" w:hanging="360"/>
        <w:jc w:val="both"/>
        <w:rPr>
          <w:sz w:val="24"/>
          <w:szCs w:val="24"/>
          <w:u w:val="none"/>
        </w:rPr>
      </w:pPr>
      <w:r w:rsidDel="00000000" w:rsidR="00000000" w:rsidRPr="00000000">
        <w:rPr>
          <w:sz w:val="24"/>
          <w:szCs w:val="24"/>
          <w:rtl w:val="0"/>
        </w:rPr>
        <w:t xml:space="preserve">Podemos viajar entre las secciones de la página que son modificar juego y agregar juego.</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Pr>
        <w:drawing>
          <wp:inline distB="114300" distT="114300" distL="114300" distR="114300">
            <wp:extent cx="5734050" cy="3086100"/>
            <wp:effectExtent b="0" l="0" r="0" t="0"/>
            <wp:docPr id="17"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Aquí se podrán modificar los datos (zona 1) de los juegos si es necesario. En la zona 2 encontramos el botón para confirmar los datos cambiados del juego.</w:t>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sz w:val="24"/>
          <w:szCs w:val="24"/>
        </w:rPr>
        <w:drawing>
          <wp:inline distB="114300" distT="114300" distL="114300" distR="114300">
            <wp:extent cx="5734050" cy="3086100"/>
            <wp:effectExtent b="0" l="0" r="0" t="0"/>
            <wp:docPr id="20"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Y por último, se pueden realizar búsquedas por nombre para evitar una extensa búsqueda.</w:t>
      </w:r>
    </w:p>
    <w:p w:rsidR="00000000" w:rsidDel="00000000" w:rsidP="00000000" w:rsidRDefault="00000000" w:rsidRPr="00000000" w14:paraId="00000160">
      <w:pPr>
        <w:jc w:val="both"/>
        <w:rPr>
          <w:sz w:val="24"/>
          <w:szCs w:val="24"/>
        </w:rPr>
      </w:pPr>
      <w:r w:rsidDel="00000000" w:rsidR="00000000" w:rsidRPr="00000000">
        <w:rPr>
          <w:rtl w:val="0"/>
        </w:rPr>
      </w:r>
    </w:p>
    <w:sectPr>
      <w:footerReference r:id="rId26" w:type="default"/>
      <w:footerReference r:id="rId27"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0.jpg"/><Relationship Id="rId21" Type="http://schemas.openxmlformats.org/officeDocument/2006/relationships/image" Target="media/image3.jpg"/><Relationship Id="rId24" Type="http://schemas.openxmlformats.org/officeDocument/2006/relationships/image" Target="media/image11.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footer" Target="footer2.xml"/><Relationship Id="rId25" Type="http://schemas.openxmlformats.org/officeDocument/2006/relationships/image" Target="media/image13.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6.jpg"/><Relationship Id="rId8" Type="http://schemas.openxmlformats.org/officeDocument/2006/relationships/image" Target="media/image15.jpg"/><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17.jpg"/><Relationship Id="rId12" Type="http://schemas.openxmlformats.org/officeDocument/2006/relationships/image" Target="media/image6.jpg"/><Relationship Id="rId15" Type="http://schemas.openxmlformats.org/officeDocument/2006/relationships/image" Target="media/image19.jpg"/><Relationship Id="rId14" Type="http://schemas.openxmlformats.org/officeDocument/2006/relationships/image" Target="media/image18.jpg"/><Relationship Id="rId17" Type="http://schemas.openxmlformats.org/officeDocument/2006/relationships/image" Target="media/image1.jpg"/><Relationship Id="rId16" Type="http://schemas.openxmlformats.org/officeDocument/2006/relationships/image" Target="media/image20.jpg"/><Relationship Id="rId19" Type="http://schemas.openxmlformats.org/officeDocument/2006/relationships/image" Target="media/image12.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