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DC26" w14:textId="77777777" w:rsidR="002C7718" w:rsidRDefault="002C7718" w:rsidP="002C7718">
      <w:pPr>
        <w:ind w:right="-450"/>
        <w:jc w:val="center"/>
        <w:rPr>
          <w:rFonts w:cstheme="minorHAnsi"/>
          <w:b/>
          <w:bCs/>
          <w:sz w:val="48"/>
          <w:szCs w:val="48"/>
          <w:lang w:val="bg-BG"/>
        </w:rPr>
      </w:pPr>
      <w:r>
        <w:rPr>
          <w:rFonts w:cstheme="minorHAnsi"/>
          <w:b/>
          <w:bCs/>
          <w:sz w:val="48"/>
          <w:szCs w:val="48"/>
          <w:lang w:val="bg-BG"/>
        </w:rPr>
        <w:t>ТЕХНИЧЕСКИ УНИВЕРСИТЕТ – СОФИЯ</w:t>
      </w:r>
    </w:p>
    <w:p w14:paraId="617D6489" w14:textId="77777777" w:rsidR="002C7718" w:rsidRDefault="002C7718" w:rsidP="002C7718">
      <w:pPr>
        <w:ind w:right="-450"/>
        <w:jc w:val="center"/>
        <w:rPr>
          <w:rFonts w:cstheme="minorHAnsi"/>
          <w:b/>
          <w:bCs/>
          <w:sz w:val="36"/>
          <w:szCs w:val="36"/>
          <w:lang w:val="bg-BG"/>
        </w:rPr>
      </w:pPr>
      <w:r>
        <w:rPr>
          <w:rFonts w:cstheme="minorHAnsi"/>
          <w:b/>
          <w:bCs/>
          <w:sz w:val="36"/>
          <w:szCs w:val="36"/>
          <w:lang w:val="bg-BG"/>
        </w:rPr>
        <w:t>ФАКУЛТЕТ КОМПЮТЪРНИ СИСТЕМИ И ТЕХНОЛОГИИ</w:t>
      </w:r>
    </w:p>
    <w:p w14:paraId="2286C798" w14:textId="77777777" w:rsidR="002C7718" w:rsidRDefault="002C7718" w:rsidP="002C7718">
      <w:pPr>
        <w:ind w:right="-450"/>
        <w:jc w:val="center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СПЕЦИАЛНОСТ КОМПЮТЪРНО И СОФТУЕРНО ИНЖЕНЕРСТВО</w:t>
      </w:r>
    </w:p>
    <w:p w14:paraId="27A3D44F" w14:textId="77777777" w:rsidR="002C7718" w:rsidRDefault="002C7718" w:rsidP="002C7718">
      <w:pPr>
        <w:ind w:right="-450"/>
        <w:jc w:val="center"/>
        <w:rPr>
          <w:rFonts w:cstheme="minorHAnsi"/>
          <w:sz w:val="44"/>
          <w:szCs w:val="44"/>
          <w:lang w:val="bg-BG"/>
        </w:rPr>
      </w:pPr>
    </w:p>
    <w:p w14:paraId="5314961E" w14:textId="24132317" w:rsidR="002C7718" w:rsidRDefault="002C7718" w:rsidP="002C7718">
      <w:pPr>
        <w:ind w:right="-450"/>
        <w:jc w:val="center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61711B9" wp14:editId="5B9FFF54">
            <wp:extent cx="172212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D84F" w14:textId="59006098" w:rsidR="002C7718" w:rsidRDefault="002C7718" w:rsidP="002C7718">
      <w:pPr>
        <w:ind w:right="-450"/>
        <w:jc w:val="center"/>
        <w:rPr>
          <w:rFonts w:cstheme="minorHAnsi"/>
          <w:b/>
          <w:bCs/>
          <w:sz w:val="96"/>
          <w:szCs w:val="96"/>
          <w:lang w:val="bg-BG"/>
        </w:rPr>
      </w:pPr>
      <w:r>
        <w:rPr>
          <w:rFonts w:cstheme="minorHAnsi"/>
          <w:b/>
          <w:bCs/>
          <w:sz w:val="96"/>
          <w:szCs w:val="96"/>
          <w:lang w:val="bg-BG"/>
        </w:rPr>
        <w:t>КУРСОВ ПРОЕКТ</w:t>
      </w:r>
    </w:p>
    <w:p w14:paraId="6C0F6BA0" w14:textId="77777777" w:rsidR="002C7718" w:rsidRDefault="002C7718" w:rsidP="002C7718">
      <w:pPr>
        <w:ind w:right="-450"/>
        <w:jc w:val="center"/>
        <w:rPr>
          <w:rFonts w:cstheme="minorHAnsi"/>
          <w:b/>
          <w:bCs/>
          <w:sz w:val="40"/>
          <w:szCs w:val="40"/>
          <w:lang w:val="bg-BG"/>
        </w:rPr>
      </w:pPr>
    </w:p>
    <w:p w14:paraId="5BAA3F9D" w14:textId="116508CD" w:rsidR="002C7718" w:rsidRDefault="002C7718" w:rsidP="002C7718">
      <w:pPr>
        <w:ind w:right="-450"/>
        <w:jc w:val="center"/>
        <w:rPr>
          <w:rFonts w:cstheme="minorHAnsi"/>
          <w:b/>
          <w:bCs/>
          <w:sz w:val="40"/>
          <w:szCs w:val="40"/>
          <w:lang w:val="bg-BG"/>
        </w:rPr>
      </w:pPr>
      <w:r>
        <w:rPr>
          <w:rFonts w:cstheme="minorHAnsi"/>
          <w:b/>
          <w:bCs/>
          <w:sz w:val="40"/>
          <w:szCs w:val="40"/>
          <w:lang w:val="bg-BG"/>
        </w:rPr>
        <w:t>ПО КРИПТОГРАФСКИ МЕТОДИ ЗА ЗАЩИТА НА ИНФОРМАЦИЯТА</w:t>
      </w:r>
    </w:p>
    <w:p w14:paraId="2D575FF9" w14:textId="77777777" w:rsidR="002C7718" w:rsidRDefault="002C7718" w:rsidP="002C7718">
      <w:pPr>
        <w:ind w:right="-450"/>
        <w:jc w:val="center"/>
        <w:rPr>
          <w:rFonts w:cstheme="minorHAnsi"/>
          <w:sz w:val="44"/>
          <w:szCs w:val="44"/>
          <w:lang w:val="bg-BG"/>
        </w:rPr>
      </w:pPr>
    </w:p>
    <w:p w14:paraId="69BA54BF" w14:textId="77777777" w:rsidR="002C7718" w:rsidRDefault="002C7718" w:rsidP="002C7718">
      <w:pPr>
        <w:ind w:right="-450"/>
        <w:jc w:val="center"/>
        <w:rPr>
          <w:rFonts w:cstheme="minorHAnsi"/>
          <w:b/>
          <w:bCs/>
          <w:i/>
          <w:iCs/>
          <w:sz w:val="28"/>
          <w:szCs w:val="28"/>
          <w:lang w:val="bg-BG"/>
        </w:rPr>
      </w:pPr>
    </w:p>
    <w:p w14:paraId="2C520B04" w14:textId="77777777" w:rsidR="002C7718" w:rsidRDefault="002C7718" w:rsidP="002C7718">
      <w:pPr>
        <w:ind w:right="-450"/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627D53F2" w14:textId="77777777" w:rsidR="002C7718" w:rsidRDefault="002C7718" w:rsidP="002C7718">
      <w:pPr>
        <w:ind w:right="-450"/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7D0A4D4B" w14:textId="4B526076" w:rsidR="002C7718" w:rsidRDefault="002C7718" w:rsidP="002C7718">
      <w:pPr>
        <w:ind w:right="-450"/>
        <w:rPr>
          <w:rFonts w:cstheme="minorHAnsi"/>
          <w:i/>
          <w:i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Разработил:</w:t>
      </w:r>
      <w:r>
        <w:rPr>
          <w:rFonts w:cstheme="minorHAnsi"/>
          <w:sz w:val="24"/>
          <w:szCs w:val="24"/>
          <w:lang w:val="bg-BG"/>
        </w:rPr>
        <w:t xml:space="preserve"> </w:t>
      </w:r>
      <w:r>
        <w:rPr>
          <w:rFonts w:cstheme="minorHAnsi"/>
          <w:i/>
          <w:iCs/>
          <w:sz w:val="24"/>
          <w:szCs w:val="24"/>
          <w:lang w:val="bg-BG"/>
        </w:rPr>
        <w:t>Мартина Миланов</w:t>
      </w:r>
      <w:r>
        <w:rPr>
          <w:rFonts w:cstheme="minorHAnsi"/>
          <w:sz w:val="24"/>
          <w:szCs w:val="24"/>
          <w:lang w:val="bg-BG"/>
        </w:rPr>
        <w:t xml:space="preserve">                                           </w:t>
      </w:r>
      <w:r>
        <w:rPr>
          <w:rFonts w:cstheme="minorHAnsi"/>
          <w:b/>
          <w:bCs/>
          <w:sz w:val="24"/>
          <w:szCs w:val="24"/>
          <w:lang w:val="bg-BG"/>
        </w:rPr>
        <w:t>Проверил:</w:t>
      </w:r>
      <w:r>
        <w:rPr>
          <w:rFonts w:cstheme="minorHAnsi"/>
          <w:sz w:val="24"/>
          <w:szCs w:val="24"/>
          <w:lang w:val="bg-BG"/>
        </w:rPr>
        <w:t xml:space="preserve"> </w:t>
      </w:r>
      <w:r>
        <w:rPr>
          <w:rFonts w:cstheme="minorHAnsi"/>
          <w:i/>
          <w:iCs/>
          <w:sz w:val="24"/>
          <w:szCs w:val="24"/>
          <w:lang w:val="bg-BG"/>
        </w:rPr>
        <w:t>Доц. д-р. Антония Ташева</w:t>
      </w:r>
      <w:r>
        <w:rPr>
          <w:rFonts w:cstheme="minorHAnsi"/>
          <w:i/>
          <w:iCs/>
          <w:sz w:val="24"/>
          <w:szCs w:val="24"/>
          <w:lang w:val="bg-BG"/>
        </w:rPr>
        <w:br/>
      </w:r>
      <w:r w:rsidRPr="002C7718">
        <w:rPr>
          <w:rFonts w:cstheme="minorHAnsi"/>
          <w:b/>
          <w:bCs/>
          <w:sz w:val="24"/>
          <w:szCs w:val="24"/>
          <w:lang w:val="bg-BG"/>
        </w:rPr>
        <w:t>Група</w:t>
      </w:r>
      <w:r>
        <w:rPr>
          <w:rFonts w:cstheme="minorHAnsi"/>
          <w:sz w:val="24"/>
          <w:szCs w:val="24"/>
          <w:lang w:val="bg-BG"/>
        </w:rPr>
        <w:t xml:space="preserve">: </w:t>
      </w:r>
      <w:r w:rsidRPr="002C7718">
        <w:rPr>
          <w:rFonts w:cstheme="minorHAnsi"/>
          <w:i/>
          <w:iCs/>
          <w:sz w:val="24"/>
          <w:szCs w:val="24"/>
          <w:lang w:val="bg-BG"/>
        </w:rPr>
        <w:t>31</w:t>
      </w: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b/>
          <w:bCs/>
          <w:sz w:val="24"/>
          <w:szCs w:val="24"/>
          <w:lang w:val="bg-BG"/>
        </w:rPr>
        <w:t>Факултетен номер:</w:t>
      </w:r>
      <w:r>
        <w:rPr>
          <w:rFonts w:cstheme="minorHAnsi"/>
          <w:sz w:val="24"/>
          <w:szCs w:val="24"/>
          <w:lang w:val="bg-BG"/>
        </w:rPr>
        <w:t xml:space="preserve"> </w:t>
      </w:r>
      <w:r>
        <w:rPr>
          <w:rFonts w:cstheme="minorHAnsi"/>
          <w:i/>
          <w:iCs/>
          <w:sz w:val="24"/>
          <w:szCs w:val="24"/>
          <w:lang w:val="bg-BG"/>
        </w:rPr>
        <w:t>123219014</w:t>
      </w:r>
    </w:p>
    <w:p w14:paraId="32C1E8EF" w14:textId="77777777" w:rsidR="003D29E7" w:rsidRDefault="003D29E7" w:rsidP="002C7718">
      <w:pPr>
        <w:jc w:val="center"/>
        <w:rPr>
          <w:b/>
          <w:bCs/>
          <w:sz w:val="56"/>
          <w:szCs w:val="56"/>
          <w:lang w:val="bg-BG"/>
        </w:rPr>
      </w:pPr>
    </w:p>
    <w:p w14:paraId="4F43D92E" w14:textId="1A94B30B" w:rsidR="003D29E7" w:rsidRDefault="003D29E7" w:rsidP="002C7718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noProof/>
          <w:sz w:val="56"/>
          <w:szCs w:val="56"/>
          <w:lang w:val="bg-BG"/>
        </w:rPr>
        <w:lastRenderedPageBreak/>
        <w:drawing>
          <wp:inline distT="0" distB="0" distL="0" distR="0" wp14:anchorId="55A56BDC" wp14:editId="59880CBC">
            <wp:extent cx="3947160" cy="2398449"/>
            <wp:effectExtent l="152400" t="152400" r="224790" b="230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99" cy="24050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6704C" w14:textId="77777777" w:rsidR="003D29E7" w:rsidRDefault="003D29E7" w:rsidP="002C7718">
      <w:pPr>
        <w:jc w:val="center"/>
        <w:rPr>
          <w:b/>
          <w:bCs/>
          <w:sz w:val="56"/>
          <w:szCs w:val="56"/>
          <w:lang w:val="bg-BG"/>
        </w:rPr>
      </w:pPr>
    </w:p>
    <w:p w14:paraId="198CD5A0" w14:textId="5938CCD2" w:rsidR="002C7718" w:rsidRPr="002C7718" w:rsidRDefault="002C7718" w:rsidP="002C7718">
      <w:pPr>
        <w:jc w:val="center"/>
        <w:rPr>
          <w:b/>
          <w:bCs/>
          <w:sz w:val="56"/>
          <w:szCs w:val="56"/>
          <w:lang w:val="bg-BG"/>
        </w:rPr>
      </w:pPr>
      <w:r w:rsidRPr="002C7718">
        <w:rPr>
          <w:b/>
          <w:bCs/>
          <w:sz w:val="56"/>
          <w:szCs w:val="56"/>
          <w:lang w:val="bg-BG"/>
        </w:rPr>
        <w:t xml:space="preserve">ТЕМА: </w:t>
      </w:r>
    </w:p>
    <w:p w14:paraId="1019CF28" w14:textId="351B9A7E" w:rsidR="002C7718" w:rsidRDefault="002C7718" w:rsidP="002C7718">
      <w:pPr>
        <w:jc w:val="center"/>
        <w:rPr>
          <w:b/>
          <w:bCs/>
          <w:sz w:val="56"/>
          <w:szCs w:val="56"/>
          <w:u w:val="single"/>
          <w:lang w:val="bg-BG"/>
        </w:rPr>
      </w:pPr>
      <w:r w:rsidRPr="002C7718">
        <w:rPr>
          <w:b/>
          <w:bCs/>
          <w:sz w:val="56"/>
          <w:szCs w:val="56"/>
          <w:u w:val="single"/>
          <w:lang w:val="bg-BG"/>
        </w:rPr>
        <w:t>СТАТИСТИКА НА ТОТО 2 – 6 ОТ 49</w:t>
      </w:r>
    </w:p>
    <w:p w14:paraId="7F02A046" w14:textId="22CB88BB" w:rsidR="003D29E7" w:rsidRDefault="003D29E7" w:rsidP="002C7718">
      <w:pPr>
        <w:jc w:val="center"/>
        <w:rPr>
          <w:b/>
          <w:bCs/>
          <w:sz w:val="56"/>
          <w:szCs w:val="56"/>
          <w:u w:val="single"/>
          <w:lang w:val="bg-BG"/>
        </w:rPr>
      </w:pPr>
    </w:p>
    <w:p w14:paraId="7549259A" w14:textId="087F332E" w:rsidR="003D29E7" w:rsidRDefault="003D29E7" w:rsidP="002C7718">
      <w:pPr>
        <w:jc w:val="center"/>
        <w:rPr>
          <w:b/>
          <w:bCs/>
          <w:sz w:val="56"/>
          <w:szCs w:val="56"/>
          <w:u w:val="single"/>
          <w:lang w:val="bg-BG"/>
        </w:rPr>
      </w:pPr>
      <w:r>
        <w:rPr>
          <w:b/>
          <w:bCs/>
          <w:noProof/>
          <w:sz w:val="56"/>
          <w:szCs w:val="56"/>
          <w:u w:val="single"/>
          <w:lang w:val="bg-BG"/>
        </w:rPr>
        <w:drawing>
          <wp:inline distT="0" distB="0" distL="0" distR="0" wp14:anchorId="70F735BF" wp14:editId="7EF14208">
            <wp:extent cx="2461260" cy="2461260"/>
            <wp:effectExtent l="152400" t="152400" r="224790" b="224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92800" w14:textId="77777777" w:rsidR="001A4858" w:rsidRPr="005464FA" w:rsidRDefault="001A4858" w:rsidP="001A4858">
      <w:p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СЪДЪРЖАНИЕ:</w:t>
      </w:r>
    </w:p>
    <w:p w14:paraId="04BBAE68" w14:textId="7911C428" w:rsidR="0044165F" w:rsidRDefault="0044165F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3DEB50D5" w14:textId="6C034C52" w:rsidR="0044165F" w:rsidRDefault="0044165F" w:rsidP="005464FA">
      <w:pPr>
        <w:tabs>
          <w:tab w:val="left" w:pos="984"/>
        </w:tabs>
        <w:jc w:val="center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  <w:lang w:val="bg-BG"/>
        </w:rPr>
      </w:pPr>
    </w:p>
    <w:p w14:paraId="54A3A1A0" w14:textId="399F23E6" w:rsidR="005464FA" w:rsidRPr="0044165F" w:rsidRDefault="001A4858" w:rsidP="005464FA">
      <w:pPr>
        <w:pStyle w:val="ListParagraph"/>
        <w:ind w:left="1080"/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Fonts w:cstheme="minorHAnsi"/>
          <w:b/>
          <w:bCs/>
          <w:i/>
          <w:iCs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B57FE0C" wp14:editId="7B53AC88">
            <wp:simplePos x="0" y="0"/>
            <wp:positionH relativeFrom="margin">
              <wp:posOffset>0</wp:posOffset>
            </wp:positionH>
            <wp:positionV relativeFrom="margin">
              <wp:posOffset>1051560</wp:posOffset>
            </wp:positionV>
            <wp:extent cx="3263900" cy="5768340"/>
            <wp:effectExtent l="0" t="0" r="0" b="3810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B3645" w14:textId="3FA33ADB" w:rsidR="005464FA" w:rsidRDefault="005464FA" w:rsidP="005464FA">
      <w:pPr>
        <w:pStyle w:val="ListParagraph"/>
        <w:numPr>
          <w:ilvl w:val="0"/>
          <w:numId w:val="14"/>
        </w:num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Задание</w:t>
      </w:r>
    </w:p>
    <w:p w14:paraId="7415A844" w14:textId="77777777" w:rsidR="001A4858" w:rsidRPr="005464FA" w:rsidRDefault="001A4858" w:rsidP="001A4858">
      <w:pPr>
        <w:pStyle w:val="ListParagraph"/>
        <w:ind w:left="1080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ADDF03" w14:textId="7DE52831" w:rsidR="005464FA" w:rsidRDefault="005464FA" w:rsidP="005464FA">
      <w:pPr>
        <w:pStyle w:val="ListParagraph"/>
        <w:numPr>
          <w:ilvl w:val="0"/>
          <w:numId w:val="14"/>
        </w:num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Теория</w:t>
      </w:r>
    </w:p>
    <w:p w14:paraId="5B43EACB" w14:textId="77777777" w:rsidR="001A4858" w:rsidRPr="001A4858" w:rsidRDefault="001A4858" w:rsidP="001A4858">
      <w:pPr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517025" w14:textId="4A08053A" w:rsidR="005464FA" w:rsidRDefault="005464FA" w:rsidP="005464FA">
      <w:pPr>
        <w:pStyle w:val="ListParagraph"/>
        <w:numPr>
          <w:ilvl w:val="0"/>
          <w:numId w:val="14"/>
        </w:num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Приложение, алгоритъм, метод</w:t>
      </w:r>
    </w:p>
    <w:p w14:paraId="30BD4D00" w14:textId="77777777" w:rsidR="001A4858" w:rsidRPr="001A4858" w:rsidRDefault="001A4858" w:rsidP="001A4858">
      <w:pPr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483786" w14:textId="5B186654" w:rsidR="005464FA" w:rsidRDefault="005464FA" w:rsidP="005464FA">
      <w:pPr>
        <w:pStyle w:val="ListParagraph"/>
        <w:numPr>
          <w:ilvl w:val="0"/>
          <w:numId w:val="14"/>
        </w:num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Резултати</w:t>
      </w:r>
    </w:p>
    <w:p w14:paraId="521A8446" w14:textId="77777777" w:rsidR="001A4858" w:rsidRPr="001A4858" w:rsidRDefault="001A4858" w:rsidP="001A4858">
      <w:pPr>
        <w:jc w:val="center"/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86E1BA" w14:textId="77777777" w:rsidR="005464FA" w:rsidRPr="005464FA" w:rsidRDefault="005464FA" w:rsidP="005464FA">
      <w:pPr>
        <w:pStyle w:val="ListParagraph"/>
        <w:numPr>
          <w:ilvl w:val="0"/>
          <w:numId w:val="14"/>
        </w:num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r w:rsidRPr="005464FA">
        <w:rPr>
          <w:rFonts w:cstheme="minorHAnsi"/>
          <w:b/>
          <w:bCs/>
          <w:color w:val="262626" w:themeColor="text1" w:themeTint="D9"/>
          <w:sz w:val="48"/>
          <w:szCs w:val="48"/>
          <w:shd w:val="clear" w:color="auto" w:fill="FFFFFF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Литература</w:t>
      </w:r>
    </w:p>
    <w:p w14:paraId="15756B57" w14:textId="77777777" w:rsidR="005464FA" w:rsidRPr="005464FA" w:rsidRDefault="005464FA" w:rsidP="005464FA">
      <w:pPr>
        <w:tabs>
          <w:tab w:val="left" w:pos="984"/>
        </w:tabs>
        <w:jc w:val="center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  <w:lang w:val="bg-BG"/>
        </w:rPr>
      </w:pPr>
    </w:p>
    <w:p w14:paraId="40355D9A" w14:textId="18191EF8" w:rsidR="0044165F" w:rsidRDefault="0044165F" w:rsidP="004E71A1">
      <w:pPr>
        <w:tabs>
          <w:tab w:val="left" w:pos="1944"/>
        </w:tabs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7F42AB32" w14:textId="3BAEA0BD" w:rsidR="0044165F" w:rsidRDefault="0044165F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35594B00" w14:textId="3D9F1EC2" w:rsidR="0044165F" w:rsidRDefault="0044165F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1C6BD790" w14:textId="7039760B" w:rsidR="0044165F" w:rsidRDefault="0044165F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046B5488" w14:textId="04FFBBFB" w:rsidR="00B66766" w:rsidRDefault="00B66766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43C10FA6" w14:textId="358A684D" w:rsidR="00B66766" w:rsidRDefault="00B66766" w:rsidP="00B66766">
      <w:pPr>
        <w:pStyle w:val="ListParagraph"/>
        <w:numPr>
          <w:ilvl w:val="0"/>
          <w:numId w:val="11"/>
        </w:num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  <w:lastRenderedPageBreak/>
        <w:t>ЗАДАНИЕ</w:t>
      </w:r>
    </w:p>
    <w:p w14:paraId="19D03508" w14:textId="77777777" w:rsidR="00B66766" w:rsidRPr="00B66766" w:rsidRDefault="00B66766" w:rsidP="00B66766">
      <w:pPr>
        <w:pStyle w:val="ListParagraph"/>
        <w:ind w:left="1080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9316DB3" w14:textId="564AE571" w:rsidR="00B66766" w:rsidRPr="00B66766" w:rsidRDefault="00B66766" w:rsidP="001A48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</w:pPr>
      <w:proofErr w:type="spellStart"/>
      <w:r w:rsidRPr="00B66766">
        <w:rPr>
          <w:b/>
          <w:bCs/>
          <w:sz w:val="24"/>
          <w:szCs w:val="24"/>
        </w:rPr>
        <w:t>Статистика</w:t>
      </w:r>
      <w:proofErr w:type="spellEnd"/>
      <w:r w:rsidRPr="00B66766">
        <w:rPr>
          <w:b/>
          <w:bCs/>
          <w:sz w:val="24"/>
          <w:szCs w:val="24"/>
        </w:rPr>
        <w:t xml:space="preserve"> </w:t>
      </w:r>
      <w:proofErr w:type="spellStart"/>
      <w:r w:rsidRPr="00B66766">
        <w:rPr>
          <w:b/>
          <w:bCs/>
          <w:sz w:val="24"/>
          <w:szCs w:val="24"/>
        </w:rPr>
        <w:t>на</w:t>
      </w:r>
      <w:proofErr w:type="spellEnd"/>
      <w:r w:rsidRPr="00B66766">
        <w:rPr>
          <w:b/>
          <w:bCs/>
          <w:sz w:val="24"/>
          <w:szCs w:val="24"/>
        </w:rPr>
        <w:t xml:space="preserve"> </w:t>
      </w:r>
      <w:proofErr w:type="spellStart"/>
      <w:r w:rsidRPr="00B66766">
        <w:rPr>
          <w:b/>
          <w:bCs/>
          <w:sz w:val="24"/>
          <w:szCs w:val="24"/>
        </w:rPr>
        <w:t>тото</w:t>
      </w:r>
      <w:proofErr w:type="spellEnd"/>
      <w:r w:rsidRPr="00B66766">
        <w:rPr>
          <w:b/>
          <w:bCs/>
          <w:sz w:val="24"/>
          <w:szCs w:val="24"/>
        </w:rPr>
        <w:t xml:space="preserve"> 2 - 6 </w:t>
      </w:r>
      <w:proofErr w:type="spellStart"/>
      <w:r w:rsidRPr="00B66766">
        <w:rPr>
          <w:b/>
          <w:bCs/>
          <w:sz w:val="24"/>
          <w:szCs w:val="24"/>
        </w:rPr>
        <w:t>от</w:t>
      </w:r>
      <w:proofErr w:type="spellEnd"/>
      <w:r w:rsidRPr="00B66766">
        <w:rPr>
          <w:b/>
          <w:bCs/>
          <w:sz w:val="24"/>
          <w:szCs w:val="24"/>
        </w:rPr>
        <w:t xml:space="preserve"> 49</w:t>
      </w:r>
      <w:r w:rsidRPr="00B66766">
        <w:rPr>
          <w:sz w:val="24"/>
          <w:szCs w:val="24"/>
        </w:rPr>
        <w:t xml:space="preserve"> –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изтеглете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заредете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собствена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всички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Изтеглени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комбинации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отделните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тиражи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създаването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играта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години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1958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2021) (http://www.toto.bg/statistika/6x49) и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направете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необходимите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изчисления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следните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статистики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какъв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реалния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процент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появяване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всяко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числата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колко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тиражите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себе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2, 3, 4, 5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последователни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  <w:proofErr w:type="spellEnd"/>
      <w:r w:rsidRPr="001A485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DB4C3F" w14:textId="77777777" w:rsidR="00B66766" w:rsidRDefault="00B66766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397E4DA9" w14:textId="34D4B5E0" w:rsidR="00B66766" w:rsidRPr="00B66766" w:rsidRDefault="00B66766" w:rsidP="00B66766">
      <w:pPr>
        <w:pStyle w:val="ListParagraph"/>
        <w:numPr>
          <w:ilvl w:val="0"/>
          <w:numId w:val="11"/>
        </w:num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r w:rsidRPr="00B66766"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  <w:t>ТЕОРИЯ</w:t>
      </w:r>
    </w:p>
    <w:p w14:paraId="3FCD2F46" w14:textId="77777777" w:rsidR="00B66766" w:rsidRDefault="00B66766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2B313029" w14:textId="4FD63140" w:rsidR="003A199D" w:rsidRDefault="003A199D" w:rsidP="00B24D9E">
      <w:pPr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"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Кажи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ми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шест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числа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за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тотото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за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да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ги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пусна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Има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голям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джакпот</w:t>
      </w:r>
      <w:proofErr w:type="spellEnd"/>
      <w:r w:rsidRPr="003A19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..."</w:t>
      </w:r>
    </w:p>
    <w:p w14:paraId="1F88FA6F" w14:textId="0E89ABA1" w:rsidR="003A199D" w:rsidRDefault="003A199D" w:rsidP="00B24D9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Кой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чувал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произнасял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тази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реплика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поне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веднъж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Стремежът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към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тотопункта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познатите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фишове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Тото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1 и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Тото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част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ежедневието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българина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вече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няколко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десетилетия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289EACC" w14:textId="5F7513C5" w:rsidR="003A199D" w:rsidRDefault="003A199D" w:rsidP="00B24D9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Историята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хазартните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игри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България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по-дълга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като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още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общественикът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Михалаки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Георгиев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през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1892 г. е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организирал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нещо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като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логария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нвреме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Пловдивското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изложение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Първата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официална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такава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появява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указ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Цар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Фердинанд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през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1898 г.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това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лотарийни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игри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различни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тези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които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предлага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през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1957 г.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Спортният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тотализатор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. И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които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превръщат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част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фолклора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ежедневието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хората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страната</w:t>
      </w:r>
      <w:proofErr w:type="spellEnd"/>
      <w:r w:rsidRPr="003A199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DBEDD4D" w14:textId="1F28DB41" w:rsidR="00262054" w:rsidRPr="003A199D" w:rsidRDefault="00262054" w:rsidP="00262054">
      <w:pPr>
        <w:jc w:val="center"/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bg-BG"/>
        </w:rPr>
        <w:lastRenderedPageBreak/>
        <w:drawing>
          <wp:inline distT="0" distB="0" distL="0" distR="0" wp14:anchorId="43F5B8D9" wp14:editId="13F0FD0F">
            <wp:extent cx="4103370" cy="5471160"/>
            <wp:effectExtent l="152400" t="152400" r="220980" b="224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471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B325F" w14:textId="6191A343" w:rsidR="003D29E7" w:rsidRDefault="00B9464D" w:rsidP="00B24D9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  <w:t>В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секи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знае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че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има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минути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които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могат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променят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живота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, a с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игрите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Спорт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тото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този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приказен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обрат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може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случи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рамките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минути</w:t>
      </w:r>
      <w:proofErr w:type="spellEnd"/>
      <w:r w:rsidRPr="00B9464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175888"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Как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всъщност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идва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толкова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голям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размер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Истината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логиката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изчисленията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може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донякъде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прави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съжденията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чарът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неговата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случайност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него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няма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спазване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закономерности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нито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съобразява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със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ситуации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късметът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появява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просто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защото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спонтанен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друга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страна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игрите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които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провокират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изискват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организация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добро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планиране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Първият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тираж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играта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2 – 6/49”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новогодишен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провежда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29.12.1957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година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поставя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началото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една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игра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която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бързо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ще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грабне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сърцата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поколения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българи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Получава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нещо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двоен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празник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”,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защото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първият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редовен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тираж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играта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2 – 6/49”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5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януари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1958 г., а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изтеглените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тогава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числа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6,13,28,38,46,47.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Събитието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различавало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съвременните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тегления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предизвикало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широк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отзвук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публиката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провело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живо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”,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столичната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зала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Фестивална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”,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топките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числата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поставят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специална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сфера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която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затваря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автомат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контролен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билет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време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годината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провеждат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волейболни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мачове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турнир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юноши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девойки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състезателите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пропускат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възможността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добавят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още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малко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адреналин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към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спортния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изтегляйки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печелившите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топки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Друга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изключителна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подробност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всяко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число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49  е</w:t>
      </w:r>
      <w:proofErr w:type="gram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било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свързано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различен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вид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спорт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Безмоторно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летене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№ 6,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Водномоторен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самолет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№ 13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т.н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както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казахме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късметът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интересува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креативността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точния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момент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първата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шестица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историята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тотализатора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пада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почти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година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по-късно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-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тираж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№ 4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25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януари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1959 г.  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го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прави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със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стил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късметлиите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трима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Йордан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Куртелов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Алекси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Иванов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Манол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Рашков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София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Още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по-интересното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тримата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колеги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цех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мъжка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конфекция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който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тогава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намирал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столичния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булевард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Христо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Ботев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”.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Печелившите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числа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2,9,11,17,28, 48, а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общата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сума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65 000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лв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Късметлиите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със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сигурност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са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имали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едно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общо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качество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търпение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което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им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донесло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една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печалба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завършена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от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игла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до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конец</w:t>
      </w:r>
      <w:proofErr w:type="spellEnd"/>
      <w:r w:rsidR="00B24D9E" w:rsidRPr="00B24D9E">
        <w:rPr>
          <w:rFonts w:cstheme="minorHAnsi"/>
          <w:color w:val="000000"/>
          <w:sz w:val="24"/>
          <w:szCs w:val="24"/>
          <w:shd w:val="clear" w:color="auto" w:fill="FFFFFF"/>
        </w:rPr>
        <w:t>”.</w:t>
      </w:r>
    </w:p>
    <w:p w14:paraId="3D92EFF0" w14:textId="7DD56050" w:rsidR="00175888" w:rsidRDefault="00175888" w:rsidP="00B24D9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DDCCEA6" w14:textId="71692727" w:rsidR="00175888" w:rsidRPr="00262054" w:rsidRDefault="00175888" w:rsidP="00B24D9E">
      <w:pPr>
        <w:jc w:val="both"/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  <w:lang w:val="bg-BG"/>
        </w:rPr>
      </w:pPr>
      <w:r w:rsidRPr="00262054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  <w:lang w:val="bg-BG"/>
        </w:rPr>
        <w:t>Как се играе?</w:t>
      </w:r>
    </w:p>
    <w:p w14:paraId="6A100252" w14:textId="3FD0BAD4" w:rsidR="009C18D6" w:rsidRPr="009C18D6" w:rsidRDefault="009C18D6" w:rsidP="00B24D9E">
      <w:pPr>
        <w:jc w:val="both"/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  <w:t xml:space="preserve">За да играеш трябва да попълниш фиш. Участието може да се извърши онлайн, чрез регистрация на сайта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toto.bg</w:t>
      </w:r>
      <w:r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  <w:t xml:space="preserve">, или като посетиш един от многобройните пунктове в цялата страна. Можете както да изберете сами избрани от вас числа, така и да исползвате автоматично изпълнени фишове чрез сайта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toto.bg,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bg-BG"/>
        </w:rPr>
        <w:t>или да си вземете директно попълнен такъв от пункта.</w:t>
      </w:r>
    </w:p>
    <w:p w14:paraId="3E743959" w14:textId="77777777" w:rsidR="00175888" w:rsidRPr="00175888" w:rsidRDefault="00175888" w:rsidP="0017588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75888">
        <w:rPr>
          <w:rFonts w:cstheme="minorHAnsi"/>
          <w:b/>
          <w:bCs/>
          <w:sz w:val="28"/>
          <w:szCs w:val="28"/>
        </w:rPr>
        <w:t>Цел</w:t>
      </w:r>
      <w:proofErr w:type="spellEnd"/>
      <w:r w:rsidRPr="0017588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75888">
        <w:rPr>
          <w:rFonts w:cstheme="minorHAnsi"/>
          <w:b/>
          <w:bCs/>
          <w:sz w:val="28"/>
          <w:szCs w:val="28"/>
        </w:rPr>
        <w:t>на</w:t>
      </w:r>
      <w:proofErr w:type="spellEnd"/>
      <w:r w:rsidRPr="0017588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75888">
        <w:rPr>
          <w:rFonts w:cstheme="minorHAnsi"/>
          <w:b/>
          <w:bCs/>
          <w:sz w:val="28"/>
          <w:szCs w:val="28"/>
        </w:rPr>
        <w:t>играта</w:t>
      </w:r>
      <w:proofErr w:type="spellEnd"/>
    </w:p>
    <w:p w14:paraId="0BC8E1CE" w14:textId="77777777" w:rsidR="00175888" w:rsidRPr="00175888" w:rsidRDefault="00175888" w:rsidP="0017588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175888">
        <w:rPr>
          <w:rFonts w:cstheme="minorHAnsi"/>
          <w:sz w:val="24"/>
          <w:szCs w:val="24"/>
        </w:rPr>
        <w:t>правилна</w:t>
      </w:r>
      <w:proofErr w:type="spellEnd"/>
      <w:r w:rsidRPr="00175888">
        <w:rPr>
          <w:rFonts w:cstheme="minorHAnsi"/>
          <w:sz w:val="24"/>
          <w:szCs w:val="24"/>
        </w:rPr>
        <w:t> </w:t>
      </w:r>
      <w:proofErr w:type="spellStart"/>
      <w:r w:rsidRPr="00175888">
        <w:rPr>
          <w:rFonts w:cstheme="minorHAnsi"/>
          <w:b/>
          <w:bCs/>
          <w:sz w:val="24"/>
          <w:szCs w:val="24"/>
        </w:rPr>
        <w:t>прогноза</w:t>
      </w:r>
      <w:proofErr w:type="spellEnd"/>
      <w:r w:rsidRPr="0017588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b/>
          <w:bCs/>
          <w:sz w:val="24"/>
          <w:szCs w:val="24"/>
        </w:rPr>
        <w:t>на</w:t>
      </w:r>
      <w:proofErr w:type="spellEnd"/>
      <w:r w:rsidRPr="00175888">
        <w:rPr>
          <w:rFonts w:cstheme="minorHAnsi"/>
          <w:b/>
          <w:bCs/>
          <w:sz w:val="24"/>
          <w:szCs w:val="24"/>
        </w:rPr>
        <w:t xml:space="preserve"> 6 </w:t>
      </w:r>
      <w:proofErr w:type="spellStart"/>
      <w:r w:rsidRPr="00175888">
        <w:rPr>
          <w:rFonts w:cstheme="minorHAnsi"/>
          <w:b/>
          <w:bCs/>
          <w:sz w:val="24"/>
          <w:szCs w:val="24"/>
        </w:rPr>
        <w:t>от</w:t>
      </w:r>
      <w:proofErr w:type="spellEnd"/>
      <w:r w:rsidRPr="0017588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b/>
          <w:bCs/>
          <w:sz w:val="24"/>
          <w:szCs w:val="24"/>
        </w:rPr>
        <w:t>общо</w:t>
      </w:r>
      <w:proofErr w:type="spellEnd"/>
      <w:r w:rsidRPr="00175888">
        <w:rPr>
          <w:rFonts w:cstheme="minorHAnsi"/>
          <w:b/>
          <w:bCs/>
          <w:sz w:val="24"/>
          <w:szCs w:val="24"/>
        </w:rPr>
        <w:t xml:space="preserve"> 49 </w:t>
      </w:r>
      <w:proofErr w:type="spellStart"/>
      <w:r w:rsidRPr="00175888">
        <w:rPr>
          <w:rFonts w:cstheme="minorHAnsi"/>
          <w:b/>
          <w:bCs/>
          <w:sz w:val="24"/>
          <w:szCs w:val="24"/>
        </w:rPr>
        <w:t>числа</w:t>
      </w:r>
      <w:proofErr w:type="spellEnd"/>
      <w:r w:rsidRPr="00175888">
        <w:rPr>
          <w:rFonts w:cstheme="minorHAnsi"/>
          <w:sz w:val="24"/>
          <w:szCs w:val="24"/>
        </w:rPr>
        <w:t xml:space="preserve">, </w:t>
      </w:r>
      <w:proofErr w:type="spellStart"/>
      <w:r w:rsidRPr="00175888">
        <w:rPr>
          <w:rFonts w:cstheme="minorHAnsi"/>
          <w:sz w:val="24"/>
          <w:szCs w:val="24"/>
        </w:rPr>
        <w:t>участващи</w:t>
      </w:r>
      <w:proofErr w:type="spellEnd"/>
      <w:r w:rsidRPr="00175888">
        <w:rPr>
          <w:rFonts w:cstheme="minorHAnsi"/>
          <w:sz w:val="24"/>
          <w:szCs w:val="24"/>
        </w:rPr>
        <w:t xml:space="preserve"> в </w:t>
      </w:r>
      <w:proofErr w:type="spellStart"/>
      <w:r w:rsidRPr="00175888">
        <w:rPr>
          <w:rFonts w:cstheme="minorHAnsi"/>
          <w:sz w:val="24"/>
          <w:szCs w:val="24"/>
        </w:rPr>
        <w:t>тегленето</w:t>
      </w:r>
      <w:proofErr w:type="spellEnd"/>
    </w:p>
    <w:p w14:paraId="348B4BF1" w14:textId="77777777" w:rsidR="00175888" w:rsidRPr="00175888" w:rsidRDefault="00175888" w:rsidP="0017588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75888">
        <w:rPr>
          <w:rFonts w:cstheme="minorHAnsi"/>
          <w:b/>
          <w:bCs/>
          <w:sz w:val="28"/>
          <w:szCs w:val="28"/>
        </w:rPr>
        <w:t>Начин</w:t>
      </w:r>
      <w:proofErr w:type="spellEnd"/>
      <w:r w:rsidRPr="0017588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75888">
        <w:rPr>
          <w:rFonts w:cstheme="minorHAnsi"/>
          <w:b/>
          <w:bCs/>
          <w:sz w:val="28"/>
          <w:szCs w:val="28"/>
        </w:rPr>
        <w:t>на</w:t>
      </w:r>
      <w:proofErr w:type="spellEnd"/>
      <w:r w:rsidRPr="0017588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75888">
        <w:rPr>
          <w:rFonts w:cstheme="minorHAnsi"/>
          <w:b/>
          <w:bCs/>
          <w:sz w:val="28"/>
          <w:szCs w:val="28"/>
        </w:rPr>
        <w:t>игра</w:t>
      </w:r>
      <w:proofErr w:type="spellEnd"/>
    </w:p>
    <w:p w14:paraId="1523147B" w14:textId="77777777" w:rsidR="00175888" w:rsidRDefault="00175888" w:rsidP="00175888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175888">
        <w:rPr>
          <w:rFonts w:cstheme="minorHAnsi"/>
          <w:sz w:val="24"/>
          <w:szCs w:val="24"/>
        </w:rPr>
        <w:t>чрез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попълване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на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фиш</w:t>
      </w:r>
      <w:proofErr w:type="spellEnd"/>
      <w:r w:rsidRPr="00175888">
        <w:rPr>
          <w:rFonts w:cstheme="minorHAnsi"/>
          <w:sz w:val="24"/>
          <w:szCs w:val="24"/>
        </w:rPr>
        <w:t xml:space="preserve">, </w:t>
      </w:r>
      <w:proofErr w:type="spellStart"/>
      <w:r w:rsidRPr="00175888">
        <w:rPr>
          <w:rFonts w:cstheme="minorHAnsi"/>
          <w:sz w:val="24"/>
          <w:szCs w:val="24"/>
        </w:rPr>
        <w:t>издаден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от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Български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спортен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тотализатор</w:t>
      </w:r>
      <w:proofErr w:type="spellEnd"/>
      <w:r w:rsidRPr="00175888">
        <w:rPr>
          <w:rFonts w:cstheme="minorHAnsi"/>
          <w:sz w:val="24"/>
          <w:szCs w:val="24"/>
        </w:rPr>
        <w:t xml:space="preserve">, </w:t>
      </w:r>
      <w:proofErr w:type="spellStart"/>
      <w:r w:rsidRPr="00175888">
        <w:rPr>
          <w:rFonts w:cstheme="minorHAnsi"/>
          <w:sz w:val="24"/>
          <w:szCs w:val="24"/>
        </w:rPr>
        <w:t>като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участникът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маркира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поне</w:t>
      </w:r>
      <w:proofErr w:type="spellEnd"/>
      <w:r w:rsidRPr="00175888">
        <w:rPr>
          <w:rFonts w:cstheme="minorHAnsi"/>
          <w:sz w:val="24"/>
          <w:szCs w:val="24"/>
        </w:rPr>
        <w:t xml:space="preserve"> 6 </w:t>
      </w:r>
      <w:proofErr w:type="spellStart"/>
      <w:r w:rsidRPr="00175888">
        <w:rPr>
          <w:rFonts w:cstheme="minorHAnsi"/>
          <w:sz w:val="24"/>
          <w:szCs w:val="24"/>
        </w:rPr>
        <w:t>от</w:t>
      </w:r>
      <w:proofErr w:type="spellEnd"/>
      <w:r w:rsidRPr="00175888">
        <w:rPr>
          <w:rFonts w:cstheme="minorHAnsi"/>
          <w:sz w:val="24"/>
          <w:szCs w:val="24"/>
        </w:rPr>
        <w:t xml:space="preserve"> 49 </w:t>
      </w:r>
      <w:proofErr w:type="spellStart"/>
      <w:r w:rsidRPr="00175888">
        <w:rPr>
          <w:rFonts w:cstheme="minorHAnsi"/>
          <w:sz w:val="24"/>
          <w:szCs w:val="24"/>
        </w:rPr>
        <w:t>числа</w:t>
      </w:r>
      <w:proofErr w:type="spellEnd"/>
      <w:r w:rsidRPr="00175888">
        <w:rPr>
          <w:rFonts w:cstheme="minorHAnsi"/>
          <w:sz w:val="24"/>
          <w:szCs w:val="24"/>
        </w:rPr>
        <w:t xml:space="preserve"> в </w:t>
      </w:r>
      <w:proofErr w:type="spellStart"/>
      <w:r w:rsidRPr="00175888">
        <w:rPr>
          <w:rFonts w:cstheme="minorHAnsi"/>
          <w:sz w:val="24"/>
          <w:szCs w:val="24"/>
        </w:rPr>
        <w:t>поне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една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от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общо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четирите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r w:rsidRPr="00175888">
        <w:rPr>
          <w:rFonts w:cstheme="minorHAnsi"/>
          <w:sz w:val="24"/>
          <w:szCs w:val="24"/>
        </w:rPr>
        <w:t>основни</w:t>
      </w:r>
      <w:proofErr w:type="spellEnd"/>
      <w:r w:rsidRPr="0017588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75888">
        <w:rPr>
          <w:rFonts w:cstheme="minorHAnsi"/>
          <w:sz w:val="24"/>
          <w:szCs w:val="24"/>
        </w:rPr>
        <w:t>области</w:t>
      </w:r>
      <w:proofErr w:type="spellEnd"/>
      <w:r w:rsidRPr="00175888">
        <w:rPr>
          <w:rFonts w:cstheme="minorHAnsi"/>
          <w:sz w:val="24"/>
          <w:szCs w:val="24"/>
        </w:rPr>
        <w:t>;</w:t>
      </w:r>
      <w:proofErr w:type="gramEnd"/>
    </w:p>
    <w:p w14:paraId="04DDB04B" w14:textId="2C3C01F0" w:rsidR="00175888" w:rsidRPr="00175888" w:rsidRDefault="00175888" w:rsidP="00175888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с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автоматично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попълнен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системата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фиш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залог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>;</w:t>
      </w:r>
      <w:proofErr w:type="gramEnd"/>
    </w:p>
    <w:p w14:paraId="47C0EB49" w14:textId="3D109C49" w:rsidR="00175888" w:rsidRDefault="00175888" w:rsidP="001758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след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обработка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издава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квитанция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валиден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75888">
        <w:rPr>
          <w:rFonts w:eastAsia="Times New Roman" w:cstheme="minorHAnsi"/>
          <w:color w:val="000000" w:themeColor="text1"/>
          <w:sz w:val="24"/>
          <w:szCs w:val="24"/>
        </w:rPr>
        <w:t>залог</w:t>
      </w:r>
      <w:proofErr w:type="spellEnd"/>
      <w:r w:rsidRPr="00175888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1487981" w14:textId="01D272DB" w:rsidR="009C18D6" w:rsidRDefault="00262054" w:rsidP="0026205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1F1E251" wp14:editId="7219F7D7">
            <wp:extent cx="2529840" cy="3935307"/>
            <wp:effectExtent l="152400" t="152400" r="232410" b="236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13" cy="39396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CFC42" w14:textId="77777777" w:rsidR="00262054" w:rsidRPr="00262054" w:rsidRDefault="00262054" w:rsidP="0026205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431AAAE4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Фиш</w:t>
      </w:r>
      <w:proofErr w:type="spellEnd"/>
    </w:p>
    <w:p w14:paraId="711ACA1D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Всяка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област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съдържа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поле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АВТОМАТИЧНО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поле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ОТКАЗ.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маркиране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поле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АВТОМАТИЧНО 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някоя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областите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системата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избира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случаен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принцип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една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комбинация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6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маркиране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поле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ОТКАЗ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системата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игнорира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попълването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приема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залог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избраната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област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BC8A54F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участникът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иска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повече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комбинации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предлаганите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четири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области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тогава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той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избере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="008C5B45">
        <w:fldChar w:fldCharType="begin"/>
      </w:r>
      <w:r w:rsidR="008C5B45">
        <w:instrText xml:space="preserve"> HYPERLINK "http://www.toto.bg/toto1-i-toto2/82.119.78.29/toto1-i-toto2/toto-2-6-ot-49/palno-kombinirane-v-toto-2-6-ot-49" </w:instrText>
      </w:r>
      <w:r w:rsidR="008C5B45">
        <w:fldChar w:fldCharType="separate"/>
      </w:r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система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за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пълно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комбиниране</w:t>
      </w:r>
      <w:proofErr w:type="spellEnd"/>
      <w:r w:rsidR="008C5B45">
        <w:rPr>
          <w:rStyle w:val="Hyperlink"/>
          <w:rFonts w:eastAsia="Times New Roman" w:cstheme="minorHAnsi"/>
          <w:b/>
          <w:bCs/>
          <w:sz w:val="24"/>
          <w:szCs w:val="24"/>
        </w:rPr>
        <w:fldChar w:fldCharType="end"/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="008C5B45">
        <w:fldChar w:fldCharType="begin"/>
      </w:r>
      <w:r w:rsidR="008C5B45">
        <w:instrText xml:space="preserve"> HYPERLINK "http://www.toto.bg/t</w:instrText>
      </w:r>
      <w:r w:rsidR="008C5B45">
        <w:instrText xml:space="preserve">oto1-i-toto2/toto-2-6-ot-49/sakrateno-zapisvane-v-toto-2-6-ot-49" </w:instrText>
      </w:r>
      <w:r w:rsidR="008C5B45">
        <w:fldChar w:fldCharType="separate"/>
      </w:r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система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за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съкратено</w:t>
      </w:r>
      <w:proofErr w:type="spellEnd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C18D6">
        <w:rPr>
          <w:rStyle w:val="Hyperlink"/>
          <w:rFonts w:eastAsia="Times New Roman" w:cstheme="minorHAnsi"/>
          <w:b/>
          <w:bCs/>
          <w:sz w:val="24"/>
          <w:szCs w:val="24"/>
        </w:rPr>
        <w:t>записване</w:t>
      </w:r>
      <w:proofErr w:type="spellEnd"/>
      <w:r w:rsidR="008C5B45">
        <w:rPr>
          <w:rStyle w:val="Hyperlink"/>
          <w:rFonts w:eastAsia="Times New Roman" w:cstheme="minorHAnsi"/>
          <w:b/>
          <w:bCs/>
          <w:sz w:val="24"/>
          <w:szCs w:val="24"/>
        </w:rPr>
        <w:fldChar w:fldCharType="end"/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със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съкратени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системи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област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СИСТЕМА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маркират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числата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чиято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сума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образува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нейния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номер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допускат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различни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начини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сумиране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).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Област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СИСТЕМА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попълва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участие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пълно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комбиниране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B7A9B65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абонамент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като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необходимо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участникът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маркира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някое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означенията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,,+</w:t>
      </w:r>
      <w:proofErr w:type="gram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1“, „2“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,,5“ в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поле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АБОНАМЕНТ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отбележи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„+1“,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означава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залогът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пропуска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настоящия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само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следващия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избере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който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другите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варианта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избраната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него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комбинация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всички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lastRenderedPageBreak/>
        <w:t>комбинации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повече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една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последователни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включително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настоящия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случай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абонаментно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участие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изплащат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след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изтичане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последния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включен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абонамента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9A84769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Квитанция</w:t>
      </w:r>
      <w:proofErr w:type="spellEnd"/>
    </w:p>
    <w:p w14:paraId="07C85932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След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като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направи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своя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залог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участникът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получава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квитанция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терминалното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устройство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Препоръчително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провери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веднага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място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съдържанието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й,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тъй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като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залогът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му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само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единствено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въз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основа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изписаните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предвиждания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установи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има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разминаване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със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записаните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той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следва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заяви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анулиране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квитанцията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Участникът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заяви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своята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чрез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повторно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подаване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същия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фиш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попълване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нов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Всичко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важно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защото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печалба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изплаща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само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срещу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представяне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валидна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квитанция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залог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!</w:t>
      </w:r>
    </w:p>
    <w:p w14:paraId="2C1282AC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Залог</w:t>
      </w:r>
      <w:proofErr w:type="spellEnd"/>
    </w:p>
    <w:p w14:paraId="5D2BBA1A" w14:textId="77777777" w:rsidR="009C18D6" w:rsidRPr="009C18D6" w:rsidRDefault="009C18D6" w:rsidP="009C18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една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подадена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комбинация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6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редовен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–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 1.20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лв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14:paraId="718F6B6E" w14:textId="77777777" w:rsidR="009C18D6" w:rsidRPr="009C18D6" w:rsidRDefault="009C18D6" w:rsidP="009C18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една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подадена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комбинация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6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специален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-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 1.50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лв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14:paraId="2619620F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Тиражи</w:t>
      </w:r>
      <w:proofErr w:type="spellEnd"/>
    </w:p>
    <w:p w14:paraId="36D3A01C" w14:textId="77777777" w:rsidR="009C18D6" w:rsidRPr="009C18D6" w:rsidRDefault="009C18D6" w:rsidP="009C18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пъти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седмично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–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четвъртък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>и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неделя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,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едно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теглене</w:t>
      </w:r>
      <w:proofErr w:type="spellEnd"/>
    </w:p>
    <w:p w14:paraId="6FB210A9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Печеливши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групи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печалби</w:t>
      </w:r>
      <w:proofErr w:type="spellEnd"/>
    </w:p>
    <w:p w14:paraId="1D360FF8" w14:textId="77777777" w:rsidR="009C18D6" w:rsidRPr="009C18D6" w:rsidRDefault="009C18D6" w:rsidP="009C18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първа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 –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правилно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прогнозирани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6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числа</w:t>
      </w:r>
      <w:proofErr w:type="spellEnd"/>
    </w:p>
    <w:p w14:paraId="3E0F5836" w14:textId="77777777" w:rsidR="009C18D6" w:rsidRPr="009C18D6" w:rsidRDefault="009C18D6" w:rsidP="009C18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втора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 –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правилно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прогнозирани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5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числа</w:t>
      </w:r>
      <w:proofErr w:type="spellEnd"/>
    </w:p>
    <w:p w14:paraId="6DB7F584" w14:textId="77777777" w:rsidR="009C18D6" w:rsidRPr="009C18D6" w:rsidRDefault="009C18D6" w:rsidP="009C18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трета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 –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правилно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прогнозирани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4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числа</w:t>
      </w:r>
      <w:proofErr w:type="spellEnd"/>
    </w:p>
    <w:p w14:paraId="4552CA5B" w14:textId="77777777" w:rsidR="009C18D6" w:rsidRPr="009C18D6" w:rsidRDefault="009C18D6" w:rsidP="009C18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четвърта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–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правилно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прогнозирани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3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числа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 </w:t>
      </w:r>
    </w:p>
    <w:p w14:paraId="1429D336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50%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постъпленията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Сумата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всяка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определя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според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съответното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процентно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разпределение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съответната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3988367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8"/>
          <w:szCs w:val="28"/>
        </w:rPr>
        <w:t>Джакпот</w:t>
      </w:r>
      <w:proofErr w:type="spellEnd"/>
    </w:p>
    <w:p w14:paraId="2CF5D685" w14:textId="77777777" w:rsidR="009C18D6" w:rsidRPr="009C18D6" w:rsidRDefault="009C18D6" w:rsidP="009C18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стартов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джакпот</w:t>
      </w:r>
      <w:proofErr w:type="spellEnd"/>
      <w:proofErr w:type="gram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– </w:t>
      </w:r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2 000 000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лева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6E336675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Когато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няма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първа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и/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някоя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/и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другите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групи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предвидените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тях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суми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прибавят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към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сумата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печалби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първа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група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следващия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натрупва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джакпот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94CC684" w14:textId="18B62921" w:rsid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F549206" w14:textId="19FC2905" w:rsidR="00262054" w:rsidRDefault="00262054" w:rsidP="0026205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E585166" wp14:editId="32B81FBC">
            <wp:extent cx="3875782" cy="2415540"/>
            <wp:effectExtent l="152400" t="152400" r="220345" b="232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81" cy="241790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E64CD" w14:textId="77777777" w:rsidR="00352925" w:rsidRDefault="00352925" w:rsidP="0026205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</w:p>
    <w:p w14:paraId="1E0835CD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</w:pP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Втори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тото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</w:rPr>
        <w:t>шанс</w:t>
      </w:r>
      <w:proofErr w:type="spellEnd"/>
    </w:p>
    <w:p w14:paraId="3C04B5CA" w14:textId="77777777" w:rsidR="009C18D6" w:rsidRPr="009C18D6" w:rsidRDefault="009C18D6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hyperlink r:id="rId13" w:history="1"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>„</w:t>
        </w:r>
        <w:proofErr w:type="spellStart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>Втори</w:t>
        </w:r>
        <w:proofErr w:type="spellEnd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</w:t>
        </w:r>
        <w:proofErr w:type="spellStart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>тото</w:t>
        </w:r>
        <w:proofErr w:type="spellEnd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</w:t>
        </w:r>
        <w:proofErr w:type="spellStart"/>
        <w:proofErr w:type="gramStart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>шанс</w:t>
        </w:r>
        <w:proofErr w:type="spellEnd"/>
        <w:r w:rsidRPr="009C18D6">
          <w:rPr>
            <w:rStyle w:val="Hyperlink"/>
            <w:rFonts w:eastAsia="Times New Roman" w:cstheme="minorHAnsi"/>
            <w:b/>
            <w:bCs/>
            <w:sz w:val="24"/>
            <w:szCs w:val="24"/>
          </w:rPr>
          <w:t>“</w:t>
        </w:r>
        <w:proofErr w:type="gramEnd"/>
      </w:hyperlink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дава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допълнителна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възможност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предметни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или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парични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печалби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. В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нея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участват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всички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квитанции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съответния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играта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„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Tото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2 - 6 </w:t>
      </w:r>
      <w:proofErr w:type="spellStart"/>
      <w:r w:rsidRPr="009C18D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C18D6">
        <w:rPr>
          <w:rFonts w:eastAsia="Times New Roman" w:cstheme="minorHAnsi"/>
          <w:color w:val="000000" w:themeColor="text1"/>
          <w:sz w:val="24"/>
          <w:szCs w:val="24"/>
        </w:rPr>
        <w:t>49“ 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без</w:t>
      </w:r>
      <w:proofErr w:type="spellEnd"/>
      <w:proofErr w:type="gram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допълнително</w:t>
      </w:r>
      <w:proofErr w:type="spellEnd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D6">
        <w:rPr>
          <w:rFonts w:eastAsia="Times New Roman" w:cstheme="minorHAnsi"/>
          <w:b/>
          <w:bCs/>
          <w:color w:val="000000" w:themeColor="text1"/>
          <w:sz w:val="24"/>
          <w:szCs w:val="24"/>
        </w:rPr>
        <w:t>заплащане</w:t>
      </w:r>
      <w:proofErr w:type="spellEnd"/>
      <w:r w:rsidRPr="009C18D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591C5B31" w14:textId="77777777" w:rsidR="00DF58E9" w:rsidRPr="00DF58E9" w:rsidRDefault="00DF58E9" w:rsidP="00DF58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Можем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ли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да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спечелим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шестица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>тотото</w:t>
      </w:r>
      <w:proofErr w:type="spellEnd"/>
      <w:r w:rsidRPr="00DF58E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с 1, 2, 3, 4, 5, 6?</w:t>
      </w:r>
    </w:p>
    <w:p w14:paraId="5BB7541A" w14:textId="173DCCC9" w:rsidR="009C18D6" w:rsidRDefault="00DF58E9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Вероятността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удариш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шестица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тотото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сметне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абсолютна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точност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- 1:13 983 816.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Става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въпрос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комбинациите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49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елемента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6-и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клас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  <w:lang w:val="bg-BG"/>
        </w:rPr>
        <w:t>.</w:t>
      </w:r>
    </w:p>
    <w:p w14:paraId="458EB1CA" w14:textId="77777777" w:rsidR="00DF58E9" w:rsidRDefault="00DF58E9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напук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стряскащите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изчисления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хората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удрят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шестици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тотализатора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печелят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джакпоти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животът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променя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Само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началото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2021-ва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имаме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11 "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отличници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" в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игрите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тотализатора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- 6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шестици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в "6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49" и 5 в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"6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42".</w:t>
      </w:r>
      <w:r>
        <w:rPr>
          <w:rFonts w:eastAsia="Times New Roman" w:cstheme="minorHAnsi"/>
          <w:color w:val="000000" w:themeColor="text1"/>
          <w:sz w:val="24"/>
          <w:szCs w:val="24"/>
          <w:lang w:val="bg-BG"/>
        </w:rPr>
        <w:t xml:space="preserve"> </w:t>
      </w:r>
    </w:p>
    <w:p w14:paraId="38E5EA73" w14:textId="74656E28" w:rsidR="00DF58E9" w:rsidRDefault="00DF58E9" w:rsidP="009C18D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десетилетия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умовете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тото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маниаците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заети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със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стратегии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които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увеличат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шансовете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печалба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Много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тях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използват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системи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други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играят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само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едни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същи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Тактиките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безброй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тотаджиите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суеверията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напише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дебела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книга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. И в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нея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има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както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градски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легенди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митове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така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безусловни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8E9">
        <w:rPr>
          <w:rFonts w:eastAsia="Times New Roman" w:cstheme="minorHAnsi"/>
          <w:color w:val="000000" w:themeColor="text1"/>
          <w:sz w:val="24"/>
          <w:szCs w:val="24"/>
        </w:rPr>
        <w:t>истини</w:t>
      </w:r>
      <w:proofErr w:type="spellEnd"/>
      <w:r w:rsidRPr="00DF58E9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BCC6AD6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Така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например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категорично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е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установен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фактът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че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най-предпочитаното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число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от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участниците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в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тотото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е 7.</w:t>
      </w:r>
    </w:p>
    <w:p w14:paraId="7C2B75D2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lastRenderedPageBreak/>
        <w:t>Освен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много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хора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играят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любимите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дати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означава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много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по-често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срещат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31,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отколкото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тези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над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31.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Тези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играчи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собствено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желание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лишават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18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топки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машината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"6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49").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изборът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техен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A53F094" w14:textId="55C65796" w:rsidR="001264A6" w:rsidRPr="00262054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u w:val="single"/>
          <w:lang w:val="bg-BG"/>
        </w:rPr>
      </w:pPr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всички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които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искат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разнообразят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начините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залагане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могат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отбележат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фишовете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полето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автоматично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този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начин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системата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сама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избере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вашата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комбинация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Може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донесе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късмет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Всеки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фиш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Рожден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ден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"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има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три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игрални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области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означава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можете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заложите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рождените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вашите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близки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Възможностите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спечелите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станат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по-големи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когато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участвате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със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системи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пълно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комбиниране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Печелившите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комбинации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теглят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всеки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четвъртък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  <w:u w:val="single"/>
        </w:rPr>
        <w:t>всяка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  <w:u w:val="single"/>
        </w:rPr>
        <w:t>неделя</w:t>
      </w:r>
      <w:proofErr w:type="spellEnd"/>
      <w:r w:rsidRPr="00262054">
        <w:rPr>
          <w:rFonts w:eastAsia="Times New Roman" w:cstheme="minorHAnsi"/>
          <w:color w:val="000000" w:themeColor="text1"/>
          <w:sz w:val="24"/>
          <w:szCs w:val="24"/>
          <w:u w:val="single"/>
          <w:lang w:val="bg-BG"/>
        </w:rPr>
        <w:t>.</w:t>
      </w:r>
    </w:p>
    <w:p w14:paraId="7FA8B173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този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ред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мисли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да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бъдат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изтеглени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числата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1, 2, 3, 4, 5, 6 е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абсолютно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нормално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от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математическа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гледна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точка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и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ако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някога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се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случи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уверяваме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ви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че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ще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има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десетки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шестици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.</w:t>
      </w:r>
    </w:p>
    <w:p w14:paraId="05AC82FD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Просто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има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много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хора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които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играят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поредни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поредицата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6 е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най-предпочитаната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629E147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Друга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интересна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тактика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предишния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Припомняме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един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феномените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тотализатора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през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новия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век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През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септември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2009-а в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поредни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тиража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"6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42"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бяха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изтеглени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еднакви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: 4, 15, 23, 24, 35 и 42.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Първия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път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шестици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нямаше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втория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случай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бяха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18!</w:t>
      </w:r>
    </w:p>
    <w:p w14:paraId="4FB43191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Досещата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нали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?</w:t>
      </w:r>
    </w:p>
    <w:p w14:paraId="4EDE5A2C" w14:textId="75A992B3" w:rsid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Триумф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тотаджиите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които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попълват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фиша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точно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копие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тези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изтеглени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предишния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тираж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И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въобще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странно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нелогично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Тази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стратегия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известна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много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години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46B7DD8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колкото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повече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шестиците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толкова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по-малки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печалбите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AC76A9D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И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следваме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логическата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траектория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спираме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нещо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изключително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интересно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F51C3C8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Числа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като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3, 5, 7, 9, 11, 13, 18 и 19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са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невероятно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популярни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и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във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всеки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тираж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са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сред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най-играните</w:t>
      </w:r>
      <w:proofErr w:type="spellEnd"/>
      <w:r w:rsidRPr="001264A6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.</w:t>
      </w:r>
    </w:p>
    <w:p w14:paraId="3ED092B8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Тоест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колкото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по-непредпочитани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тотаджиите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играете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толкова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по-големи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печалбите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тройка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четворка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петица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или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дай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Боже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шестица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Просто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във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въпросните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групи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ще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има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по-малък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брой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печалби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Очакванията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четворките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3, 5, 7 и 9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многократно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повече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21, 34, 44 и 49. А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последните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числа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са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четирите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най-изтегляни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в "6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от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49"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Тото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2 в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исторически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264A6">
        <w:rPr>
          <w:rFonts w:eastAsia="Times New Roman" w:cstheme="minorHAnsi"/>
          <w:color w:val="000000" w:themeColor="text1"/>
          <w:sz w:val="24"/>
          <w:szCs w:val="24"/>
        </w:rPr>
        <w:t>план</w:t>
      </w:r>
      <w:proofErr w:type="spellEnd"/>
      <w:r w:rsidRPr="001264A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7D6D2024" w14:textId="233C8F99" w:rsidR="00554626" w:rsidRPr="00554626" w:rsidRDefault="00554626" w:rsidP="00554626">
      <w:pPr>
        <w:pStyle w:val="ListParagraph"/>
        <w:numPr>
          <w:ilvl w:val="0"/>
          <w:numId w:val="11"/>
        </w:num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proofErr w:type="spellStart"/>
      <w:r w:rsidRPr="00554626">
        <w:rPr>
          <w:b/>
          <w:bCs/>
          <w:sz w:val="48"/>
          <w:szCs w:val="48"/>
        </w:rPr>
        <w:lastRenderedPageBreak/>
        <w:t>Описание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на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разработеното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от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r w:rsidR="009D3CF1">
        <w:rPr>
          <w:b/>
          <w:bCs/>
          <w:sz w:val="48"/>
          <w:szCs w:val="48"/>
          <w:lang w:val="bg-BG"/>
        </w:rPr>
        <w:t>мен</w:t>
      </w:r>
      <w:r w:rsidRPr="00554626">
        <w:rPr>
          <w:b/>
          <w:bCs/>
          <w:sz w:val="48"/>
          <w:szCs w:val="48"/>
        </w:rPr>
        <w:t xml:space="preserve"> (</w:t>
      </w:r>
      <w:proofErr w:type="spellStart"/>
      <w:r w:rsidRPr="00554626">
        <w:rPr>
          <w:b/>
          <w:bCs/>
          <w:sz w:val="48"/>
          <w:szCs w:val="48"/>
        </w:rPr>
        <w:t>приложение</w:t>
      </w:r>
      <w:proofErr w:type="spellEnd"/>
      <w:r w:rsidRPr="00554626">
        <w:rPr>
          <w:b/>
          <w:bCs/>
          <w:sz w:val="48"/>
          <w:szCs w:val="48"/>
        </w:rPr>
        <w:t xml:space="preserve">, </w:t>
      </w:r>
      <w:proofErr w:type="spellStart"/>
      <w:r w:rsidRPr="00554626">
        <w:rPr>
          <w:b/>
          <w:bCs/>
          <w:sz w:val="48"/>
          <w:szCs w:val="48"/>
        </w:rPr>
        <w:t>алгоритъм</w:t>
      </w:r>
      <w:proofErr w:type="spellEnd"/>
      <w:r w:rsidRPr="00554626">
        <w:rPr>
          <w:b/>
          <w:bCs/>
          <w:sz w:val="48"/>
          <w:szCs w:val="48"/>
        </w:rPr>
        <w:t xml:space="preserve">, </w:t>
      </w:r>
      <w:proofErr w:type="spellStart"/>
      <w:r w:rsidRPr="00554626">
        <w:rPr>
          <w:b/>
          <w:bCs/>
          <w:sz w:val="48"/>
          <w:szCs w:val="48"/>
        </w:rPr>
        <w:t>метод</w:t>
      </w:r>
      <w:proofErr w:type="spellEnd"/>
      <w:r w:rsidRPr="00554626">
        <w:rPr>
          <w:b/>
          <w:bCs/>
          <w:sz w:val="48"/>
          <w:szCs w:val="48"/>
        </w:rPr>
        <w:t xml:space="preserve">… - </w:t>
      </w:r>
      <w:proofErr w:type="spellStart"/>
      <w:r w:rsidRPr="00554626">
        <w:rPr>
          <w:b/>
          <w:bCs/>
          <w:sz w:val="48"/>
          <w:szCs w:val="48"/>
        </w:rPr>
        <w:t>какво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включва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то</w:t>
      </w:r>
      <w:proofErr w:type="spellEnd"/>
      <w:r w:rsidRPr="00554626">
        <w:rPr>
          <w:b/>
          <w:bCs/>
          <w:sz w:val="48"/>
          <w:szCs w:val="48"/>
        </w:rPr>
        <w:t xml:space="preserve"> и </w:t>
      </w:r>
      <w:proofErr w:type="spellStart"/>
      <w:r w:rsidRPr="00554626">
        <w:rPr>
          <w:b/>
          <w:bCs/>
          <w:sz w:val="48"/>
          <w:szCs w:val="48"/>
        </w:rPr>
        <w:t>кои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са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неговите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специфики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при</w:t>
      </w:r>
      <w:proofErr w:type="spellEnd"/>
      <w:r w:rsidRPr="00554626">
        <w:rPr>
          <w:b/>
          <w:bCs/>
          <w:sz w:val="48"/>
          <w:szCs w:val="48"/>
        </w:rPr>
        <w:t xml:space="preserve"> </w:t>
      </w:r>
      <w:proofErr w:type="spellStart"/>
      <w:r w:rsidRPr="00554626">
        <w:rPr>
          <w:b/>
          <w:bCs/>
          <w:sz w:val="48"/>
          <w:szCs w:val="48"/>
        </w:rPr>
        <w:t>имплементацията</w:t>
      </w:r>
      <w:proofErr w:type="spellEnd"/>
      <w:r w:rsidRPr="00554626">
        <w:rPr>
          <w:b/>
          <w:bCs/>
          <w:sz w:val="48"/>
          <w:szCs w:val="48"/>
        </w:rPr>
        <w:t>)</w:t>
      </w:r>
    </w:p>
    <w:p w14:paraId="46EAFA77" w14:textId="26EEB6D6" w:rsidR="00554626" w:rsidRDefault="00554626" w:rsidP="00175A53">
      <w:p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1EBA53B" w14:textId="441087D4" w:rsidR="009020A3" w:rsidRDefault="009020A3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lang w:val="bg-BG"/>
        </w:rPr>
      </w:pPr>
      <w:r w:rsidRPr="009020A3">
        <w:rPr>
          <w:rFonts w:cstheme="minorHAnsi"/>
          <w:color w:val="0000FF"/>
          <w:sz w:val="28"/>
          <w:szCs w:val="28"/>
        </w:rPr>
        <w:t>int</w:t>
      </w:r>
      <w:r w:rsidRPr="009020A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020A3">
        <w:rPr>
          <w:rFonts w:cstheme="minorHAnsi"/>
          <w:color w:val="000000"/>
          <w:sz w:val="28"/>
          <w:szCs w:val="28"/>
        </w:rPr>
        <w:t>totalNumbers</w:t>
      </w:r>
      <w:proofErr w:type="spellEnd"/>
      <w:r w:rsidRPr="009020A3">
        <w:rPr>
          <w:rFonts w:cstheme="minorHAnsi"/>
          <w:color w:val="000000"/>
          <w:sz w:val="28"/>
          <w:szCs w:val="28"/>
        </w:rPr>
        <w:t xml:space="preserve"> = 0;</w:t>
      </w:r>
      <w:r w:rsidRPr="009020A3">
        <w:rPr>
          <w:rFonts w:cstheme="minorHAnsi"/>
          <w:color w:val="000000"/>
          <w:sz w:val="28"/>
          <w:szCs w:val="28"/>
          <w:lang w:val="bg-BG"/>
        </w:rPr>
        <w:t xml:space="preserve"> - </w:t>
      </w:r>
      <w:r w:rsidRPr="003265BF">
        <w:rPr>
          <w:rFonts w:cstheme="minorHAnsi"/>
          <w:i/>
          <w:iCs/>
          <w:color w:val="000000"/>
          <w:sz w:val="28"/>
          <w:szCs w:val="28"/>
          <w:lang w:val="bg-BG"/>
        </w:rPr>
        <w:t>колко номера вкупно за извлечени във всички тиражи;</w:t>
      </w:r>
      <w:r w:rsidRPr="003265BF">
        <w:rPr>
          <w:rFonts w:cstheme="minorHAnsi"/>
          <w:i/>
          <w:iCs/>
          <w:color w:val="000000"/>
          <w:sz w:val="28"/>
          <w:szCs w:val="28"/>
        </w:rPr>
        <w:br/>
      </w:r>
      <w:proofErr w:type="gramStart"/>
      <w:r w:rsidRPr="009020A3">
        <w:rPr>
          <w:rFonts w:cstheme="minorHAnsi"/>
          <w:color w:val="0000FF"/>
          <w:sz w:val="28"/>
          <w:szCs w:val="28"/>
        </w:rPr>
        <w:t>int</w:t>
      </w:r>
      <w:r w:rsidRPr="009020A3">
        <w:rPr>
          <w:rFonts w:cstheme="minorHAnsi"/>
          <w:color w:val="000000"/>
          <w:sz w:val="28"/>
          <w:szCs w:val="28"/>
        </w:rPr>
        <w:t>[</w:t>
      </w:r>
      <w:proofErr w:type="gramEnd"/>
      <w:r w:rsidRPr="009020A3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020A3">
        <w:rPr>
          <w:rFonts w:cstheme="minorHAnsi"/>
          <w:color w:val="000000"/>
          <w:sz w:val="28"/>
          <w:szCs w:val="28"/>
        </w:rPr>
        <w:t>numberOfRepetitions</w:t>
      </w:r>
      <w:proofErr w:type="spellEnd"/>
      <w:r w:rsidRPr="009020A3">
        <w:rPr>
          <w:rFonts w:cstheme="minorHAnsi"/>
          <w:color w:val="000000"/>
          <w:sz w:val="28"/>
          <w:szCs w:val="28"/>
        </w:rPr>
        <w:t xml:space="preserve"> = </w:t>
      </w:r>
      <w:r w:rsidRPr="009020A3">
        <w:rPr>
          <w:rFonts w:cstheme="minorHAnsi"/>
          <w:color w:val="0000FF"/>
          <w:sz w:val="28"/>
          <w:szCs w:val="28"/>
        </w:rPr>
        <w:t>new</w:t>
      </w:r>
      <w:r w:rsidRPr="009020A3">
        <w:rPr>
          <w:rFonts w:cstheme="minorHAnsi"/>
          <w:color w:val="000000"/>
          <w:sz w:val="28"/>
          <w:szCs w:val="28"/>
        </w:rPr>
        <w:t xml:space="preserve"> </w:t>
      </w:r>
      <w:r w:rsidRPr="009020A3">
        <w:rPr>
          <w:rFonts w:cstheme="minorHAnsi"/>
          <w:color w:val="0000FF"/>
          <w:sz w:val="28"/>
          <w:szCs w:val="28"/>
        </w:rPr>
        <w:t>int</w:t>
      </w:r>
      <w:r w:rsidRPr="009020A3">
        <w:rPr>
          <w:rFonts w:cstheme="minorHAnsi"/>
          <w:color w:val="000000"/>
          <w:sz w:val="28"/>
          <w:szCs w:val="28"/>
        </w:rPr>
        <w:t xml:space="preserve">[49]; - </w:t>
      </w:r>
      <w:r w:rsidRPr="003265BF">
        <w:rPr>
          <w:rFonts w:cstheme="minorHAnsi"/>
          <w:i/>
          <w:iCs/>
          <w:color w:val="000000"/>
          <w:sz w:val="28"/>
          <w:szCs w:val="28"/>
          <w:lang w:val="bg-BG"/>
        </w:rPr>
        <w:t>масив от елементи, който показва колко пъти е извлечен всеки един от елементите;</w:t>
      </w:r>
      <w:r w:rsidR="003265BF">
        <w:rPr>
          <w:rFonts w:cstheme="minorHAnsi"/>
          <w:color w:val="000000"/>
          <w:sz w:val="28"/>
          <w:szCs w:val="28"/>
          <w:lang w:val="bg-BG"/>
        </w:rPr>
        <w:br/>
      </w:r>
      <w:r w:rsidR="003265BF" w:rsidRPr="003265BF">
        <w:rPr>
          <w:rFonts w:cstheme="minorHAnsi"/>
          <w:color w:val="000000"/>
          <w:sz w:val="28"/>
          <w:szCs w:val="28"/>
        </w:rPr>
        <w:t xml:space="preserve">int[] </w:t>
      </w:r>
      <w:proofErr w:type="spellStart"/>
      <w:r w:rsidR="003265BF" w:rsidRPr="003265BF">
        <w:rPr>
          <w:rFonts w:cstheme="minorHAnsi"/>
          <w:color w:val="000000"/>
          <w:sz w:val="28"/>
          <w:szCs w:val="28"/>
        </w:rPr>
        <w:t>numberOfConsecutives</w:t>
      </w:r>
      <w:proofErr w:type="spellEnd"/>
      <w:r w:rsidR="003265BF" w:rsidRPr="003265BF">
        <w:rPr>
          <w:rFonts w:cstheme="minorHAnsi"/>
          <w:color w:val="000000"/>
          <w:sz w:val="28"/>
          <w:szCs w:val="28"/>
        </w:rPr>
        <w:t xml:space="preserve"> = new int[5];</w:t>
      </w:r>
      <w:r w:rsidR="003265BF">
        <w:rPr>
          <w:rFonts w:cstheme="minorHAnsi"/>
          <w:color w:val="000000"/>
          <w:sz w:val="28"/>
          <w:szCs w:val="28"/>
          <w:lang w:val="bg-BG"/>
        </w:rPr>
        <w:t xml:space="preserve"> - </w:t>
      </w:r>
      <w:r w:rsidR="003265BF" w:rsidRPr="003265BF">
        <w:rPr>
          <w:rFonts w:cstheme="minorHAnsi"/>
          <w:i/>
          <w:iCs/>
          <w:color w:val="000000"/>
          <w:sz w:val="28"/>
          <w:szCs w:val="28"/>
          <w:lang w:val="bg-BG"/>
        </w:rPr>
        <w:t>масив, който ни показва колко последователни числа имаме;</w:t>
      </w:r>
    </w:p>
    <w:p w14:paraId="4937BBFD" w14:textId="77777777" w:rsidR="00175A53" w:rsidRDefault="00175A53" w:rsidP="00175A53">
      <w:pPr>
        <w:rPr>
          <w:rFonts w:cstheme="minorHAnsi"/>
          <w:color w:val="000000"/>
          <w:sz w:val="28"/>
          <w:szCs w:val="28"/>
          <w:lang w:val="bg-BG"/>
        </w:rPr>
      </w:pPr>
    </w:p>
    <w:p w14:paraId="2AB1942A" w14:textId="26FA6805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lang w:val="bg-BG"/>
        </w:rPr>
      </w:pPr>
      <w:r>
        <w:rPr>
          <w:rFonts w:cstheme="minorHAnsi"/>
          <w:i/>
          <w:iCs/>
          <w:color w:val="000000"/>
          <w:sz w:val="28"/>
          <w:szCs w:val="28"/>
          <w:lang w:val="bg-BG"/>
        </w:rPr>
        <w:t>След това имаме отваряне на файла:</w:t>
      </w:r>
    </w:p>
    <w:p w14:paraId="1EE8B113" w14:textId="00F3F95A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using (var f = new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StreamReader</w:t>
      </w:r>
      <w:proofErr w:type="spellEnd"/>
      <w:r w:rsidRPr="003265BF">
        <w:rPr>
          <w:rFonts w:cstheme="minorHAnsi"/>
          <w:color w:val="000000"/>
          <w:sz w:val="28"/>
          <w:szCs w:val="28"/>
        </w:rPr>
        <w:t>("toto.txt"))</w:t>
      </w:r>
    </w:p>
    <w:p w14:paraId="5FDDE3B7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{</w:t>
      </w:r>
    </w:p>
    <w:p w14:paraId="5E75DE10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while</w:t>
      </w:r>
      <w:proofErr w:type="gramStart"/>
      <w:r w:rsidRPr="003265BF">
        <w:rPr>
          <w:rFonts w:cstheme="minorHAnsi"/>
          <w:color w:val="000000"/>
          <w:sz w:val="28"/>
          <w:szCs w:val="28"/>
        </w:rPr>
        <w:t>(!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f</w:t>
      </w:r>
      <w:proofErr w:type="gramEnd"/>
      <w:r w:rsidRPr="003265BF">
        <w:rPr>
          <w:rFonts w:cstheme="minorHAnsi"/>
          <w:color w:val="000000"/>
          <w:sz w:val="28"/>
          <w:szCs w:val="28"/>
        </w:rPr>
        <w:t>.EndOfStream</w:t>
      </w:r>
      <w:proofErr w:type="spellEnd"/>
      <w:r w:rsidRPr="003265BF">
        <w:rPr>
          <w:rFonts w:cstheme="minorHAnsi"/>
          <w:color w:val="000000"/>
          <w:sz w:val="28"/>
          <w:szCs w:val="28"/>
        </w:rPr>
        <w:t>)</w:t>
      </w:r>
    </w:p>
    <w:p w14:paraId="6AD4EBF1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056C7E7B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string line = </w:t>
      </w:r>
      <w:proofErr w:type="spellStart"/>
      <w:proofErr w:type="gramStart"/>
      <w:r w:rsidRPr="003265BF">
        <w:rPr>
          <w:rFonts w:cstheme="minorHAnsi"/>
          <w:color w:val="000000"/>
          <w:sz w:val="28"/>
          <w:szCs w:val="28"/>
        </w:rPr>
        <w:t>f.ReadLine</w:t>
      </w:r>
      <w:proofErr w:type="spellEnd"/>
      <w:proofErr w:type="gramEnd"/>
      <w:r w:rsidRPr="003265BF">
        <w:rPr>
          <w:rFonts w:cstheme="minorHAnsi"/>
          <w:color w:val="000000"/>
          <w:sz w:val="28"/>
          <w:szCs w:val="28"/>
        </w:rPr>
        <w:t>();</w:t>
      </w:r>
    </w:p>
    <w:p w14:paraId="2E3CE6F6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3265BF">
        <w:rPr>
          <w:rFonts w:cstheme="minorHAnsi"/>
          <w:color w:val="000000"/>
          <w:sz w:val="28"/>
          <w:szCs w:val="28"/>
        </w:rPr>
        <w:t>int[</w:t>
      </w:r>
      <w:proofErr w:type="gramEnd"/>
      <w:r w:rsidRPr="003265BF">
        <w:rPr>
          <w:rFonts w:cstheme="minorHAnsi"/>
          <w:color w:val="000000"/>
          <w:sz w:val="28"/>
          <w:szCs w:val="28"/>
        </w:rPr>
        <w:t xml:space="preserve">] numbers =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Array.ConvertAll</w:t>
      </w:r>
      <w:proofErr w:type="spellEnd"/>
      <w:r w:rsidRPr="003265BF">
        <w:rPr>
          <w:rFonts w:cstheme="minorHAnsi"/>
          <w:color w:val="000000"/>
          <w:sz w:val="28"/>
          <w:szCs w:val="28"/>
        </w:rPr>
        <w:t>(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line.Split</w:t>
      </w:r>
      <w:proofErr w:type="spellEnd"/>
      <w:r w:rsidRPr="003265BF">
        <w:rPr>
          <w:rFonts w:cstheme="minorHAnsi"/>
          <w:color w:val="000000"/>
          <w:sz w:val="28"/>
          <w:szCs w:val="28"/>
        </w:rPr>
        <w:t>(","), Convert.ToInt32);</w:t>
      </w:r>
    </w:p>
    <w:p w14:paraId="717540A2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</w:p>
    <w:p w14:paraId="3A3D7BD1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foreach (var number in numbers)</w:t>
      </w:r>
    </w:p>
    <w:p w14:paraId="63C3C93B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{</w:t>
      </w:r>
    </w:p>
    <w:p w14:paraId="690BC123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3265BF">
        <w:rPr>
          <w:rFonts w:cstheme="minorHAnsi"/>
          <w:color w:val="000000"/>
          <w:sz w:val="28"/>
          <w:szCs w:val="28"/>
        </w:rPr>
        <w:t>numberOfRepetitions</w:t>
      </w:r>
      <w:proofErr w:type="spellEnd"/>
      <w:r w:rsidRPr="003265BF">
        <w:rPr>
          <w:rFonts w:cstheme="minorHAnsi"/>
          <w:color w:val="000000"/>
          <w:sz w:val="28"/>
          <w:szCs w:val="28"/>
        </w:rPr>
        <w:t>[</w:t>
      </w:r>
      <w:proofErr w:type="gramEnd"/>
      <w:r w:rsidRPr="003265BF">
        <w:rPr>
          <w:rFonts w:cstheme="minorHAnsi"/>
          <w:color w:val="000000"/>
          <w:sz w:val="28"/>
          <w:szCs w:val="28"/>
        </w:rPr>
        <w:t>number - 1]++;</w:t>
      </w:r>
    </w:p>
    <w:p w14:paraId="02FD3A5A" w14:textId="77777777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totalNumbers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>+</w:t>
      </w:r>
      <w:proofErr w:type="gramStart"/>
      <w:r w:rsidRPr="003265BF">
        <w:rPr>
          <w:rFonts w:cstheme="minorHAnsi"/>
          <w:color w:val="000000"/>
          <w:sz w:val="28"/>
          <w:szCs w:val="28"/>
        </w:rPr>
        <w:t>+;</w:t>
      </w:r>
      <w:proofErr w:type="gramEnd"/>
    </w:p>
    <w:p w14:paraId="6BB9E85E" w14:textId="0CACFFFB" w:rsidR="003265BF" w:rsidRPr="003265BF" w:rsidRDefault="003265BF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}</w:t>
      </w:r>
    </w:p>
    <w:p w14:paraId="735E0BB8" w14:textId="229B7606" w:rsidR="00554626" w:rsidRPr="005A34C2" w:rsidRDefault="002022DC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lastRenderedPageBreak/>
        <w:t xml:space="preserve">Тук използвам цикъла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foreach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>.</w:t>
      </w:r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 xml:space="preserve"> За всеки елемент</w:t>
      </w:r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o</w:t>
      </w:r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>т масива се изпълнява кода. Увеличава</w:t>
      </w:r>
      <w:r w:rsidR="00175A53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 xml:space="preserve"> се</w:t>
      </w:r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totalNumbers</w:t>
      </w:r>
      <w:proofErr w:type="spellEnd"/>
      <w:r w:rsidR="005A34C2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33E1C725" w14:textId="77A1AE7B" w:rsidR="00554626" w:rsidRDefault="00554626" w:rsidP="00554626">
      <w:p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799C2A95" w14:textId="77777777" w:rsidR="005A34C2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4C2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5A34C2">
        <w:rPr>
          <w:rFonts w:cstheme="minorHAnsi"/>
          <w:color w:val="000000"/>
          <w:sz w:val="28"/>
          <w:szCs w:val="28"/>
        </w:rPr>
        <w:t>(</w:t>
      </w:r>
      <w:r w:rsidRPr="005A34C2">
        <w:rPr>
          <w:rFonts w:cstheme="minorHAnsi"/>
          <w:color w:val="A31515"/>
          <w:sz w:val="28"/>
          <w:szCs w:val="28"/>
        </w:rPr>
        <w:t>"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Процент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за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появяване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на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всяко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от</w:t>
      </w:r>
      <w:proofErr w:type="spellEnd"/>
      <w:r w:rsidRPr="005A34C2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A31515"/>
          <w:sz w:val="28"/>
          <w:szCs w:val="28"/>
        </w:rPr>
        <w:t>числата</w:t>
      </w:r>
      <w:proofErr w:type="spellEnd"/>
      <w:r w:rsidRPr="005A34C2">
        <w:rPr>
          <w:rFonts w:cstheme="minorHAnsi"/>
          <w:color w:val="A31515"/>
          <w:sz w:val="28"/>
          <w:szCs w:val="28"/>
        </w:rPr>
        <w:t>: \n"</w:t>
      </w:r>
      <w:proofErr w:type="gramStart"/>
      <w:r w:rsidRPr="005A34C2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71A8BB0" w14:textId="77777777" w:rsidR="005A34C2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4C2">
        <w:rPr>
          <w:rFonts w:cstheme="minorHAnsi"/>
          <w:color w:val="000000"/>
          <w:sz w:val="28"/>
          <w:szCs w:val="28"/>
        </w:rPr>
        <w:t xml:space="preserve">            </w:t>
      </w:r>
      <w:r w:rsidRPr="005A34C2">
        <w:rPr>
          <w:rFonts w:cstheme="minorHAnsi"/>
          <w:color w:val="0000FF"/>
          <w:sz w:val="28"/>
          <w:szCs w:val="28"/>
        </w:rPr>
        <w:t>for</w:t>
      </w:r>
      <w:r w:rsidRPr="005A34C2">
        <w:rPr>
          <w:rFonts w:cstheme="minorHAnsi"/>
          <w:color w:val="000000"/>
          <w:sz w:val="28"/>
          <w:szCs w:val="28"/>
        </w:rPr>
        <w:t xml:space="preserve"> (</w:t>
      </w:r>
      <w:r w:rsidRPr="005A34C2">
        <w:rPr>
          <w:rFonts w:cstheme="minorHAnsi"/>
          <w:color w:val="0000FF"/>
          <w:sz w:val="28"/>
          <w:szCs w:val="28"/>
        </w:rPr>
        <w:t>int</w:t>
      </w:r>
      <w:r w:rsidRPr="005A34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i</w:t>
      </w:r>
      <w:proofErr w:type="spellEnd"/>
      <w:r w:rsidRPr="005A34C2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i</w:t>
      </w:r>
      <w:proofErr w:type="spellEnd"/>
      <w:r w:rsidRPr="005A34C2">
        <w:rPr>
          <w:rFonts w:cstheme="minorHAnsi"/>
          <w:color w:val="000000"/>
          <w:sz w:val="28"/>
          <w:szCs w:val="28"/>
        </w:rPr>
        <w:t xml:space="preserve"> &lt; 49;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i</w:t>
      </w:r>
      <w:proofErr w:type="spellEnd"/>
      <w:r w:rsidRPr="005A34C2">
        <w:rPr>
          <w:rFonts w:cstheme="minorHAnsi"/>
          <w:color w:val="000000"/>
          <w:sz w:val="28"/>
          <w:szCs w:val="28"/>
        </w:rPr>
        <w:t>++)</w:t>
      </w:r>
    </w:p>
    <w:p w14:paraId="506DDEFD" w14:textId="77777777" w:rsidR="005A34C2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4C2">
        <w:rPr>
          <w:rFonts w:cstheme="minorHAnsi"/>
          <w:color w:val="000000"/>
          <w:sz w:val="28"/>
          <w:szCs w:val="28"/>
        </w:rPr>
        <w:t xml:space="preserve">            {</w:t>
      </w:r>
    </w:p>
    <w:p w14:paraId="22107A16" w14:textId="77777777" w:rsidR="005A34C2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4C2">
        <w:rPr>
          <w:rFonts w:cstheme="minorHAnsi"/>
          <w:color w:val="000000"/>
          <w:sz w:val="28"/>
          <w:szCs w:val="28"/>
        </w:rPr>
        <w:t xml:space="preserve">                </w:t>
      </w:r>
      <w:r w:rsidRPr="005A34C2">
        <w:rPr>
          <w:rFonts w:cstheme="minorHAnsi"/>
          <w:color w:val="0000FF"/>
          <w:sz w:val="28"/>
          <w:szCs w:val="28"/>
        </w:rPr>
        <w:t>double</w:t>
      </w:r>
      <w:r w:rsidRPr="005A34C2">
        <w:rPr>
          <w:rFonts w:cstheme="minorHAnsi"/>
          <w:color w:val="000000"/>
          <w:sz w:val="28"/>
          <w:szCs w:val="28"/>
        </w:rPr>
        <w:t xml:space="preserve"> percentage =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numberOfRepetitions</w:t>
      </w:r>
      <w:proofErr w:type="spellEnd"/>
      <w:r w:rsidRPr="005A34C2">
        <w:rPr>
          <w:rFonts w:cstheme="minorHAnsi"/>
          <w:color w:val="000000"/>
          <w:sz w:val="28"/>
          <w:szCs w:val="28"/>
        </w:rPr>
        <w:t>[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i</w:t>
      </w:r>
      <w:proofErr w:type="spellEnd"/>
      <w:r w:rsidRPr="005A34C2">
        <w:rPr>
          <w:rFonts w:cstheme="minorHAnsi"/>
          <w:color w:val="000000"/>
          <w:sz w:val="28"/>
          <w:szCs w:val="28"/>
        </w:rPr>
        <w:t>] / (</w:t>
      </w:r>
      <w:r w:rsidRPr="005A34C2">
        <w:rPr>
          <w:rFonts w:cstheme="minorHAnsi"/>
          <w:color w:val="0000FF"/>
          <w:sz w:val="28"/>
          <w:szCs w:val="28"/>
        </w:rPr>
        <w:t>double</w:t>
      </w:r>
      <w:r w:rsidRPr="005A34C2">
        <w:rPr>
          <w:rFonts w:cstheme="minorHAnsi"/>
          <w:color w:val="000000"/>
          <w:sz w:val="28"/>
          <w:szCs w:val="28"/>
        </w:rPr>
        <w:t>)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totalNumbers</w:t>
      </w:r>
      <w:proofErr w:type="spellEnd"/>
      <w:r w:rsidRPr="005A34C2">
        <w:rPr>
          <w:rFonts w:cstheme="minorHAnsi"/>
          <w:color w:val="000000"/>
          <w:sz w:val="28"/>
          <w:szCs w:val="28"/>
        </w:rPr>
        <w:t xml:space="preserve"> * </w:t>
      </w:r>
      <w:proofErr w:type="gramStart"/>
      <w:r w:rsidRPr="005A34C2">
        <w:rPr>
          <w:rFonts w:cstheme="minorHAnsi"/>
          <w:color w:val="000000"/>
          <w:sz w:val="28"/>
          <w:szCs w:val="28"/>
        </w:rPr>
        <w:t>100;</w:t>
      </w:r>
      <w:proofErr w:type="gramEnd"/>
    </w:p>
    <w:p w14:paraId="6D28603A" w14:textId="77777777" w:rsidR="005A34C2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4C2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5A34C2">
        <w:rPr>
          <w:rFonts w:cstheme="minorHAnsi"/>
          <w:color w:val="000000"/>
          <w:sz w:val="28"/>
          <w:szCs w:val="28"/>
        </w:rPr>
        <w:t>(</w:t>
      </w:r>
      <w:r w:rsidRPr="005A34C2">
        <w:rPr>
          <w:rFonts w:cstheme="minorHAnsi"/>
          <w:color w:val="A31515"/>
          <w:sz w:val="28"/>
          <w:szCs w:val="28"/>
        </w:rPr>
        <w:t>$"</w:t>
      </w:r>
      <w:r w:rsidRPr="005A34C2">
        <w:rPr>
          <w:rFonts w:cstheme="minorHAnsi"/>
          <w:color w:val="000000"/>
          <w:sz w:val="28"/>
          <w:szCs w:val="28"/>
        </w:rPr>
        <w:t>{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i</w:t>
      </w:r>
      <w:proofErr w:type="spellEnd"/>
      <w:r w:rsidRPr="005A34C2">
        <w:rPr>
          <w:rFonts w:cstheme="minorHAnsi"/>
          <w:color w:val="000000"/>
          <w:sz w:val="28"/>
          <w:szCs w:val="28"/>
        </w:rPr>
        <w:t xml:space="preserve"> + 1}</w:t>
      </w:r>
      <w:r w:rsidRPr="005A34C2">
        <w:rPr>
          <w:rFonts w:cstheme="minorHAnsi"/>
          <w:color w:val="A31515"/>
          <w:sz w:val="28"/>
          <w:szCs w:val="28"/>
        </w:rPr>
        <w:t xml:space="preserve"> - </w:t>
      </w:r>
      <w:r w:rsidRPr="005A34C2">
        <w:rPr>
          <w:rFonts w:cstheme="minorHAnsi"/>
          <w:color w:val="000000"/>
          <w:sz w:val="28"/>
          <w:szCs w:val="28"/>
        </w:rPr>
        <w:t>{</w:t>
      </w:r>
      <w:proofErr w:type="spellStart"/>
      <w:r w:rsidRPr="005A34C2">
        <w:rPr>
          <w:rFonts w:cstheme="minorHAnsi"/>
          <w:color w:val="000000"/>
          <w:sz w:val="28"/>
          <w:szCs w:val="28"/>
        </w:rPr>
        <w:t>Math.Round</w:t>
      </w:r>
      <w:proofErr w:type="spellEnd"/>
      <w:r w:rsidRPr="005A34C2">
        <w:rPr>
          <w:rFonts w:cstheme="minorHAnsi"/>
          <w:color w:val="000000"/>
          <w:sz w:val="28"/>
          <w:szCs w:val="28"/>
        </w:rPr>
        <w:t>(percentage, 2</w:t>
      </w:r>
      <w:proofErr w:type="gramStart"/>
      <w:r w:rsidRPr="005A34C2">
        <w:rPr>
          <w:rFonts w:cstheme="minorHAnsi"/>
          <w:color w:val="000000"/>
          <w:sz w:val="28"/>
          <w:szCs w:val="28"/>
        </w:rPr>
        <w:t>)}</w:t>
      </w:r>
      <w:r w:rsidRPr="005A34C2">
        <w:rPr>
          <w:rFonts w:cstheme="minorHAnsi"/>
          <w:color w:val="A31515"/>
          <w:sz w:val="28"/>
          <w:szCs w:val="28"/>
        </w:rPr>
        <w:t>%</w:t>
      </w:r>
      <w:proofErr w:type="gramEnd"/>
      <w:r w:rsidRPr="005A34C2">
        <w:rPr>
          <w:rFonts w:cstheme="minorHAnsi"/>
          <w:color w:val="A31515"/>
          <w:sz w:val="28"/>
          <w:szCs w:val="28"/>
        </w:rPr>
        <w:t>"</w:t>
      </w:r>
      <w:r w:rsidRPr="005A34C2">
        <w:rPr>
          <w:rFonts w:cstheme="minorHAnsi"/>
          <w:color w:val="000000"/>
          <w:sz w:val="28"/>
          <w:szCs w:val="28"/>
        </w:rPr>
        <w:t>);</w:t>
      </w:r>
    </w:p>
    <w:p w14:paraId="10AF8EEF" w14:textId="155CF33F" w:rsidR="00554626" w:rsidRPr="005A34C2" w:rsidRDefault="005A34C2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</w:pPr>
      <w:r w:rsidRPr="005A34C2">
        <w:rPr>
          <w:rFonts w:cstheme="minorHAnsi"/>
          <w:color w:val="000000"/>
          <w:sz w:val="28"/>
          <w:szCs w:val="28"/>
        </w:rPr>
        <w:t xml:space="preserve">            }</w:t>
      </w:r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i/>
          <w:iCs/>
          <w:color w:val="000000"/>
          <w:sz w:val="28"/>
          <w:szCs w:val="28"/>
          <w:lang w:val="bg-BG"/>
        </w:rPr>
        <w:t xml:space="preserve">Сега, когато трябва да покажеме колко пъти се появява всяко от числата и то в проценти, използваме цикъла </w:t>
      </w:r>
      <w:r>
        <w:rPr>
          <w:rFonts w:cstheme="minorHAnsi"/>
          <w:i/>
          <w:iCs/>
          <w:color w:val="000000"/>
          <w:sz w:val="28"/>
          <w:szCs w:val="28"/>
        </w:rPr>
        <w:t xml:space="preserve">for, </w:t>
      </w:r>
      <w:r>
        <w:rPr>
          <w:rFonts w:cstheme="minorHAnsi"/>
          <w:i/>
          <w:iCs/>
          <w:color w:val="000000"/>
          <w:sz w:val="28"/>
          <w:szCs w:val="28"/>
          <w:lang w:val="bg-BG"/>
        </w:rPr>
        <w:t>където преминаваме през всички елементи.</w:t>
      </w:r>
    </w:p>
    <w:p w14:paraId="5A4427E1" w14:textId="63E4E7AB" w:rsidR="00554626" w:rsidRDefault="00554626" w:rsidP="00554626">
      <w:p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5723A82" w14:textId="3ED9F7BE" w:rsidR="00175A53" w:rsidRPr="00BA2DF0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  <w:lang w:val="bg-BG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int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maxConsecutiveNumbers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= 1;</w:t>
      </w:r>
      <w:r w:rsidR="00BA2DF0">
        <w:rPr>
          <w:rFonts w:cstheme="minorHAnsi"/>
          <w:color w:val="000000"/>
          <w:sz w:val="28"/>
          <w:szCs w:val="28"/>
          <w:lang w:val="bg-BG"/>
        </w:rPr>
        <w:t xml:space="preserve"> - до сега колко имаме          последователни </w:t>
      </w:r>
      <w:proofErr w:type="gramStart"/>
      <w:r w:rsidR="00BA2DF0">
        <w:rPr>
          <w:rFonts w:cstheme="minorHAnsi"/>
          <w:color w:val="000000"/>
          <w:sz w:val="28"/>
          <w:szCs w:val="28"/>
          <w:lang w:val="bg-BG"/>
        </w:rPr>
        <w:t>числа;</w:t>
      </w:r>
      <w:proofErr w:type="gramEnd"/>
    </w:p>
    <w:p w14:paraId="7A3B7081" w14:textId="0C6DCB61" w:rsidR="00175A53" w:rsidRPr="00BA2DF0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  <w:lang w:val="bg-BG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int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= 1;</w:t>
      </w:r>
      <w:r w:rsidR="00BA2DF0">
        <w:rPr>
          <w:rFonts w:cstheme="minorHAnsi"/>
          <w:color w:val="000000"/>
          <w:sz w:val="28"/>
          <w:szCs w:val="28"/>
          <w:lang w:val="bg-BG"/>
        </w:rPr>
        <w:t xml:space="preserve"> - колко имаме последователни числа в </w:t>
      </w:r>
      <w:proofErr w:type="gramStart"/>
      <w:r w:rsidR="00BA2DF0">
        <w:rPr>
          <w:rFonts w:cstheme="minorHAnsi"/>
          <w:color w:val="000000"/>
          <w:sz w:val="28"/>
          <w:szCs w:val="28"/>
          <w:lang w:val="bg-BG"/>
        </w:rPr>
        <w:t>момента;</w:t>
      </w:r>
      <w:proofErr w:type="gramEnd"/>
    </w:p>
    <w:p w14:paraId="5B4023A4" w14:textId="77777777" w:rsidR="00BA2DF0" w:rsidRDefault="00BA2DF0" w:rsidP="00BA2DF0">
      <w:pPr>
        <w:rPr>
          <w:rFonts w:cstheme="minorHAnsi"/>
          <w:color w:val="000000"/>
          <w:sz w:val="28"/>
          <w:szCs w:val="28"/>
        </w:rPr>
      </w:pPr>
    </w:p>
    <w:p w14:paraId="5557F88D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for (int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i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i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3265BF">
        <w:rPr>
          <w:rFonts w:cstheme="minorHAnsi"/>
          <w:color w:val="000000"/>
          <w:sz w:val="28"/>
          <w:szCs w:val="28"/>
        </w:rPr>
        <w:t>numbers.Length</w:t>
      </w:r>
      <w:proofErr w:type="spellEnd"/>
      <w:proofErr w:type="gramEnd"/>
      <w:r w:rsidRPr="003265BF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i</w:t>
      </w:r>
      <w:proofErr w:type="spellEnd"/>
      <w:r w:rsidRPr="003265BF">
        <w:rPr>
          <w:rFonts w:cstheme="minorHAnsi"/>
          <w:color w:val="000000"/>
          <w:sz w:val="28"/>
          <w:szCs w:val="28"/>
        </w:rPr>
        <w:t>++)</w:t>
      </w:r>
    </w:p>
    <w:p w14:paraId="2AE72472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{</w:t>
      </w:r>
    </w:p>
    <w:p w14:paraId="006E007C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if ((numbers[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i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] - 1) == </w:t>
      </w:r>
      <w:proofErr w:type="gramStart"/>
      <w:r w:rsidRPr="003265BF">
        <w:rPr>
          <w:rFonts w:cstheme="minorHAnsi"/>
          <w:color w:val="000000"/>
          <w:sz w:val="28"/>
          <w:szCs w:val="28"/>
        </w:rPr>
        <w:t>numbers[</w:t>
      </w:r>
      <w:proofErr w:type="spellStart"/>
      <w:proofErr w:type="gramEnd"/>
      <w:r w:rsidRPr="003265BF">
        <w:rPr>
          <w:rFonts w:cstheme="minorHAnsi"/>
          <w:color w:val="000000"/>
          <w:sz w:val="28"/>
          <w:szCs w:val="28"/>
        </w:rPr>
        <w:t>i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- 1])</w:t>
      </w:r>
    </w:p>
    <w:p w14:paraId="17154B13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{</w:t>
      </w:r>
    </w:p>
    <w:p w14:paraId="26EDC9F5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>+</w:t>
      </w:r>
      <w:proofErr w:type="gramStart"/>
      <w:r w:rsidRPr="003265BF">
        <w:rPr>
          <w:rFonts w:cstheme="minorHAnsi"/>
          <w:color w:val="000000"/>
          <w:sz w:val="28"/>
          <w:szCs w:val="28"/>
        </w:rPr>
        <w:t>+;</w:t>
      </w:r>
      <w:proofErr w:type="gramEnd"/>
    </w:p>
    <w:p w14:paraId="0B6987DF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}</w:t>
      </w:r>
    </w:p>
    <w:p w14:paraId="6A8E3942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else</w:t>
      </w:r>
    </w:p>
    <w:p w14:paraId="6D3786DB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{</w:t>
      </w:r>
    </w:p>
    <w:p w14:paraId="063D7B0B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lastRenderedPageBreak/>
        <w:t xml:space="preserve">                           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maxConsecutiveNumbers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Math.Max</w:t>
      </w:r>
      <w:proofErr w:type="spellEnd"/>
      <w:r w:rsidRPr="003265BF">
        <w:rPr>
          <w:rFonts w:cstheme="minorHAnsi"/>
          <w:color w:val="000000"/>
          <w:sz w:val="28"/>
          <w:szCs w:val="28"/>
        </w:rPr>
        <w:t>(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maxConsecutiveNumbers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consecutiveNumbers</w:t>
      </w:r>
      <w:proofErr w:type="spellEnd"/>
      <w:proofErr w:type="gramStart"/>
      <w:r w:rsidRPr="003265BF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FA615A8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3265BF">
        <w:rPr>
          <w:rFonts w:cstheme="minorHAnsi"/>
          <w:color w:val="000000"/>
          <w:sz w:val="28"/>
          <w:szCs w:val="28"/>
        </w:rPr>
        <w:t>1;</w:t>
      </w:r>
      <w:proofErr w:type="gramEnd"/>
    </w:p>
    <w:p w14:paraId="2199C4DF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}</w:t>
      </w:r>
    </w:p>
    <w:p w14:paraId="232255C9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}</w:t>
      </w:r>
    </w:p>
    <w:p w14:paraId="7741D163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</w:p>
    <w:p w14:paraId="330ACD35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if (</w:t>
      </w:r>
      <w:proofErr w:type="spellStart"/>
      <w:r w:rsidRPr="003265BF">
        <w:rPr>
          <w:rFonts w:cstheme="minorHAnsi"/>
          <w:color w:val="000000"/>
          <w:sz w:val="28"/>
          <w:szCs w:val="28"/>
        </w:rPr>
        <w:t>maxConsecutiveNumbers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&gt; 1)</w:t>
      </w:r>
    </w:p>
    <w:p w14:paraId="406F490A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{</w:t>
      </w:r>
    </w:p>
    <w:p w14:paraId="0851D5DC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3265BF">
        <w:rPr>
          <w:rFonts w:cstheme="minorHAnsi"/>
          <w:color w:val="000000"/>
          <w:sz w:val="28"/>
          <w:szCs w:val="28"/>
        </w:rPr>
        <w:t>numberOfConsecutives</w:t>
      </w:r>
      <w:proofErr w:type="spellEnd"/>
      <w:r w:rsidRPr="003265BF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3265BF">
        <w:rPr>
          <w:rFonts w:cstheme="minorHAnsi"/>
          <w:color w:val="000000"/>
          <w:sz w:val="28"/>
          <w:szCs w:val="28"/>
        </w:rPr>
        <w:t>maxConsecutiveNumbers</w:t>
      </w:r>
      <w:proofErr w:type="spellEnd"/>
      <w:r w:rsidRPr="003265BF">
        <w:rPr>
          <w:rFonts w:cstheme="minorHAnsi"/>
          <w:color w:val="000000"/>
          <w:sz w:val="28"/>
          <w:szCs w:val="28"/>
        </w:rPr>
        <w:t xml:space="preserve"> - 2]++;</w:t>
      </w:r>
    </w:p>
    <w:p w14:paraId="46860880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    }</w:t>
      </w:r>
    </w:p>
    <w:p w14:paraId="1F00FD74" w14:textId="77777777" w:rsidR="00175A53" w:rsidRPr="003265BF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287EAD19" w14:textId="1EC35BE5" w:rsidR="00BA2DF0" w:rsidRDefault="00175A53" w:rsidP="00BA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3265BF">
        <w:rPr>
          <w:rFonts w:cstheme="minorHAnsi"/>
          <w:color w:val="000000"/>
          <w:sz w:val="28"/>
          <w:szCs w:val="28"/>
        </w:rPr>
        <w:t xml:space="preserve">            }</w:t>
      </w:r>
    </w:p>
    <w:p w14:paraId="19D5B8C9" w14:textId="0D5CB9E2" w:rsidR="00175A53" w:rsidRPr="00BA2DF0" w:rsidRDefault="00BA2DF0" w:rsidP="00175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lang w:val="bg-BG"/>
        </w:rPr>
      </w:pPr>
      <w:r>
        <w:rPr>
          <w:rFonts w:cstheme="minorHAnsi"/>
          <w:i/>
          <w:iCs/>
          <w:color w:val="000000"/>
          <w:sz w:val="28"/>
          <w:szCs w:val="28"/>
          <w:lang w:val="bg-BG"/>
        </w:rPr>
        <w:t xml:space="preserve">С помощта на </w:t>
      </w:r>
      <w:r>
        <w:rPr>
          <w:rFonts w:cstheme="minorHAnsi"/>
          <w:i/>
          <w:iCs/>
          <w:color w:val="000000"/>
          <w:sz w:val="28"/>
          <w:szCs w:val="28"/>
        </w:rPr>
        <w:t>for</w:t>
      </w:r>
      <w:r>
        <w:rPr>
          <w:rFonts w:cstheme="minorHAnsi"/>
          <w:i/>
          <w:iCs/>
          <w:color w:val="000000"/>
          <w:sz w:val="28"/>
          <w:szCs w:val="28"/>
          <w:lang w:val="bg-BG"/>
        </w:rPr>
        <w:t xml:space="preserve"> цикъла проверяваме и търсиме броя на последователните чи</w:t>
      </w:r>
      <w:r w:rsidR="00DA3227">
        <w:rPr>
          <w:rFonts w:cstheme="minorHAnsi"/>
          <w:i/>
          <w:iCs/>
          <w:color w:val="000000"/>
          <w:sz w:val="28"/>
          <w:szCs w:val="28"/>
          <w:lang w:val="bg-BG"/>
        </w:rPr>
        <w:t>сла.</w:t>
      </w:r>
    </w:p>
    <w:p w14:paraId="5F9880C2" w14:textId="77777777" w:rsidR="00175A53" w:rsidRPr="007F4FE8" w:rsidRDefault="00175A53" w:rsidP="00175A53">
      <w:pPr>
        <w:rPr>
          <w:rFonts w:cstheme="minorHAnsi"/>
          <w:color w:val="000000"/>
          <w:sz w:val="28"/>
          <w:szCs w:val="28"/>
          <w:shd w:val="clear" w:color="auto" w:fill="FFFFFF"/>
          <w:lang w:val="bg-BG"/>
        </w:rPr>
      </w:pPr>
    </w:p>
    <w:p w14:paraId="4D1D5ACA" w14:textId="77777777" w:rsidR="007F4FE8" w:rsidRPr="007F4FE8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F4FE8">
        <w:rPr>
          <w:rFonts w:cstheme="minorHAnsi"/>
          <w:color w:val="0000FF"/>
          <w:sz w:val="28"/>
          <w:szCs w:val="28"/>
        </w:rPr>
        <w:t>for</w:t>
      </w:r>
      <w:r w:rsidRPr="007F4FE8">
        <w:rPr>
          <w:rFonts w:cstheme="minorHAnsi"/>
          <w:color w:val="000000"/>
          <w:sz w:val="28"/>
          <w:szCs w:val="28"/>
        </w:rPr>
        <w:t>(</w:t>
      </w:r>
      <w:proofErr w:type="gramEnd"/>
      <w:r w:rsidRPr="007F4FE8">
        <w:rPr>
          <w:rFonts w:cstheme="minorHAnsi"/>
          <w:color w:val="0000FF"/>
          <w:sz w:val="28"/>
          <w:szCs w:val="28"/>
        </w:rPr>
        <w:t>int</w:t>
      </w:r>
      <w:r w:rsidRPr="007F4F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i</w:t>
      </w:r>
      <w:proofErr w:type="spellEnd"/>
      <w:r w:rsidRPr="007F4FE8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i</w:t>
      </w:r>
      <w:proofErr w:type="spellEnd"/>
      <w:r w:rsidRPr="007F4F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numberOfConsecutives.Length</w:t>
      </w:r>
      <w:proofErr w:type="spellEnd"/>
      <w:r w:rsidRPr="007F4F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i</w:t>
      </w:r>
      <w:proofErr w:type="spellEnd"/>
      <w:r w:rsidRPr="007F4FE8">
        <w:rPr>
          <w:rFonts w:cstheme="minorHAnsi"/>
          <w:color w:val="000000"/>
          <w:sz w:val="28"/>
          <w:szCs w:val="28"/>
        </w:rPr>
        <w:t>++)</w:t>
      </w:r>
    </w:p>
    <w:p w14:paraId="7A30D929" w14:textId="77777777" w:rsidR="007F4FE8" w:rsidRPr="007F4FE8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F4FE8">
        <w:rPr>
          <w:rFonts w:cstheme="minorHAnsi"/>
          <w:color w:val="000000"/>
          <w:sz w:val="28"/>
          <w:szCs w:val="28"/>
        </w:rPr>
        <w:t xml:space="preserve">            {</w:t>
      </w:r>
    </w:p>
    <w:p w14:paraId="3F07FBAC" w14:textId="77777777" w:rsidR="007F4FE8" w:rsidRPr="007F4FE8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F4FE8">
        <w:rPr>
          <w:rFonts w:cstheme="minorHAnsi"/>
          <w:color w:val="000000"/>
          <w:sz w:val="28"/>
          <w:szCs w:val="28"/>
        </w:rPr>
        <w:t xml:space="preserve">                </w:t>
      </w:r>
      <w:r w:rsidRPr="007F4FE8">
        <w:rPr>
          <w:rFonts w:cstheme="minorHAnsi"/>
          <w:color w:val="0000FF"/>
          <w:sz w:val="28"/>
          <w:szCs w:val="28"/>
        </w:rPr>
        <w:t>int</w:t>
      </w:r>
      <w:r w:rsidRPr="007F4FE8">
        <w:rPr>
          <w:rFonts w:cstheme="minorHAnsi"/>
          <w:color w:val="000000"/>
          <w:sz w:val="28"/>
          <w:szCs w:val="28"/>
        </w:rPr>
        <w:t xml:space="preserve"> count =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numberOfConsecutives.Skip</w:t>
      </w:r>
      <w:proofErr w:type="spellEnd"/>
      <w:r w:rsidRPr="007F4FE8">
        <w:rPr>
          <w:rFonts w:cstheme="minorHAnsi"/>
          <w:color w:val="000000"/>
          <w:sz w:val="28"/>
          <w:szCs w:val="28"/>
        </w:rPr>
        <w:t>(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i</w:t>
      </w:r>
      <w:proofErr w:type="spellEnd"/>
      <w:proofErr w:type="gramStart"/>
      <w:r w:rsidRPr="007F4FE8">
        <w:rPr>
          <w:rFonts w:cstheme="minorHAnsi"/>
          <w:color w:val="000000"/>
          <w:sz w:val="28"/>
          <w:szCs w:val="28"/>
        </w:rPr>
        <w:t>).Sum</w:t>
      </w:r>
      <w:proofErr w:type="gramEnd"/>
      <w:r w:rsidRPr="007F4FE8">
        <w:rPr>
          <w:rFonts w:cstheme="minorHAnsi"/>
          <w:color w:val="000000"/>
          <w:sz w:val="28"/>
          <w:szCs w:val="28"/>
        </w:rPr>
        <w:t>();</w:t>
      </w:r>
    </w:p>
    <w:p w14:paraId="304EC00A" w14:textId="77777777" w:rsidR="007F4FE8" w:rsidRPr="007F4FE8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F4FE8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7F4FE8">
        <w:rPr>
          <w:rFonts w:cstheme="minorHAnsi"/>
          <w:color w:val="000000"/>
          <w:sz w:val="28"/>
          <w:szCs w:val="28"/>
        </w:rPr>
        <w:t>(</w:t>
      </w:r>
      <w:r w:rsidRPr="007F4FE8">
        <w:rPr>
          <w:rFonts w:cstheme="minorHAnsi"/>
          <w:color w:val="A31515"/>
          <w:sz w:val="28"/>
          <w:szCs w:val="28"/>
        </w:rPr>
        <w:t>$"\</w:t>
      </w:r>
      <w:proofErr w:type="spellStart"/>
      <w:r w:rsidRPr="007F4FE8">
        <w:rPr>
          <w:rFonts w:cstheme="minorHAnsi"/>
          <w:color w:val="A31515"/>
          <w:sz w:val="28"/>
          <w:szCs w:val="28"/>
        </w:rPr>
        <w:t>nТиражи</w:t>
      </w:r>
      <w:proofErr w:type="spellEnd"/>
      <w:r w:rsidRPr="007F4FE8">
        <w:rPr>
          <w:rFonts w:cstheme="minorHAnsi"/>
          <w:color w:val="A31515"/>
          <w:sz w:val="28"/>
          <w:szCs w:val="28"/>
        </w:rPr>
        <w:t xml:space="preserve"> с </w:t>
      </w:r>
      <w:r w:rsidRPr="007F4FE8">
        <w:rPr>
          <w:rFonts w:cstheme="minorHAnsi"/>
          <w:color w:val="000000"/>
          <w:sz w:val="28"/>
          <w:szCs w:val="28"/>
        </w:rPr>
        <w:t>{</w:t>
      </w:r>
      <w:proofErr w:type="spellStart"/>
      <w:r w:rsidRPr="007F4FE8">
        <w:rPr>
          <w:rFonts w:cstheme="minorHAnsi"/>
          <w:color w:val="000000"/>
          <w:sz w:val="28"/>
          <w:szCs w:val="28"/>
        </w:rPr>
        <w:t>i</w:t>
      </w:r>
      <w:proofErr w:type="spellEnd"/>
      <w:r w:rsidRPr="007F4FE8">
        <w:rPr>
          <w:rFonts w:cstheme="minorHAnsi"/>
          <w:color w:val="000000"/>
          <w:sz w:val="28"/>
          <w:szCs w:val="28"/>
        </w:rPr>
        <w:t xml:space="preserve"> + 2}</w:t>
      </w:r>
      <w:r w:rsidRPr="007F4FE8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7F4FE8">
        <w:rPr>
          <w:rFonts w:cstheme="minorHAnsi"/>
          <w:color w:val="A31515"/>
          <w:sz w:val="28"/>
          <w:szCs w:val="28"/>
        </w:rPr>
        <w:t>последователни</w:t>
      </w:r>
      <w:proofErr w:type="spellEnd"/>
      <w:r w:rsidRPr="007F4FE8">
        <w:rPr>
          <w:rFonts w:cstheme="minorHAnsi"/>
          <w:color w:val="A31515"/>
          <w:sz w:val="28"/>
          <w:szCs w:val="28"/>
        </w:rPr>
        <w:t xml:space="preserve"> </w:t>
      </w:r>
      <w:proofErr w:type="spellStart"/>
      <w:r w:rsidRPr="007F4FE8">
        <w:rPr>
          <w:rFonts w:cstheme="minorHAnsi"/>
          <w:color w:val="A31515"/>
          <w:sz w:val="28"/>
          <w:szCs w:val="28"/>
        </w:rPr>
        <w:t>числа</w:t>
      </w:r>
      <w:proofErr w:type="spellEnd"/>
      <w:r w:rsidRPr="007F4FE8">
        <w:rPr>
          <w:rFonts w:cstheme="minorHAnsi"/>
          <w:color w:val="A31515"/>
          <w:sz w:val="28"/>
          <w:szCs w:val="28"/>
        </w:rPr>
        <w:t xml:space="preserve">: </w:t>
      </w:r>
      <w:r w:rsidRPr="007F4FE8">
        <w:rPr>
          <w:rFonts w:cstheme="minorHAnsi"/>
          <w:color w:val="000000"/>
          <w:sz w:val="28"/>
          <w:szCs w:val="28"/>
        </w:rPr>
        <w:t>{count}</w:t>
      </w:r>
      <w:r w:rsidRPr="007F4FE8">
        <w:rPr>
          <w:rFonts w:cstheme="minorHAnsi"/>
          <w:color w:val="A31515"/>
          <w:sz w:val="28"/>
          <w:szCs w:val="28"/>
        </w:rPr>
        <w:t>"</w:t>
      </w:r>
      <w:proofErr w:type="gramStart"/>
      <w:r w:rsidRPr="007F4FE8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4DE0022" w14:textId="113852E1" w:rsidR="00175A53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</w:rPr>
      </w:pPr>
      <w:r w:rsidRPr="007F4FE8">
        <w:rPr>
          <w:rFonts w:cstheme="minorHAnsi"/>
          <w:color w:val="000000"/>
          <w:sz w:val="28"/>
          <w:szCs w:val="28"/>
        </w:rPr>
        <w:t xml:space="preserve">            }</w:t>
      </w:r>
    </w:p>
    <w:p w14:paraId="38D02FD2" w14:textId="149D6464" w:rsidR="007F4FE8" w:rsidRPr="008C5B45" w:rsidRDefault="007F4FE8" w:rsidP="007F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</w:pPr>
      <w:r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 xml:space="preserve">Тук с помощта на цикъла </w:t>
      </w:r>
      <w:r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for </w:t>
      </w:r>
      <w:r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>показваме на екрана колко последователни числа имаме</w:t>
      </w:r>
      <w:r w:rsidR="008C5B45"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C5B45"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>за 2, 3, 4, 5 и 6</w:t>
      </w:r>
      <w:r w:rsidRPr="008C5B45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bg-BG"/>
        </w:rPr>
        <w:t>.</w:t>
      </w:r>
    </w:p>
    <w:p w14:paraId="3C61BC59" w14:textId="0C83828B" w:rsidR="008C5B45" w:rsidRDefault="008C5B45" w:rsidP="008C5B45">
      <w:pPr>
        <w:pStyle w:val="ListParagraph"/>
        <w:ind w:left="1080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C33CAAA" w14:textId="59F2B020" w:rsidR="008C5B45" w:rsidRDefault="008C5B45" w:rsidP="008C5B45">
      <w:pPr>
        <w:pStyle w:val="ListParagraph"/>
        <w:ind w:left="1080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023F5B7C" w14:textId="77777777" w:rsidR="008C5B45" w:rsidRPr="008C5B45" w:rsidRDefault="008C5B45" w:rsidP="008C5B45">
      <w:pPr>
        <w:pStyle w:val="ListParagraph"/>
        <w:ind w:left="1080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79A77A40" w14:textId="0DD19585" w:rsidR="00554626" w:rsidRPr="00554626" w:rsidRDefault="00554626" w:rsidP="00554626">
      <w:pPr>
        <w:pStyle w:val="ListParagraph"/>
        <w:numPr>
          <w:ilvl w:val="0"/>
          <w:numId w:val="11"/>
        </w:numPr>
        <w:jc w:val="center"/>
        <w:rPr>
          <w:rFonts w:cstheme="minorHAnsi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b/>
          <w:bCs/>
          <w:sz w:val="48"/>
          <w:szCs w:val="48"/>
          <w:lang w:val="bg-BG"/>
        </w:rPr>
        <w:lastRenderedPageBreak/>
        <w:t>РЕЗУЛТАТИ</w:t>
      </w:r>
    </w:p>
    <w:p w14:paraId="577C4740" w14:textId="77777777" w:rsidR="001264A6" w:rsidRPr="001264A6" w:rsidRDefault="001264A6" w:rsidP="001264A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</w:p>
    <w:p w14:paraId="6C8C6032" w14:textId="120A10CA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Процент за появяване на всяко от числата:</w:t>
      </w:r>
    </w:p>
    <w:p w14:paraId="60533FCB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1 - 2.08%</w:t>
      </w:r>
    </w:p>
    <w:p w14:paraId="74C342A8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2 - 2.02%</w:t>
      </w:r>
    </w:p>
    <w:p w14:paraId="01E1272A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3 - 1.96%</w:t>
      </w:r>
    </w:p>
    <w:p w14:paraId="35A81AC0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4 - 2.12%</w:t>
      </w:r>
    </w:p>
    <w:p w14:paraId="0D16FCD7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5 - 2.03%</w:t>
      </w:r>
    </w:p>
    <w:p w14:paraId="45EE7A5B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6 - 2.12%</w:t>
      </w:r>
    </w:p>
    <w:p w14:paraId="68D8BC0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7 - 2.02%</w:t>
      </w:r>
    </w:p>
    <w:p w14:paraId="5DB1BFD1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8 - 2.08%</w:t>
      </w:r>
    </w:p>
    <w:p w14:paraId="07189104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9 - 2.08%</w:t>
      </w:r>
    </w:p>
    <w:p w14:paraId="548002FF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10 - 1.95%</w:t>
      </w:r>
    </w:p>
    <w:p w14:paraId="4DFFC17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11 - 2.12%</w:t>
      </w:r>
    </w:p>
    <w:p w14:paraId="67AE8B82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12 - 2.07%</w:t>
      </w:r>
    </w:p>
    <w:p w14:paraId="2E2AF5C9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13 - 2.01%</w:t>
      </w:r>
    </w:p>
    <w:p w14:paraId="4123E7A7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14 - 2.01%</w:t>
      </w:r>
    </w:p>
    <w:p w14:paraId="197ABE06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15 - 2.02%</w:t>
      </w:r>
    </w:p>
    <w:p w14:paraId="14D8A32E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16 - 2%</w:t>
      </w:r>
    </w:p>
    <w:p w14:paraId="55F8DBA0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17 - 2.09%</w:t>
      </w:r>
    </w:p>
    <w:p w14:paraId="470E60A4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lastRenderedPageBreak/>
        <w:t>18 - 1.95%</w:t>
      </w:r>
    </w:p>
    <w:p w14:paraId="0D9E536A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19 - 1.96%</w:t>
      </w:r>
    </w:p>
    <w:p w14:paraId="0DF2C93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20 - 2.02%</w:t>
      </w:r>
    </w:p>
    <w:p w14:paraId="361D6C24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21 - 2.15%</w:t>
      </w:r>
    </w:p>
    <w:p w14:paraId="21CA66EA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22 - 2.06%</w:t>
      </w:r>
    </w:p>
    <w:p w14:paraId="6CDADD92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23 - 1.91%</w:t>
      </w:r>
    </w:p>
    <w:p w14:paraId="23731D95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24 - 2.04%</w:t>
      </w:r>
    </w:p>
    <w:p w14:paraId="12429434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25 - 2.07%</w:t>
      </w:r>
    </w:p>
    <w:p w14:paraId="1F3C55C6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26 - 2.02%</w:t>
      </w:r>
    </w:p>
    <w:p w14:paraId="68B3605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27 - 1.99%</w:t>
      </w:r>
    </w:p>
    <w:p w14:paraId="4483305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28 - 2.08%</w:t>
      </w:r>
    </w:p>
    <w:p w14:paraId="77E31BF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29 - 2.08%</w:t>
      </w:r>
    </w:p>
    <w:p w14:paraId="5EB43402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30 - 2.07%</w:t>
      </w:r>
    </w:p>
    <w:p w14:paraId="423C1EF2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31 - 1.94%</w:t>
      </w:r>
    </w:p>
    <w:p w14:paraId="177C0B2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32 - 2%</w:t>
      </w:r>
    </w:p>
    <w:p w14:paraId="0CC567F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33 - 2.05%</w:t>
      </w:r>
    </w:p>
    <w:p w14:paraId="0C32EF97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34 - 2.13%</w:t>
      </w:r>
    </w:p>
    <w:p w14:paraId="191E1A72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35 - 2.06%</w:t>
      </w:r>
    </w:p>
    <w:p w14:paraId="32E94FC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36 - 2.02%</w:t>
      </w:r>
    </w:p>
    <w:p w14:paraId="3BA70A6B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37 - 2.1%</w:t>
      </w:r>
    </w:p>
    <w:p w14:paraId="1247856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38 - 2.03%</w:t>
      </w:r>
    </w:p>
    <w:p w14:paraId="5CD4EAA0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lastRenderedPageBreak/>
        <w:t>39 - 2.01%</w:t>
      </w:r>
    </w:p>
    <w:p w14:paraId="6F39D6C9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40 - 1.96%</w:t>
      </w:r>
    </w:p>
    <w:p w14:paraId="18F1D4F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41 - 1.94%</w:t>
      </w:r>
    </w:p>
    <w:p w14:paraId="108473AF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42 - 2.02%</w:t>
      </w:r>
    </w:p>
    <w:p w14:paraId="4456B387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43 - 2.01%</w:t>
      </w:r>
    </w:p>
    <w:p w14:paraId="4D32094D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44 - 2.17%</w:t>
      </w:r>
    </w:p>
    <w:p w14:paraId="139B9ED9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45 - 2.05%</w:t>
      </w:r>
    </w:p>
    <w:p w14:paraId="5429B66F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46 - 2.08%</w:t>
      </w:r>
    </w:p>
    <w:p w14:paraId="5F48A4BA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47 - 2.03%</w:t>
      </w:r>
    </w:p>
    <w:p w14:paraId="00E45CB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48 - 2.1%</w:t>
      </w:r>
    </w:p>
    <w:p w14:paraId="53C4EC6F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49 - 2.13%</w:t>
      </w:r>
    </w:p>
    <w:p w14:paraId="44AF3B03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</w:p>
    <w:p w14:paraId="1177BB7C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Тиражи с 2 последователни числа: 4714</w:t>
      </w:r>
    </w:p>
    <w:p w14:paraId="39602BE9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</w:p>
    <w:p w14:paraId="39815566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Тиражи с 3 последователни числа: 427</w:t>
      </w:r>
    </w:p>
    <w:p w14:paraId="31B5F608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</w:p>
    <w:p w14:paraId="2CAC71CA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Тиражи с 4 последователни числа: 32</w:t>
      </w:r>
    </w:p>
    <w:p w14:paraId="6E9626E6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</w:p>
    <w:p w14:paraId="115F4190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Тиражи с 5 последователни числа: 2</w:t>
      </w:r>
    </w:p>
    <w:p w14:paraId="0E62FC78" w14:textId="77777777" w:rsidR="008C5B4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</w:p>
    <w:p w14:paraId="0F286875" w14:textId="2732CE68" w:rsidR="00352925" w:rsidRPr="008C5B45" w:rsidRDefault="008C5B45" w:rsidP="008C5B4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8C5B45">
        <w:rPr>
          <w:rFonts w:eastAsia="Times New Roman" w:cstheme="minorHAnsi"/>
          <w:color w:val="000000" w:themeColor="text1"/>
          <w:sz w:val="28"/>
          <w:szCs w:val="28"/>
          <w:lang w:val="bg-BG"/>
        </w:rPr>
        <w:t>Тиражи с 6 последователни числа: 0</w:t>
      </w:r>
    </w:p>
    <w:p w14:paraId="484BA502" w14:textId="195E145B" w:rsidR="00352925" w:rsidRDefault="00352925" w:rsidP="00352925">
      <w:pPr>
        <w:jc w:val="center"/>
        <w:rPr>
          <w:rFonts w:cstheme="minorHAnsi"/>
          <w:b/>
          <w:bCs/>
          <w:sz w:val="56"/>
          <w:szCs w:val="56"/>
          <w:lang w:val="bg-BG"/>
        </w:rPr>
      </w:pPr>
      <w:r w:rsidRPr="00352925">
        <w:rPr>
          <w:rFonts w:cstheme="minorHAnsi"/>
          <w:b/>
          <w:bCs/>
          <w:sz w:val="56"/>
          <w:szCs w:val="56"/>
          <w:lang w:val="bg-BG"/>
        </w:rPr>
        <w:lastRenderedPageBreak/>
        <w:t>ЛИТЕРАТУРА</w:t>
      </w:r>
    </w:p>
    <w:p w14:paraId="493FA21A" w14:textId="4954FE2B" w:rsidR="00352925" w:rsidRDefault="00352925" w:rsidP="00352925">
      <w:pPr>
        <w:jc w:val="center"/>
        <w:rPr>
          <w:rFonts w:cstheme="minorHAnsi"/>
          <w:b/>
          <w:bCs/>
          <w:sz w:val="28"/>
          <w:szCs w:val="28"/>
          <w:lang w:val="bg-BG"/>
        </w:rPr>
      </w:pPr>
    </w:p>
    <w:p w14:paraId="5CA7A337" w14:textId="69EDF089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4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https://bgprognozi.info/%D0%B8%D0%BD%D1%84%D1%80%D0%BE%D0%BC%D0%B0%D1%86%D0%B8%D1%8F-%D1%82%D0%BE%D1%82%D0%BE-6-49/</w:t>
        </w:r>
      </w:hyperlink>
    </w:p>
    <w:p w14:paraId="33975F4A" w14:textId="2880C79E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5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https://webcafe.bg/toto-6-ot-49/mozhem-li-da-spechelim-shestitsa-ot-tototo-s-1-2-3-4-5-6.html</w:t>
        </w:r>
      </w:hyperlink>
    </w:p>
    <w:p w14:paraId="63832E73" w14:textId="4499F281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6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https://trud.bg/6-600-000-leva-samo-sreshtu-kasmetliiska-kombinaciya-ot-6-chisla-kade-se-krie-magiyata-na-/</w:t>
        </w:r>
      </w:hyperlink>
    </w:p>
    <w:p w14:paraId="0FD79794" w14:textId="523756AA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7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https://gong.bg/oshte-sport/plateni-publikacii/sport-toto-otnovo-podgotvi-milioni-pechalbi-671623</w:t>
        </w:r>
      </w:hyperlink>
    </w:p>
    <w:p w14:paraId="482FC9ED" w14:textId="140DC103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8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https://7dniprognozi.com/%D1%81%D0%BF%D0%BE%D1%80%D1%82-%D1%82%D0%BE%D1%82%D0%BE-6-%D0%BE%D1%82-49-%D0%BF%D0%BE%D1%81%D0%BB%D0%B5%D0%B4%D0%B5%D0%BD-%D1%82%D0%B8%D1%80%D0%B0%D0%B6/</w:t>
        </w:r>
      </w:hyperlink>
    </w:p>
    <w:p w14:paraId="647F19D8" w14:textId="10C751D4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19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http://www.toto.bg/toto1-i-toto2/toto-2-6-ot-49</w:t>
        </w:r>
      </w:hyperlink>
    </w:p>
    <w:p w14:paraId="78606056" w14:textId="44586A08" w:rsidR="00352925" w:rsidRDefault="008C5B45" w:rsidP="00352925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  <w:lang w:val="bg-BG"/>
        </w:rPr>
      </w:pPr>
      <w:hyperlink r:id="rId20" w:history="1">
        <w:r w:rsidR="00352925" w:rsidRPr="00A06552">
          <w:rPr>
            <w:rStyle w:val="Hyperlink"/>
            <w:rFonts w:cstheme="minorHAnsi"/>
            <w:b/>
            <w:bCs/>
            <w:sz w:val="28"/>
            <w:szCs w:val="28"/>
            <w:lang w:val="bg-BG"/>
          </w:rPr>
          <w:t>http://www.toto.bg/statistika/6x49</w:t>
        </w:r>
      </w:hyperlink>
    </w:p>
    <w:p w14:paraId="719179B6" w14:textId="77777777" w:rsidR="00352925" w:rsidRPr="00352925" w:rsidRDefault="00352925" w:rsidP="00554626">
      <w:pPr>
        <w:pStyle w:val="ListParagraph"/>
        <w:ind w:left="1440"/>
        <w:rPr>
          <w:rFonts w:cstheme="minorHAnsi"/>
          <w:b/>
          <w:bCs/>
          <w:sz w:val="28"/>
          <w:szCs w:val="28"/>
          <w:lang w:val="bg-BG"/>
        </w:rPr>
      </w:pPr>
    </w:p>
    <w:sectPr w:rsidR="00352925" w:rsidRPr="0035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0078"/>
    <w:multiLevelType w:val="multilevel"/>
    <w:tmpl w:val="51D49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0368"/>
    <w:multiLevelType w:val="multilevel"/>
    <w:tmpl w:val="CA665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71D7"/>
    <w:multiLevelType w:val="hybridMultilevel"/>
    <w:tmpl w:val="F84AB1FA"/>
    <w:lvl w:ilvl="0" w:tplc="5986BEC4">
      <w:start w:val="1"/>
      <w:numFmt w:val="decimal"/>
      <w:lvlText w:val="%1."/>
      <w:lvlJc w:val="left"/>
      <w:pPr>
        <w:ind w:left="1080" w:hanging="720"/>
      </w:pPr>
      <w:rPr>
        <w:rFonts w:hint="default"/>
        <w:b/>
        <w:caps w:val="0"/>
        <w:smallCaps w:val="0"/>
        <w:color w:val="262626" w:themeColor="text1" w:themeTint="D9"/>
        <w:spacing w:val="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2358"/>
    <w:multiLevelType w:val="multilevel"/>
    <w:tmpl w:val="65281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C1FDF"/>
    <w:multiLevelType w:val="hybridMultilevel"/>
    <w:tmpl w:val="8064FE80"/>
    <w:lvl w:ilvl="0" w:tplc="CB1EE7F6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16672A"/>
    <w:multiLevelType w:val="hybridMultilevel"/>
    <w:tmpl w:val="25B02414"/>
    <w:lvl w:ilvl="0" w:tplc="3C948C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17E1E"/>
    <w:multiLevelType w:val="multilevel"/>
    <w:tmpl w:val="34BED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76C7E"/>
    <w:multiLevelType w:val="hybridMultilevel"/>
    <w:tmpl w:val="CC9063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4534E"/>
    <w:multiLevelType w:val="multilevel"/>
    <w:tmpl w:val="36523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D97"/>
    <w:multiLevelType w:val="hybridMultilevel"/>
    <w:tmpl w:val="CC9063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624AA"/>
    <w:multiLevelType w:val="hybridMultilevel"/>
    <w:tmpl w:val="3F46B128"/>
    <w:lvl w:ilvl="0" w:tplc="DF0A1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D0B13"/>
    <w:multiLevelType w:val="hybridMultilevel"/>
    <w:tmpl w:val="CC906302"/>
    <w:lvl w:ilvl="0" w:tplc="EECE0E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F0D9D"/>
    <w:multiLevelType w:val="multilevel"/>
    <w:tmpl w:val="F4E82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606EC"/>
    <w:multiLevelType w:val="multilevel"/>
    <w:tmpl w:val="7460E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86561">
    <w:abstractNumId w:val="13"/>
  </w:num>
  <w:num w:numId="2" w16cid:durableId="2058505976">
    <w:abstractNumId w:val="12"/>
  </w:num>
  <w:num w:numId="3" w16cid:durableId="2093159426">
    <w:abstractNumId w:val="3"/>
  </w:num>
  <w:num w:numId="4" w16cid:durableId="1390228195">
    <w:abstractNumId w:val="0"/>
  </w:num>
  <w:num w:numId="5" w16cid:durableId="1549148895">
    <w:abstractNumId w:val="6"/>
  </w:num>
  <w:num w:numId="6" w16cid:durableId="170068800">
    <w:abstractNumId w:val="1"/>
  </w:num>
  <w:num w:numId="7" w16cid:durableId="1371299055">
    <w:abstractNumId w:val="8"/>
  </w:num>
  <w:num w:numId="8" w16cid:durableId="1291664931">
    <w:abstractNumId w:val="11"/>
  </w:num>
  <w:num w:numId="9" w16cid:durableId="1368406457">
    <w:abstractNumId w:val="5"/>
  </w:num>
  <w:num w:numId="10" w16cid:durableId="413819352">
    <w:abstractNumId w:val="4"/>
  </w:num>
  <w:num w:numId="11" w16cid:durableId="308443350">
    <w:abstractNumId w:val="10"/>
  </w:num>
  <w:num w:numId="12" w16cid:durableId="519508541">
    <w:abstractNumId w:val="9"/>
  </w:num>
  <w:num w:numId="13" w16cid:durableId="1674919498">
    <w:abstractNumId w:val="7"/>
  </w:num>
  <w:num w:numId="14" w16cid:durableId="46269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18"/>
    <w:rsid w:val="001264A6"/>
    <w:rsid w:val="00175888"/>
    <w:rsid w:val="00175A53"/>
    <w:rsid w:val="001A4858"/>
    <w:rsid w:val="002022DC"/>
    <w:rsid w:val="00262054"/>
    <w:rsid w:val="002C7718"/>
    <w:rsid w:val="003109F6"/>
    <w:rsid w:val="003265BF"/>
    <w:rsid w:val="00352925"/>
    <w:rsid w:val="003A199D"/>
    <w:rsid w:val="003D29E7"/>
    <w:rsid w:val="0044165F"/>
    <w:rsid w:val="004E71A1"/>
    <w:rsid w:val="005464FA"/>
    <w:rsid w:val="00554626"/>
    <w:rsid w:val="005A34C2"/>
    <w:rsid w:val="007F4FE8"/>
    <w:rsid w:val="00887F0F"/>
    <w:rsid w:val="008C2F5C"/>
    <w:rsid w:val="008C5B45"/>
    <w:rsid w:val="009020A3"/>
    <w:rsid w:val="009C18D6"/>
    <w:rsid w:val="009D3CF1"/>
    <w:rsid w:val="00B24D9E"/>
    <w:rsid w:val="00B66766"/>
    <w:rsid w:val="00B9464D"/>
    <w:rsid w:val="00BA2DF0"/>
    <w:rsid w:val="00D76460"/>
    <w:rsid w:val="00DA3227"/>
    <w:rsid w:val="00D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ECE"/>
  <w15:chartTrackingRefBased/>
  <w15:docId w15:val="{678BA322-F7FE-44EF-AC92-676296E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toto.bg/toto1-i-toto2/vtc-6-ot-49" TargetMode="External"/><Relationship Id="rId18" Type="http://schemas.openxmlformats.org/officeDocument/2006/relationships/hyperlink" Target="https://7dniprognozi.com/%D1%81%D0%BF%D0%BE%D1%80%D1%82-%D1%82%D0%BE%D1%82%D0%BE-6-%D0%BE%D1%82-49-%D0%BF%D0%BE%D1%81%D0%BB%D0%B5%D0%B4%D0%B5%D0%BD-%D1%82%D0%B8%D1%80%D0%B0%D0%B6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gong.bg/oshte-sport/plateni-publikacii/sport-toto-otnovo-podgotvi-milioni-pechalbi-6716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ud.bg/6-600-000-leva-samo-sreshtu-kasmetliiska-kombinaciya-ot-6-chisla-kade-se-krie-magiyata-na-/" TargetMode="External"/><Relationship Id="rId20" Type="http://schemas.openxmlformats.org/officeDocument/2006/relationships/hyperlink" Target="http://www.toto.bg/statistika/6x4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ebcafe.bg/toto-6-ot-49/mozhem-li-da-spechelim-shestitsa-ot-tototo-s-1-2-3-4-5-6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toto.bg/toto1-i-toto2/toto-2-6-ot-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bgprognozi.info/%D0%B8%D0%BD%D1%84%D1%80%D0%BE%D0%BC%D0%B0%D1%86%D0%B8%D1%8F-%D1%82%D0%BE%D1%82%D0%BE-6-4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BF92-21D5-4DF9-B557-4505DCF5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Milanov</dc:creator>
  <cp:keywords/>
  <dc:description/>
  <cp:lastModifiedBy>Martina Milanov</cp:lastModifiedBy>
  <cp:revision>9</cp:revision>
  <dcterms:created xsi:type="dcterms:W3CDTF">2022-05-07T07:21:00Z</dcterms:created>
  <dcterms:modified xsi:type="dcterms:W3CDTF">2022-06-05T17:41:00Z</dcterms:modified>
</cp:coreProperties>
</file>