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89.141845703125" w:line="261.2284755706787" w:lineRule="auto"/>
        <w:jc w:val="left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          “ PRODUCTO MÍNIMO VIABLE”</w:t>
      </w:r>
    </w:p>
    <w:p w:rsidR="00000000" w:rsidDel="00000000" w:rsidP="00000000" w:rsidRDefault="00000000" w:rsidRPr="00000000" w14:paraId="00000002">
      <w:pPr>
        <w:widowControl w:val="0"/>
        <w:spacing w:before="217.110595703125" w:line="240" w:lineRule="auto"/>
        <w:ind w:right="691.1566162109375" w:hanging="283.46456692913375"/>
        <w:jc w:val="right"/>
        <w:rPr>
          <w:rFonts w:ascii="Georgia" w:cs="Georgia" w:eastAsia="Georgia" w:hAnsi="Georgia"/>
          <w:b w:val="1"/>
          <w:bCs w:val="1"/>
          <w:sz w:val="50"/>
          <w:szCs w:val="5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0"/>
          <w:szCs w:val="50"/>
        </w:rPr>
        <w:drawing>
          <wp:inline distB="19050" distT="19050" distL="19050" distR="19050">
            <wp:extent cx="4400550" cy="4391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18" l="7359" r="-7359" t="15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Materia: Proyecto Integrador II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30.7269287109375" w:line="240" w:lineRule="auto"/>
        <w:ind w:left="739.6800231933594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Profesor: Matias Giardini y Luciano Vera</w:t>
      </w:r>
    </w:p>
    <w:p w:rsidR="00000000" w:rsidDel="00000000" w:rsidP="00000000" w:rsidRDefault="00000000" w:rsidRPr="00000000" w14:paraId="00000008">
      <w:pPr>
        <w:widowControl w:val="0"/>
        <w:spacing w:before="30.7269287109375" w:line="240" w:lineRule="auto"/>
        <w:ind w:left="739.6800231933594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30.7269287109375" w:line="240" w:lineRule="auto"/>
        <w:ind w:left="725.8200073242188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Alumnas: Lopez Anahí, Pucciarelli Martina y Contreras Valentina</w:t>
      </w:r>
    </w:p>
    <w:p w:rsidR="00000000" w:rsidDel="00000000" w:rsidP="00000000" w:rsidRDefault="00000000" w:rsidRPr="00000000" w14:paraId="0000000A">
      <w:pPr>
        <w:widowControl w:val="0"/>
        <w:spacing w:before="30.7269287109375" w:line="240" w:lineRule="auto"/>
        <w:ind w:left="725.8200073242188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0.7244873046875" w:line="240" w:lineRule="auto"/>
        <w:ind w:left="738.3599853515625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Curso: 5to 2da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Producto Mínimo Viable</w:t>
      </w:r>
    </w:p>
    <w:p w:rsidR="00000000" w:rsidDel="00000000" w:rsidP="00000000" w:rsidRDefault="00000000" w:rsidRPr="00000000" w14:paraId="00000011">
      <w:pPr>
        <w:numPr>
          <w:ilvl w:val="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13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Obligatorio: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mostrar información acerca del caso, haciendo que el jugador interactúe con personajes o busque archivos.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configurar que las preguntas estén relacionadas al caso dado.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el registro de los usuarios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interacción con los personajes y archivos debe ser breve pero concisa.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preguntas deberán tener una tipografía legible y con buen contraste.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mostrar un caso de la vida cotidiana que tenga relación con la formación ética y ciudadana..</w:t>
      </w:r>
    </w:p>
    <w:p w:rsidR="00000000" w:rsidDel="00000000" w:rsidP="00000000" w:rsidRDefault="00000000" w:rsidRPr="00000000" w14:paraId="0000001A">
      <w:pPr>
        <w:numPr>
          <w:ilvl w:val="0"/>
        </w:num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</w:numPr>
        <w:ind w:left="0" w:firstLine="720"/>
        <w:jc w:val="both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 obligatorios: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El caso será visualizado por pantalla utilizando imágenes y texto.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desafío deberá estar relacionado a los temas vistos en el nivel correspondiente.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evitar que el usuario pase de nivel hasta que complete correctamente un desafío.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verificar que el desafío sea resuelto correctamente para darle una recompensa al jugador.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mostrar barras de justicia, empatía y pensamiento crítico y como van subiendo o bajando según las respuestas que elija.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</w:numPr>
        <w:ind w:left="0" w:firstLine="72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sz w:val="66"/>
          <w:szCs w:val="66"/>
        </w:rPr>
        <w:drawing>
          <wp:inline distB="114300" distT="114300" distL="114300" distR="114300">
            <wp:extent cx="4250063" cy="417077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0063" cy="417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Este es el árbol web que grafica el recorrido del software.</w:t>
      </w:r>
    </w:p>
    <w:p w:rsidR="00000000" w:rsidDel="00000000" w:rsidP="00000000" w:rsidRDefault="00000000" w:rsidRPr="00000000" w14:paraId="00000026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23794" cy="2079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794" cy="207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</w:numPr>
        <w:ind w:left="108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este es un esquema secuencial simplificado que explica un poco más a detalle nuestro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3. El usuario en nuestro programa va a tener acceso a un registro donde tiene que completar sus datos personales para lograr pasar al  menú principal donde se va a dirigir a las tres frases del juego,en las misma va a poder visualizar una etapa de planteamiento de un caso en juicio, en la siguiente etapa se le presenta material que va a aportar a la resolución del problema  y posteriormente se le mostraran preguntas evaluativas donde tendrá que responder correctamente mediante un múltiple choice.Después de finalizar estas etapas el usuario será posicionado a un ranking en donde se mostrarán sus resultados y los de otros usuarios dependiendo la cantidad de preguntas acertadas que haya respondido.</w:t>
      </w:r>
    </w:p>
    <w:p w:rsidR="00000000" w:rsidDel="00000000" w:rsidP="00000000" w:rsidRDefault="00000000" w:rsidRPr="00000000" w14:paraId="0000002B">
      <w:pPr>
        <w:numPr>
          <w:ilvl w:val="0"/>
        </w:numPr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objetivo es que el jugador pueda incorporar los contenidos de la materia de formación ética y ciudadana de una manera más divertida,pudiendo evaluar sus conocimientos y poniéndolos en práctica.</w:t>
      </w:r>
    </w:p>
    <w:p w:rsidR="00000000" w:rsidDel="00000000" w:rsidP="00000000" w:rsidRDefault="00000000" w:rsidRPr="00000000" w14:paraId="0000002C">
      <w:pPr>
        <w:numPr>
          <w:ilvl w:val="0"/>
        </w:numPr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 versión se puede considerar funcional porque cuenta con lo mínimo para que el usuario logre incorporar los contenidos de la materia y cumplir con nuestro objetivo.</w:t>
      </w:r>
    </w:p>
    <w:p w:rsidR="00000000" w:rsidDel="00000000" w:rsidP="00000000" w:rsidRDefault="00000000" w:rsidRPr="00000000" w14:paraId="0000002D">
      <w:pPr>
        <w:numPr>
          <w:ilvl w:val="0"/>
        </w:num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4. Lo que decimos incluir en el PMV son: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mostrar información acerca del caso, haciendo que el jugador interactúe con personajes o busque archivos.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deberá configurar que las preguntas estén relacionadas al caso dado.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deberá permitir el registro de los usuarios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La interacción con los personajes y archivos debe ser breve pero concisa.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Las preguntas deberán tener una tipografía legible y con buen contraste.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deberá mostrar un caso de la vida cotidiana que tenga relación con la formación ética y ciudadana..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deberá mostrar información acerca del caso, haciendo que el jugador interactúe con personajes o busque archivos.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mostrar a lo último del juego el ranking de los jugadores.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ranking empezará con el que tiene más puntos hasta el que tiene menor puntaje.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niveles tendrán 3 fases: Presentación del caso; Investigación del caso; Preguntas del caso.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caso será visualizado por pantalla utilizando imágenes y texto.</w:t>
      </w:r>
    </w:p>
    <w:p w:rsidR="00000000" w:rsidDel="00000000" w:rsidP="00000000" w:rsidRDefault="00000000" w:rsidRPr="00000000" w14:paraId="0000003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Los PMV que decidimos dejar afuera fueron: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desafío deberá estar relacionado a los temas vistos en el nivel correspondiente.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evitar que el usuario pase de nivel hasta que complete correctamente un desafío extra.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verificar que el desafío extra sea resuelto correctamente para darle una recompensa al jugador.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mostrar barras de justicia, empatía y pensamiento crítico y como van subiendo o bajando según las respuestas que elija.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</w:numPr>
        <w:ind w:left="72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Decidimos que estos requerimientos o secciones del juego eran las obligatorias o necesarias para cumplir con nuestro objetivos general, ya que esta fue nuestra idea inicial.Todo lo demás son </w:t>
      </w:r>
      <w:r w:rsidDel="00000000" w:rsidR="00000000" w:rsidRPr="00000000">
        <w:rPr>
          <w:rtl w:val="0"/>
        </w:rPr>
        <w:t xml:space="preserve">gamificaciones</w:t>
      </w:r>
      <w:r w:rsidDel="00000000" w:rsidR="00000000" w:rsidRPr="00000000">
        <w:rPr>
          <w:rtl w:val="0"/>
        </w:rPr>
        <w:t xml:space="preserve"> o agregado que hacen al juego sea más entretenido para el usuario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Escuela Técnica N°20 D.E 20 “Carolina Muzzilli”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