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80395" w14:textId="1A35F8D2" w:rsidR="00044E78" w:rsidRPr="007612B2" w:rsidRDefault="009A6480" w:rsidP="00153F16">
      <w:pPr>
        <w:ind w:firstLine="708"/>
        <w:jc w:val="center"/>
        <w:rPr>
          <w:sz w:val="56"/>
          <w:szCs w:val="56"/>
        </w:rPr>
      </w:pPr>
      <w:r w:rsidRPr="007612B2">
        <w:rPr>
          <w:sz w:val="56"/>
          <w:szCs w:val="56"/>
        </w:rPr>
        <w:t>SAE 13 – Découvrir un dispositif de transmission</w:t>
      </w:r>
    </w:p>
    <w:p w14:paraId="7E6249D9" w14:textId="1BB803F8" w:rsidR="002D695E" w:rsidRDefault="002D695E"/>
    <w:p w14:paraId="7D7CF790" w14:textId="6DCF3533" w:rsidR="002D695E" w:rsidRDefault="002D695E"/>
    <w:p w14:paraId="4138C55C" w14:textId="39F8408D" w:rsidR="007612B2" w:rsidRDefault="007612B2"/>
    <w:p w14:paraId="03D12ACE" w14:textId="0A63E28D" w:rsidR="007612B2" w:rsidRDefault="007612B2"/>
    <w:p w14:paraId="34F6FA2A" w14:textId="2CD72305" w:rsidR="007612B2" w:rsidRDefault="007612B2"/>
    <w:p w14:paraId="546742DE" w14:textId="77777777" w:rsidR="00343C29" w:rsidRDefault="00343C29"/>
    <w:p w14:paraId="2AAF5834" w14:textId="187D2680" w:rsidR="00343C29" w:rsidRDefault="00343C29"/>
    <w:p w14:paraId="143ACCE7" w14:textId="77777777" w:rsidR="00343C29" w:rsidRDefault="00343C29"/>
    <w:p w14:paraId="2123296D" w14:textId="5CF90D9E" w:rsidR="00343C29" w:rsidRDefault="00343C29"/>
    <w:p w14:paraId="598C4A20" w14:textId="77777777" w:rsidR="00343C29" w:rsidRDefault="00343C29"/>
    <w:p w14:paraId="389267B0" w14:textId="63A0AC1F" w:rsidR="007612B2" w:rsidRDefault="007612B2"/>
    <w:p w14:paraId="25F8024C" w14:textId="1FBDCC5F" w:rsidR="007612B2" w:rsidRDefault="007612B2" w:rsidP="007612B2">
      <w:pPr>
        <w:jc w:val="center"/>
        <w:rPr>
          <w:sz w:val="48"/>
          <w:szCs w:val="48"/>
          <w:u w:val="single"/>
        </w:rPr>
      </w:pPr>
      <w:r w:rsidRPr="007612B2">
        <w:rPr>
          <w:sz w:val="48"/>
          <w:szCs w:val="48"/>
          <w:u w:val="single"/>
        </w:rPr>
        <w:t>Rapport</w:t>
      </w:r>
    </w:p>
    <w:p w14:paraId="4F560E03" w14:textId="33645717" w:rsidR="007612B2" w:rsidRDefault="007612B2" w:rsidP="007612B2">
      <w:pPr>
        <w:jc w:val="center"/>
        <w:rPr>
          <w:sz w:val="48"/>
          <w:szCs w:val="48"/>
          <w:u w:val="single"/>
        </w:rPr>
      </w:pPr>
    </w:p>
    <w:p w14:paraId="2B6DEA91" w14:textId="32CC9504" w:rsidR="007612B2" w:rsidRDefault="007612B2" w:rsidP="007612B2">
      <w:pPr>
        <w:jc w:val="center"/>
        <w:rPr>
          <w:sz w:val="48"/>
          <w:szCs w:val="48"/>
          <w:u w:val="single"/>
        </w:rPr>
      </w:pPr>
    </w:p>
    <w:p w14:paraId="6D7D9A36" w14:textId="0691E8B4" w:rsidR="007612B2" w:rsidRDefault="007612B2" w:rsidP="007612B2">
      <w:pPr>
        <w:jc w:val="center"/>
        <w:rPr>
          <w:sz w:val="48"/>
          <w:szCs w:val="48"/>
          <w:u w:val="single"/>
        </w:rPr>
      </w:pPr>
    </w:p>
    <w:p w14:paraId="26990833" w14:textId="57DC58F4" w:rsidR="007612B2" w:rsidRDefault="007612B2" w:rsidP="007612B2">
      <w:pPr>
        <w:jc w:val="center"/>
        <w:rPr>
          <w:sz w:val="48"/>
          <w:szCs w:val="48"/>
          <w:u w:val="single"/>
        </w:rPr>
      </w:pPr>
    </w:p>
    <w:p w14:paraId="61F6F9C6" w14:textId="5AD90BC7" w:rsidR="007612B2" w:rsidRDefault="007612B2" w:rsidP="007612B2">
      <w:pPr>
        <w:jc w:val="center"/>
        <w:rPr>
          <w:sz w:val="48"/>
          <w:szCs w:val="48"/>
          <w:u w:val="single"/>
        </w:rPr>
      </w:pPr>
    </w:p>
    <w:p w14:paraId="53A5ABE1" w14:textId="15BFC7BC" w:rsidR="007612B2" w:rsidRDefault="007612B2" w:rsidP="007612B2">
      <w:pPr>
        <w:jc w:val="center"/>
        <w:rPr>
          <w:sz w:val="48"/>
          <w:szCs w:val="48"/>
          <w:u w:val="single"/>
        </w:rPr>
      </w:pPr>
    </w:p>
    <w:p w14:paraId="419C68ED" w14:textId="77777777" w:rsidR="007612B2" w:rsidRDefault="007612B2" w:rsidP="007612B2">
      <w:pPr>
        <w:jc w:val="center"/>
        <w:rPr>
          <w:sz w:val="48"/>
          <w:szCs w:val="48"/>
          <w:u w:val="single"/>
        </w:rPr>
      </w:pPr>
    </w:p>
    <w:p w14:paraId="79F81D4B" w14:textId="3E88B84A" w:rsidR="007612B2" w:rsidRPr="007612B2" w:rsidRDefault="007612B2" w:rsidP="007612B2">
      <w:pPr>
        <w:jc w:val="both"/>
        <w:rPr>
          <w:sz w:val="44"/>
          <w:szCs w:val="44"/>
          <w:u w:val="single"/>
        </w:rPr>
      </w:pPr>
    </w:p>
    <w:p w14:paraId="46F3BA21" w14:textId="77777777" w:rsidR="00E50011" w:rsidRDefault="007612B2" w:rsidP="007612B2">
      <w:pPr>
        <w:jc w:val="both"/>
      </w:pPr>
      <w:r w:rsidRPr="007612B2">
        <w:t>B.U.T. 1</w:t>
      </w:r>
      <w:r w:rsidRPr="007612B2">
        <w:rPr>
          <w:vertAlign w:val="superscript"/>
        </w:rPr>
        <w:t>ière</w:t>
      </w:r>
      <w:r w:rsidRPr="007612B2">
        <w:t xml:space="preserve"> année – Réseaux &amp; Télécommunications</w:t>
      </w:r>
    </w:p>
    <w:sdt>
      <w:sdtPr>
        <w:rPr>
          <w:rFonts w:asciiTheme="minorHAnsi" w:eastAsiaTheme="minorHAnsi" w:hAnsiTheme="minorHAnsi" w:cstheme="minorBidi"/>
          <w:color w:val="auto"/>
          <w:sz w:val="22"/>
          <w:szCs w:val="22"/>
          <w:lang w:eastAsia="en-US"/>
        </w:rPr>
        <w:id w:val="-2093993822"/>
        <w:docPartObj>
          <w:docPartGallery w:val="Table of Contents"/>
          <w:docPartUnique/>
        </w:docPartObj>
      </w:sdtPr>
      <w:sdtEndPr>
        <w:rPr>
          <w:b/>
          <w:bCs/>
        </w:rPr>
      </w:sdtEndPr>
      <w:sdtContent>
        <w:p w14:paraId="7B84F3F4" w14:textId="4C2C3290" w:rsidR="00E50011" w:rsidRDefault="00E50011">
          <w:pPr>
            <w:pStyle w:val="En-ttedetabledesmatires"/>
          </w:pPr>
          <w:r>
            <w:t>Table des matières</w:t>
          </w:r>
        </w:p>
        <w:p w14:paraId="060EE5A2" w14:textId="1A49DBC7" w:rsidR="00221339" w:rsidRDefault="00E50011">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1582107" w:history="1">
            <w:r w:rsidR="00221339" w:rsidRPr="008A7FDE">
              <w:rPr>
                <w:rStyle w:val="Lienhypertexte"/>
                <w:noProof/>
              </w:rPr>
              <w:t>I.</w:t>
            </w:r>
            <w:r w:rsidR="00221339">
              <w:rPr>
                <w:rFonts w:eastAsiaTheme="minorEastAsia"/>
                <w:noProof/>
                <w:lang w:eastAsia="fr-FR"/>
              </w:rPr>
              <w:tab/>
            </w:r>
            <w:r w:rsidR="00221339" w:rsidRPr="008A7FDE">
              <w:rPr>
                <w:rStyle w:val="Lienhypertexte"/>
                <w:noProof/>
              </w:rPr>
              <w:t>Câblages</w:t>
            </w:r>
            <w:r w:rsidR="00221339">
              <w:rPr>
                <w:noProof/>
                <w:webHidden/>
              </w:rPr>
              <w:tab/>
            </w:r>
            <w:r w:rsidR="00221339">
              <w:rPr>
                <w:noProof/>
                <w:webHidden/>
              </w:rPr>
              <w:fldChar w:fldCharType="begin"/>
            </w:r>
            <w:r w:rsidR="00221339">
              <w:rPr>
                <w:noProof/>
                <w:webHidden/>
              </w:rPr>
              <w:instrText xml:space="preserve"> PAGEREF _Toc91582107 \h </w:instrText>
            </w:r>
            <w:r w:rsidR="00221339">
              <w:rPr>
                <w:noProof/>
                <w:webHidden/>
              </w:rPr>
            </w:r>
            <w:r w:rsidR="00221339">
              <w:rPr>
                <w:noProof/>
                <w:webHidden/>
              </w:rPr>
              <w:fldChar w:fldCharType="separate"/>
            </w:r>
            <w:r w:rsidR="00221339">
              <w:rPr>
                <w:noProof/>
                <w:webHidden/>
              </w:rPr>
              <w:t>3</w:t>
            </w:r>
            <w:r w:rsidR="00221339">
              <w:rPr>
                <w:noProof/>
                <w:webHidden/>
              </w:rPr>
              <w:fldChar w:fldCharType="end"/>
            </w:r>
          </w:hyperlink>
        </w:p>
        <w:p w14:paraId="048C27F6" w14:textId="447C7E4E" w:rsidR="00221339" w:rsidRDefault="00221339">
          <w:pPr>
            <w:pStyle w:val="TM1"/>
            <w:tabs>
              <w:tab w:val="left" w:pos="440"/>
              <w:tab w:val="right" w:leader="dot" w:pos="9062"/>
            </w:tabs>
            <w:rPr>
              <w:rFonts w:eastAsiaTheme="minorEastAsia"/>
              <w:noProof/>
              <w:lang w:eastAsia="fr-FR"/>
            </w:rPr>
          </w:pPr>
          <w:hyperlink w:anchor="_Toc91582108" w:history="1">
            <w:r w:rsidRPr="008A7FDE">
              <w:rPr>
                <w:rStyle w:val="Lienhypertexte"/>
                <w:noProof/>
              </w:rPr>
              <w:t>II.</w:t>
            </w:r>
            <w:r>
              <w:rPr>
                <w:rFonts w:eastAsiaTheme="minorEastAsia"/>
                <w:noProof/>
                <w:lang w:eastAsia="fr-FR"/>
              </w:rPr>
              <w:tab/>
            </w:r>
            <w:r w:rsidRPr="008A7FDE">
              <w:rPr>
                <w:rStyle w:val="Lienhypertexte"/>
                <w:noProof/>
              </w:rPr>
              <w:t>Heatmap du bâtiment C</w:t>
            </w:r>
            <w:r>
              <w:rPr>
                <w:noProof/>
                <w:webHidden/>
              </w:rPr>
              <w:tab/>
            </w:r>
            <w:r>
              <w:rPr>
                <w:noProof/>
                <w:webHidden/>
              </w:rPr>
              <w:fldChar w:fldCharType="begin"/>
            </w:r>
            <w:r>
              <w:rPr>
                <w:noProof/>
                <w:webHidden/>
              </w:rPr>
              <w:instrText xml:space="preserve"> PAGEREF _Toc91582108 \h </w:instrText>
            </w:r>
            <w:r>
              <w:rPr>
                <w:noProof/>
                <w:webHidden/>
              </w:rPr>
            </w:r>
            <w:r>
              <w:rPr>
                <w:noProof/>
                <w:webHidden/>
              </w:rPr>
              <w:fldChar w:fldCharType="separate"/>
            </w:r>
            <w:r>
              <w:rPr>
                <w:noProof/>
                <w:webHidden/>
              </w:rPr>
              <w:t>4</w:t>
            </w:r>
            <w:r>
              <w:rPr>
                <w:noProof/>
                <w:webHidden/>
              </w:rPr>
              <w:fldChar w:fldCharType="end"/>
            </w:r>
          </w:hyperlink>
        </w:p>
        <w:p w14:paraId="0FE5AD03" w14:textId="0C3A78FC" w:rsidR="00221339" w:rsidRDefault="00221339">
          <w:pPr>
            <w:pStyle w:val="TM2"/>
            <w:tabs>
              <w:tab w:val="left" w:pos="660"/>
              <w:tab w:val="right" w:leader="dot" w:pos="9062"/>
            </w:tabs>
            <w:rPr>
              <w:rFonts w:eastAsiaTheme="minorEastAsia"/>
              <w:noProof/>
              <w:lang w:eastAsia="fr-FR"/>
            </w:rPr>
          </w:pPr>
          <w:hyperlink w:anchor="_Toc91582109" w:history="1">
            <w:r w:rsidRPr="008A7FDE">
              <w:rPr>
                <w:rStyle w:val="Lienhypertexte"/>
                <w:noProof/>
              </w:rPr>
              <w:t>1.</w:t>
            </w:r>
            <w:r>
              <w:rPr>
                <w:rFonts w:eastAsiaTheme="minorEastAsia"/>
                <w:noProof/>
                <w:lang w:eastAsia="fr-FR"/>
              </w:rPr>
              <w:tab/>
            </w:r>
            <w:r w:rsidRPr="008A7FDE">
              <w:rPr>
                <w:rStyle w:val="Lienhypertexte"/>
                <w:noProof/>
              </w:rPr>
              <w:t>Le premier étage</w:t>
            </w:r>
            <w:r>
              <w:rPr>
                <w:noProof/>
                <w:webHidden/>
              </w:rPr>
              <w:tab/>
            </w:r>
            <w:r>
              <w:rPr>
                <w:noProof/>
                <w:webHidden/>
              </w:rPr>
              <w:fldChar w:fldCharType="begin"/>
            </w:r>
            <w:r>
              <w:rPr>
                <w:noProof/>
                <w:webHidden/>
              </w:rPr>
              <w:instrText xml:space="preserve"> PAGEREF _Toc91582109 \h </w:instrText>
            </w:r>
            <w:r>
              <w:rPr>
                <w:noProof/>
                <w:webHidden/>
              </w:rPr>
            </w:r>
            <w:r>
              <w:rPr>
                <w:noProof/>
                <w:webHidden/>
              </w:rPr>
              <w:fldChar w:fldCharType="separate"/>
            </w:r>
            <w:r>
              <w:rPr>
                <w:noProof/>
                <w:webHidden/>
              </w:rPr>
              <w:t>4</w:t>
            </w:r>
            <w:r>
              <w:rPr>
                <w:noProof/>
                <w:webHidden/>
              </w:rPr>
              <w:fldChar w:fldCharType="end"/>
            </w:r>
          </w:hyperlink>
        </w:p>
        <w:p w14:paraId="792AF8BE" w14:textId="67AE5ACF" w:rsidR="00221339" w:rsidRDefault="00221339">
          <w:pPr>
            <w:pStyle w:val="TM2"/>
            <w:tabs>
              <w:tab w:val="left" w:pos="660"/>
              <w:tab w:val="right" w:leader="dot" w:pos="9062"/>
            </w:tabs>
            <w:rPr>
              <w:rFonts w:eastAsiaTheme="minorEastAsia"/>
              <w:noProof/>
              <w:lang w:eastAsia="fr-FR"/>
            </w:rPr>
          </w:pPr>
          <w:hyperlink w:anchor="_Toc91582110" w:history="1">
            <w:r w:rsidRPr="008A7FDE">
              <w:rPr>
                <w:rStyle w:val="Lienhypertexte"/>
                <w:noProof/>
              </w:rPr>
              <w:t>2.</w:t>
            </w:r>
            <w:r>
              <w:rPr>
                <w:rFonts w:eastAsiaTheme="minorEastAsia"/>
                <w:noProof/>
                <w:lang w:eastAsia="fr-FR"/>
              </w:rPr>
              <w:tab/>
            </w:r>
            <w:r w:rsidRPr="008A7FDE">
              <w:rPr>
                <w:rStyle w:val="Lienhypertexte"/>
                <w:noProof/>
              </w:rPr>
              <w:t>Le rez-de-chaussée</w:t>
            </w:r>
            <w:r>
              <w:rPr>
                <w:noProof/>
                <w:webHidden/>
              </w:rPr>
              <w:tab/>
            </w:r>
            <w:r>
              <w:rPr>
                <w:noProof/>
                <w:webHidden/>
              </w:rPr>
              <w:fldChar w:fldCharType="begin"/>
            </w:r>
            <w:r>
              <w:rPr>
                <w:noProof/>
                <w:webHidden/>
              </w:rPr>
              <w:instrText xml:space="preserve"> PAGEREF _Toc91582110 \h </w:instrText>
            </w:r>
            <w:r>
              <w:rPr>
                <w:noProof/>
                <w:webHidden/>
              </w:rPr>
            </w:r>
            <w:r>
              <w:rPr>
                <w:noProof/>
                <w:webHidden/>
              </w:rPr>
              <w:fldChar w:fldCharType="separate"/>
            </w:r>
            <w:r>
              <w:rPr>
                <w:noProof/>
                <w:webHidden/>
              </w:rPr>
              <w:t>5</w:t>
            </w:r>
            <w:r>
              <w:rPr>
                <w:noProof/>
                <w:webHidden/>
              </w:rPr>
              <w:fldChar w:fldCharType="end"/>
            </w:r>
          </w:hyperlink>
        </w:p>
        <w:p w14:paraId="00959B1F" w14:textId="70C8625B" w:rsidR="00221339" w:rsidRDefault="00221339">
          <w:pPr>
            <w:pStyle w:val="TM1"/>
            <w:tabs>
              <w:tab w:val="left" w:pos="660"/>
              <w:tab w:val="right" w:leader="dot" w:pos="9062"/>
            </w:tabs>
            <w:rPr>
              <w:rFonts w:eastAsiaTheme="minorEastAsia"/>
              <w:noProof/>
              <w:lang w:eastAsia="fr-FR"/>
            </w:rPr>
          </w:pPr>
          <w:hyperlink w:anchor="_Toc91582111" w:history="1">
            <w:r w:rsidRPr="008A7FDE">
              <w:rPr>
                <w:rStyle w:val="Lienhypertexte"/>
                <w:noProof/>
              </w:rPr>
              <w:t>III.</w:t>
            </w:r>
            <w:r>
              <w:rPr>
                <w:rFonts w:eastAsiaTheme="minorEastAsia"/>
                <w:noProof/>
                <w:lang w:eastAsia="fr-FR"/>
              </w:rPr>
              <w:tab/>
            </w:r>
            <w:r w:rsidRPr="008A7FDE">
              <w:rPr>
                <w:rStyle w:val="Lienhypertexte"/>
                <w:noProof/>
              </w:rPr>
              <w:t>Mesures des puissances de notre réseau</w:t>
            </w:r>
            <w:r>
              <w:rPr>
                <w:noProof/>
                <w:webHidden/>
              </w:rPr>
              <w:tab/>
            </w:r>
            <w:r>
              <w:rPr>
                <w:noProof/>
                <w:webHidden/>
              </w:rPr>
              <w:fldChar w:fldCharType="begin"/>
            </w:r>
            <w:r>
              <w:rPr>
                <w:noProof/>
                <w:webHidden/>
              </w:rPr>
              <w:instrText xml:space="preserve"> PAGEREF _Toc91582111 \h </w:instrText>
            </w:r>
            <w:r>
              <w:rPr>
                <w:noProof/>
                <w:webHidden/>
              </w:rPr>
            </w:r>
            <w:r>
              <w:rPr>
                <w:noProof/>
                <w:webHidden/>
              </w:rPr>
              <w:fldChar w:fldCharType="separate"/>
            </w:r>
            <w:r>
              <w:rPr>
                <w:noProof/>
                <w:webHidden/>
              </w:rPr>
              <w:t>6</w:t>
            </w:r>
            <w:r>
              <w:rPr>
                <w:noProof/>
                <w:webHidden/>
              </w:rPr>
              <w:fldChar w:fldCharType="end"/>
            </w:r>
          </w:hyperlink>
        </w:p>
        <w:p w14:paraId="066C9EC0" w14:textId="1F0F9BD7" w:rsidR="00221339" w:rsidRDefault="00221339">
          <w:pPr>
            <w:pStyle w:val="TM2"/>
            <w:tabs>
              <w:tab w:val="left" w:pos="660"/>
              <w:tab w:val="right" w:leader="dot" w:pos="9062"/>
            </w:tabs>
            <w:rPr>
              <w:rFonts w:eastAsiaTheme="minorEastAsia"/>
              <w:noProof/>
              <w:lang w:eastAsia="fr-FR"/>
            </w:rPr>
          </w:pPr>
          <w:hyperlink w:anchor="_Toc91582112" w:history="1">
            <w:r w:rsidRPr="008A7FDE">
              <w:rPr>
                <w:rStyle w:val="Lienhypertexte"/>
                <w:noProof/>
              </w:rPr>
              <w:t>1.</w:t>
            </w:r>
            <w:r>
              <w:rPr>
                <w:rFonts w:eastAsiaTheme="minorEastAsia"/>
                <w:noProof/>
                <w:lang w:eastAsia="fr-FR"/>
              </w:rPr>
              <w:tab/>
            </w:r>
            <w:r w:rsidRPr="008A7FDE">
              <w:rPr>
                <w:rStyle w:val="Lienhypertexte"/>
                <w:noProof/>
              </w:rPr>
              <w:t>Perte du signal en fonction de la distance</w:t>
            </w:r>
            <w:r>
              <w:rPr>
                <w:noProof/>
                <w:webHidden/>
              </w:rPr>
              <w:tab/>
            </w:r>
            <w:r>
              <w:rPr>
                <w:noProof/>
                <w:webHidden/>
              </w:rPr>
              <w:fldChar w:fldCharType="begin"/>
            </w:r>
            <w:r>
              <w:rPr>
                <w:noProof/>
                <w:webHidden/>
              </w:rPr>
              <w:instrText xml:space="preserve"> PAGEREF _Toc91582112 \h </w:instrText>
            </w:r>
            <w:r>
              <w:rPr>
                <w:noProof/>
                <w:webHidden/>
              </w:rPr>
            </w:r>
            <w:r>
              <w:rPr>
                <w:noProof/>
                <w:webHidden/>
              </w:rPr>
              <w:fldChar w:fldCharType="separate"/>
            </w:r>
            <w:r>
              <w:rPr>
                <w:noProof/>
                <w:webHidden/>
              </w:rPr>
              <w:t>6</w:t>
            </w:r>
            <w:r>
              <w:rPr>
                <w:noProof/>
                <w:webHidden/>
              </w:rPr>
              <w:fldChar w:fldCharType="end"/>
            </w:r>
          </w:hyperlink>
        </w:p>
        <w:p w14:paraId="1012DEDB" w14:textId="058B111C" w:rsidR="00221339" w:rsidRDefault="00221339">
          <w:pPr>
            <w:pStyle w:val="TM2"/>
            <w:tabs>
              <w:tab w:val="left" w:pos="660"/>
              <w:tab w:val="right" w:leader="dot" w:pos="9062"/>
            </w:tabs>
            <w:rPr>
              <w:rFonts w:eastAsiaTheme="minorEastAsia"/>
              <w:noProof/>
              <w:lang w:eastAsia="fr-FR"/>
            </w:rPr>
          </w:pPr>
          <w:hyperlink w:anchor="_Toc91582113" w:history="1">
            <w:r w:rsidRPr="008A7FDE">
              <w:rPr>
                <w:rStyle w:val="Lienhypertexte"/>
                <w:noProof/>
              </w:rPr>
              <w:t>2.</w:t>
            </w:r>
            <w:r>
              <w:rPr>
                <w:rFonts w:eastAsiaTheme="minorEastAsia"/>
                <w:noProof/>
                <w:lang w:eastAsia="fr-FR"/>
              </w:rPr>
              <w:tab/>
            </w:r>
            <w:r w:rsidRPr="008A7FDE">
              <w:rPr>
                <w:rStyle w:val="Lienhypertexte"/>
                <w:noProof/>
              </w:rPr>
              <w:t>Perte du signal en fonction du matériau</w:t>
            </w:r>
            <w:r>
              <w:rPr>
                <w:noProof/>
                <w:webHidden/>
              </w:rPr>
              <w:tab/>
            </w:r>
            <w:r>
              <w:rPr>
                <w:noProof/>
                <w:webHidden/>
              </w:rPr>
              <w:fldChar w:fldCharType="begin"/>
            </w:r>
            <w:r>
              <w:rPr>
                <w:noProof/>
                <w:webHidden/>
              </w:rPr>
              <w:instrText xml:space="preserve"> PAGEREF _Toc91582113 \h </w:instrText>
            </w:r>
            <w:r>
              <w:rPr>
                <w:noProof/>
                <w:webHidden/>
              </w:rPr>
            </w:r>
            <w:r>
              <w:rPr>
                <w:noProof/>
                <w:webHidden/>
              </w:rPr>
              <w:fldChar w:fldCharType="separate"/>
            </w:r>
            <w:r>
              <w:rPr>
                <w:noProof/>
                <w:webHidden/>
              </w:rPr>
              <w:t>7</w:t>
            </w:r>
            <w:r>
              <w:rPr>
                <w:noProof/>
                <w:webHidden/>
              </w:rPr>
              <w:fldChar w:fldCharType="end"/>
            </w:r>
          </w:hyperlink>
        </w:p>
        <w:p w14:paraId="3EFC31E3" w14:textId="06D54284" w:rsidR="00221339" w:rsidRDefault="00221339">
          <w:pPr>
            <w:pStyle w:val="TM1"/>
            <w:tabs>
              <w:tab w:val="left" w:pos="660"/>
              <w:tab w:val="right" w:leader="dot" w:pos="9062"/>
            </w:tabs>
            <w:rPr>
              <w:rFonts w:eastAsiaTheme="minorEastAsia"/>
              <w:noProof/>
              <w:lang w:eastAsia="fr-FR"/>
            </w:rPr>
          </w:pPr>
          <w:hyperlink w:anchor="_Toc91582114" w:history="1">
            <w:r w:rsidRPr="008A7FDE">
              <w:rPr>
                <w:rStyle w:val="Lienhypertexte"/>
                <w:noProof/>
              </w:rPr>
              <w:t>IV.</w:t>
            </w:r>
            <w:r>
              <w:rPr>
                <w:rFonts w:eastAsiaTheme="minorEastAsia"/>
                <w:noProof/>
                <w:lang w:eastAsia="fr-FR"/>
              </w:rPr>
              <w:tab/>
            </w:r>
            <w:r w:rsidRPr="008A7FDE">
              <w:rPr>
                <w:rStyle w:val="Lienhypertexte"/>
                <w:noProof/>
              </w:rPr>
              <w:t>Heatmaps de notre réseau</w:t>
            </w:r>
            <w:r>
              <w:rPr>
                <w:noProof/>
                <w:webHidden/>
              </w:rPr>
              <w:tab/>
            </w:r>
            <w:r>
              <w:rPr>
                <w:noProof/>
                <w:webHidden/>
              </w:rPr>
              <w:fldChar w:fldCharType="begin"/>
            </w:r>
            <w:r>
              <w:rPr>
                <w:noProof/>
                <w:webHidden/>
              </w:rPr>
              <w:instrText xml:space="preserve"> PAGEREF _Toc91582114 \h </w:instrText>
            </w:r>
            <w:r>
              <w:rPr>
                <w:noProof/>
                <w:webHidden/>
              </w:rPr>
            </w:r>
            <w:r>
              <w:rPr>
                <w:noProof/>
                <w:webHidden/>
              </w:rPr>
              <w:fldChar w:fldCharType="separate"/>
            </w:r>
            <w:r>
              <w:rPr>
                <w:noProof/>
                <w:webHidden/>
              </w:rPr>
              <w:t>8</w:t>
            </w:r>
            <w:r>
              <w:rPr>
                <w:noProof/>
                <w:webHidden/>
              </w:rPr>
              <w:fldChar w:fldCharType="end"/>
            </w:r>
          </w:hyperlink>
        </w:p>
        <w:p w14:paraId="6C12A01E" w14:textId="55E005D0" w:rsidR="00221339" w:rsidRDefault="00221339">
          <w:pPr>
            <w:pStyle w:val="TM1"/>
            <w:tabs>
              <w:tab w:val="left" w:pos="440"/>
              <w:tab w:val="right" w:leader="dot" w:pos="9062"/>
            </w:tabs>
            <w:rPr>
              <w:rFonts w:eastAsiaTheme="minorEastAsia"/>
              <w:noProof/>
              <w:lang w:eastAsia="fr-FR"/>
            </w:rPr>
          </w:pPr>
          <w:hyperlink w:anchor="_Toc91582115" w:history="1">
            <w:r w:rsidRPr="008A7FDE">
              <w:rPr>
                <w:rStyle w:val="Lienhypertexte"/>
                <w:noProof/>
              </w:rPr>
              <w:t>V.</w:t>
            </w:r>
            <w:r>
              <w:rPr>
                <w:rFonts w:eastAsiaTheme="minorEastAsia"/>
                <w:noProof/>
                <w:lang w:eastAsia="fr-FR"/>
              </w:rPr>
              <w:tab/>
            </w:r>
            <w:r w:rsidRPr="008A7FDE">
              <w:rPr>
                <w:rStyle w:val="Lienhypertexte"/>
                <w:noProof/>
              </w:rPr>
              <w:t>Débits descendants de nos APs</w:t>
            </w:r>
            <w:r>
              <w:rPr>
                <w:noProof/>
                <w:webHidden/>
              </w:rPr>
              <w:tab/>
            </w:r>
            <w:r>
              <w:rPr>
                <w:noProof/>
                <w:webHidden/>
              </w:rPr>
              <w:fldChar w:fldCharType="begin"/>
            </w:r>
            <w:r>
              <w:rPr>
                <w:noProof/>
                <w:webHidden/>
              </w:rPr>
              <w:instrText xml:space="preserve"> PAGEREF _Toc91582115 \h </w:instrText>
            </w:r>
            <w:r>
              <w:rPr>
                <w:noProof/>
                <w:webHidden/>
              </w:rPr>
            </w:r>
            <w:r>
              <w:rPr>
                <w:noProof/>
                <w:webHidden/>
              </w:rPr>
              <w:fldChar w:fldCharType="separate"/>
            </w:r>
            <w:r>
              <w:rPr>
                <w:noProof/>
                <w:webHidden/>
              </w:rPr>
              <w:t>9</w:t>
            </w:r>
            <w:r>
              <w:rPr>
                <w:noProof/>
                <w:webHidden/>
              </w:rPr>
              <w:fldChar w:fldCharType="end"/>
            </w:r>
          </w:hyperlink>
        </w:p>
        <w:p w14:paraId="21959C55" w14:textId="1905FEA3" w:rsidR="00221339" w:rsidRDefault="00221339">
          <w:pPr>
            <w:pStyle w:val="TM1"/>
            <w:tabs>
              <w:tab w:val="left" w:pos="660"/>
              <w:tab w:val="right" w:leader="dot" w:pos="9062"/>
            </w:tabs>
            <w:rPr>
              <w:rFonts w:eastAsiaTheme="minorEastAsia"/>
              <w:noProof/>
              <w:lang w:eastAsia="fr-FR"/>
            </w:rPr>
          </w:pPr>
          <w:hyperlink w:anchor="_Toc91582116" w:history="1">
            <w:r w:rsidRPr="008A7FDE">
              <w:rPr>
                <w:rStyle w:val="Lienhypertexte"/>
                <w:noProof/>
              </w:rPr>
              <w:t>VI.</w:t>
            </w:r>
            <w:r>
              <w:rPr>
                <w:rFonts w:eastAsiaTheme="minorEastAsia"/>
                <w:noProof/>
                <w:lang w:eastAsia="fr-FR"/>
              </w:rPr>
              <w:tab/>
            </w:r>
            <w:r w:rsidRPr="008A7FDE">
              <w:rPr>
                <w:rStyle w:val="Lienhypertexte"/>
                <w:noProof/>
              </w:rPr>
              <w:t>Conclusion</w:t>
            </w:r>
            <w:r>
              <w:rPr>
                <w:noProof/>
                <w:webHidden/>
              </w:rPr>
              <w:tab/>
            </w:r>
            <w:r>
              <w:rPr>
                <w:noProof/>
                <w:webHidden/>
              </w:rPr>
              <w:fldChar w:fldCharType="begin"/>
            </w:r>
            <w:r>
              <w:rPr>
                <w:noProof/>
                <w:webHidden/>
              </w:rPr>
              <w:instrText xml:space="preserve"> PAGEREF _Toc91582116 \h </w:instrText>
            </w:r>
            <w:r>
              <w:rPr>
                <w:noProof/>
                <w:webHidden/>
              </w:rPr>
            </w:r>
            <w:r>
              <w:rPr>
                <w:noProof/>
                <w:webHidden/>
              </w:rPr>
              <w:fldChar w:fldCharType="separate"/>
            </w:r>
            <w:r>
              <w:rPr>
                <w:noProof/>
                <w:webHidden/>
              </w:rPr>
              <w:t>11</w:t>
            </w:r>
            <w:r>
              <w:rPr>
                <w:noProof/>
                <w:webHidden/>
              </w:rPr>
              <w:fldChar w:fldCharType="end"/>
            </w:r>
          </w:hyperlink>
        </w:p>
        <w:p w14:paraId="368FD931" w14:textId="039B1F0E" w:rsidR="00E50011" w:rsidRDefault="00E50011">
          <w:r>
            <w:rPr>
              <w:b/>
              <w:bCs/>
            </w:rPr>
            <w:fldChar w:fldCharType="end"/>
          </w:r>
        </w:p>
      </w:sdtContent>
    </w:sdt>
    <w:p w14:paraId="4BE1914E" w14:textId="566A4C08" w:rsidR="007612B2" w:rsidRDefault="007612B2" w:rsidP="007612B2">
      <w:pPr>
        <w:jc w:val="both"/>
      </w:pPr>
      <w:r>
        <w:br w:type="page"/>
      </w:r>
    </w:p>
    <w:p w14:paraId="4C5C0EAF" w14:textId="7308761E" w:rsidR="00886A4C" w:rsidRDefault="00430223" w:rsidP="00886A4C">
      <w:pPr>
        <w:pStyle w:val="Paragraphedeliste"/>
        <w:numPr>
          <w:ilvl w:val="0"/>
          <w:numId w:val="10"/>
        </w:numPr>
        <w:jc w:val="both"/>
      </w:pPr>
      <w:bookmarkStart w:id="0" w:name="_Toc91582107"/>
      <w:r>
        <w:rPr>
          <w:rStyle w:val="Titre1Car"/>
        </w:rPr>
        <w:lastRenderedPageBreak/>
        <w:t>C</w:t>
      </w:r>
      <w:r w:rsidR="00620883" w:rsidRPr="00E50011">
        <w:rPr>
          <w:rStyle w:val="Titre1Car"/>
        </w:rPr>
        <w:t>âblages</w:t>
      </w:r>
      <w:bookmarkEnd w:id="0"/>
    </w:p>
    <w:p w14:paraId="10E05E1B" w14:textId="3B57B5E3" w:rsidR="00886A4C" w:rsidRDefault="00886A4C" w:rsidP="00886A4C"/>
    <w:p w14:paraId="0994CD03" w14:textId="35E14599" w:rsidR="001E4913" w:rsidRDefault="00886A4C" w:rsidP="00DF6066">
      <w:pPr>
        <w:jc w:val="both"/>
        <w:rPr>
          <w:noProof/>
        </w:rPr>
      </w:pPr>
      <w:r>
        <w:t xml:space="preserve">Pour pouvoir mener à bien cette SAE, nous avons dû réaliser plusieurs types de câblages. Nous avons de prime abord pris </w:t>
      </w:r>
      <w:r w:rsidR="00627BFF">
        <w:t>2</w:t>
      </w:r>
      <w:r>
        <w:t xml:space="preserve"> câbles en cuivre </w:t>
      </w:r>
      <w:r w:rsidR="00627BFF">
        <w:t>que nous avons équipé en connecteurs mâle. Nous avons aussi réalisé lors de cette séance des connecteur</w:t>
      </w:r>
      <w:r w:rsidR="00DC0622">
        <w:t>s</w:t>
      </w:r>
      <w:r w:rsidR="00627BFF">
        <w:t xml:space="preserve"> femelles disposé</w:t>
      </w:r>
      <w:r w:rsidR="00DC0622">
        <w:t>s</w:t>
      </w:r>
      <w:r w:rsidR="00627BFF">
        <w:t xml:space="preserve"> dans </w:t>
      </w:r>
      <w:r w:rsidR="009A0F79">
        <w:t>une baie</w:t>
      </w:r>
      <w:r w:rsidR="00627BFF">
        <w:t xml:space="preserve"> de brassage pour pouvoir y brancher nos câbles. Grâce à cette manipulation nous avons pu connecter aux bouts de nos câbles de</w:t>
      </w:r>
      <w:r w:rsidR="00DC0622">
        <w:t xml:space="preserve">s </w:t>
      </w:r>
      <w:r w:rsidR="00627BFF">
        <w:t xml:space="preserve">APs. </w:t>
      </w:r>
      <w:r w:rsidR="009A0F79">
        <w:t xml:space="preserve">Les deux connecteurs femelles étaient reliés de bout en bout dans les deux salles pour permettre à nos deux APs disposés dans les deux salles, de fonctionner </w:t>
      </w:r>
      <w:r w:rsidR="00DF6066">
        <w:t>ensemble</w:t>
      </w:r>
      <w:r w:rsidR="009A0F79">
        <w:t>.</w:t>
      </w:r>
    </w:p>
    <w:p w14:paraId="6D1CA912" w14:textId="3650ECDB" w:rsidR="00886A4C" w:rsidRDefault="00981649" w:rsidP="00DF6066">
      <w:pPr>
        <w:jc w:val="both"/>
      </w:pPr>
      <w:r>
        <w:rPr>
          <w:noProof/>
        </w:rPr>
        <mc:AlternateContent>
          <mc:Choice Requires="wps">
            <w:drawing>
              <wp:anchor distT="0" distB="0" distL="114300" distR="114300" simplePos="0" relativeHeight="251662336" behindDoc="0" locked="0" layoutInCell="1" allowOverlap="1" wp14:anchorId="003CAA53" wp14:editId="36D1F79E">
                <wp:simplePos x="0" y="0"/>
                <wp:positionH relativeFrom="column">
                  <wp:posOffset>461645</wp:posOffset>
                </wp:positionH>
                <wp:positionV relativeFrom="paragraph">
                  <wp:posOffset>1282065</wp:posOffset>
                </wp:positionV>
                <wp:extent cx="5019040" cy="10160"/>
                <wp:effectExtent l="0" t="0" r="29210" b="27940"/>
                <wp:wrapNone/>
                <wp:docPr id="14" name="Connecteur droit 14"/>
                <wp:cNvGraphicFramePr/>
                <a:graphic xmlns:a="http://schemas.openxmlformats.org/drawingml/2006/main">
                  <a:graphicData uri="http://schemas.microsoft.com/office/word/2010/wordprocessingShape">
                    <wps:wsp>
                      <wps:cNvCnPr/>
                      <wps:spPr>
                        <a:xfrm flipV="1">
                          <a:off x="0" y="0"/>
                          <a:ext cx="5019040" cy="10160"/>
                        </a:xfrm>
                        <a:prstGeom prst="line">
                          <a:avLst/>
                        </a:prstGeom>
                        <a:ln w="19050">
                          <a:solidFill>
                            <a:srgbClr val="7030A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3DA52" id="Connecteur droit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pt,100.95pt" to="431.5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" strokecolor="#7030a0"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D993517" wp14:editId="0D98CF4A">
                <wp:simplePos x="0" y="0"/>
                <wp:positionH relativeFrom="column">
                  <wp:posOffset>5090069</wp:posOffset>
                </wp:positionH>
                <wp:positionV relativeFrom="paragraph">
                  <wp:posOffset>661397</wp:posOffset>
                </wp:positionV>
                <wp:extent cx="231322" cy="225878"/>
                <wp:effectExtent l="19050" t="19050" r="16510" b="22225"/>
                <wp:wrapNone/>
                <wp:docPr id="12" name="Connecteur droit 12"/>
                <wp:cNvGraphicFramePr/>
                <a:graphic xmlns:a="http://schemas.openxmlformats.org/drawingml/2006/main">
                  <a:graphicData uri="http://schemas.microsoft.com/office/word/2010/wordprocessingShape">
                    <wps:wsp>
                      <wps:cNvCnPr/>
                      <wps:spPr>
                        <a:xfrm flipH="1" flipV="1">
                          <a:off x="0" y="0"/>
                          <a:ext cx="231322" cy="22587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A7C0D" id="Connecteur droit 1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8pt,52.1pt" to="419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" strokecolor="black [3200]"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9D46913" wp14:editId="1D73867A">
                <wp:simplePos x="0" y="0"/>
                <wp:positionH relativeFrom="column">
                  <wp:posOffset>553447</wp:posOffset>
                </wp:positionH>
                <wp:positionV relativeFrom="paragraph">
                  <wp:posOffset>672284</wp:posOffset>
                </wp:positionV>
                <wp:extent cx="386352" cy="155121"/>
                <wp:effectExtent l="19050" t="19050" r="13970" b="35560"/>
                <wp:wrapNone/>
                <wp:docPr id="11" name="Connecteur droit 11"/>
                <wp:cNvGraphicFramePr/>
                <a:graphic xmlns:a="http://schemas.openxmlformats.org/drawingml/2006/main">
                  <a:graphicData uri="http://schemas.microsoft.com/office/word/2010/wordprocessingShape">
                    <wps:wsp>
                      <wps:cNvCnPr/>
                      <wps:spPr>
                        <a:xfrm flipH="1">
                          <a:off x="0" y="0"/>
                          <a:ext cx="386352" cy="15512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84EE9" id="Connecteur droit 1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pt,52.95pt" to="74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" strokecolor="black [3200]" strokeweight="2.25pt">
                <v:stroke joinstyle="miter"/>
              </v:line>
            </w:pict>
          </mc:Fallback>
        </mc:AlternateContent>
      </w:r>
      <w:r>
        <w:rPr>
          <w:noProof/>
        </w:rPr>
        <w:drawing>
          <wp:inline distT="0" distB="0" distL="0" distR="0" wp14:anchorId="02C8686F" wp14:editId="0D5E03D3">
            <wp:extent cx="5802724" cy="1729740"/>
            <wp:effectExtent l="0" t="0" r="762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8567" cy="1731482"/>
                    </a:xfrm>
                    <a:prstGeom prst="rect">
                      <a:avLst/>
                    </a:prstGeom>
                    <a:noFill/>
                    <a:ln>
                      <a:noFill/>
                    </a:ln>
                  </pic:spPr>
                </pic:pic>
              </a:graphicData>
            </a:graphic>
          </wp:inline>
        </w:drawing>
      </w:r>
    </w:p>
    <w:p w14:paraId="1F64A86B" w14:textId="79AB82CD" w:rsidR="00981649" w:rsidRDefault="00981649" w:rsidP="00DF6066">
      <w:pPr>
        <w:jc w:val="both"/>
      </w:pPr>
      <w:r>
        <w:rPr>
          <w:noProof/>
        </w:rPr>
        <mc:AlternateContent>
          <mc:Choice Requires="wps">
            <w:drawing>
              <wp:inline distT="0" distB="0" distL="0" distR="0" wp14:anchorId="7D0F44C2" wp14:editId="5B023B74">
                <wp:extent cx="367811" cy="0"/>
                <wp:effectExtent l="19050" t="19050" r="13335" b="19050"/>
                <wp:docPr id="13" name="Connecteur droit 13"/>
                <wp:cNvGraphicFramePr/>
                <a:graphic xmlns:a="http://schemas.openxmlformats.org/drawingml/2006/main">
                  <a:graphicData uri="http://schemas.microsoft.com/office/word/2010/wordprocessingShape">
                    <wps:wsp>
                      <wps:cNvCnPr/>
                      <wps:spPr>
                        <a:xfrm flipH="1">
                          <a:off x="0" y="0"/>
                          <a:ext cx="367811"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C77E949" id="Connecteur droit 13" o:spid="_x0000_s1026" style="flip:x;visibility:visible;mso-wrap-style:square;mso-left-percent:-10001;mso-top-percent:-10001;mso-position-horizontal:absolute;mso-position-horizontal-relative:char;mso-position-vertical:absolute;mso-position-vertical-relative:line;mso-left-percent:-10001;mso-top-percent:-10001" from="0,0" to="28.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" strokecolor="black [3200]" strokeweight="2.25pt">
                <v:stroke joinstyle="miter"/>
                <w10:anchorlock/>
              </v:line>
            </w:pict>
          </mc:Fallback>
        </mc:AlternateContent>
      </w:r>
      <w:r>
        <w:t> : câble en cuivre</w:t>
      </w:r>
    </w:p>
    <w:p w14:paraId="6870AE78" w14:textId="3DF94E29" w:rsidR="00981649" w:rsidRDefault="00981649" w:rsidP="00DF6066">
      <w:pPr>
        <w:jc w:val="both"/>
      </w:pPr>
      <w:r>
        <w:rPr>
          <w:noProof/>
        </w:rPr>
        <mc:AlternateContent>
          <mc:Choice Requires="wps">
            <w:drawing>
              <wp:inline distT="0" distB="0" distL="0" distR="0" wp14:anchorId="3BE3C370" wp14:editId="72DC1398">
                <wp:extent cx="353204" cy="4916"/>
                <wp:effectExtent l="0" t="0" r="27940" b="33655"/>
                <wp:docPr id="16" name="Connecteur droit 16"/>
                <wp:cNvGraphicFramePr/>
                <a:graphic xmlns:a="http://schemas.openxmlformats.org/drawingml/2006/main">
                  <a:graphicData uri="http://schemas.microsoft.com/office/word/2010/wordprocessingShape">
                    <wps:wsp>
                      <wps:cNvCnPr/>
                      <wps:spPr>
                        <a:xfrm flipV="1">
                          <a:off x="0" y="0"/>
                          <a:ext cx="353204" cy="4916"/>
                        </a:xfrm>
                        <a:prstGeom prst="line">
                          <a:avLst/>
                        </a:prstGeom>
                        <a:ln w="19050">
                          <a:solidFill>
                            <a:srgbClr val="7030A0"/>
                          </a:solidFill>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6324CF6" id="Connecteur droit 16" o:spid="_x0000_s1026" style="flip:y;visibility:visible;mso-wrap-style:square;mso-left-percent:-10001;mso-top-percent:-10001;mso-position-horizontal:absolute;mso-position-horizontal-relative:char;mso-position-vertical:absolute;mso-position-vertical-relative:line;mso-left-percent:-10001;mso-top-percent:-10001" from="0,0" to="27.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" strokecolor="#7030a0" strokeweight="1.5pt">
                <v:stroke joinstyle="miter"/>
                <w10:anchorlock/>
              </v:line>
            </w:pict>
          </mc:Fallback>
        </mc:AlternateContent>
      </w:r>
      <w:r>
        <w:t xml:space="preserve"> : liaison reliant les deux baies </w:t>
      </w:r>
    </w:p>
    <w:p w14:paraId="203850C4" w14:textId="2B7F28D3" w:rsidR="004E0FF4" w:rsidRDefault="004E0FF4" w:rsidP="00DF6066">
      <w:pPr>
        <w:jc w:val="both"/>
      </w:pPr>
    </w:p>
    <w:p w14:paraId="484DF447" w14:textId="14B385F2" w:rsidR="004E0FF4" w:rsidRDefault="004E0FF4" w:rsidP="00DF6066">
      <w:pPr>
        <w:jc w:val="both"/>
      </w:pPr>
      <w:r>
        <w:t>Ci-dessus un schéma simplifié d</w:t>
      </w:r>
      <w:r w:rsidR="00CC6E8B">
        <w:t xml:space="preserve">u câblage et ci-après une version plus détaillée. </w:t>
      </w:r>
    </w:p>
    <w:p w14:paraId="46264AB6" w14:textId="7A533A52" w:rsidR="00CC6E8B" w:rsidRDefault="00CC6E8B" w:rsidP="00DF6066">
      <w:pPr>
        <w:jc w:val="both"/>
      </w:pPr>
      <w:r>
        <w:rPr>
          <w:noProof/>
        </w:rPr>
        <w:drawing>
          <wp:inline distT="0" distB="0" distL="0" distR="0" wp14:anchorId="4853638E" wp14:editId="4D48BBA3">
            <wp:extent cx="5756275" cy="22447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2244725"/>
                    </a:xfrm>
                    <a:prstGeom prst="rect">
                      <a:avLst/>
                    </a:prstGeom>
                    <a:noFill/>
                    <a:ln>
                      <a:noFill/>
                    </a:ln>
                  </pic:spPr>
                </pic:pic>
              </a:graphicData>
            </a:graphic>
          </wp:inline>
        </w:drawing>
      </w:r>
    </w:p>
    <w:p w14:paraId="0FFC6389" w14:textId="77777777" w:rsidR="00981649" w:rsidRDefault="00981649" w:rsidP="00DF6066">
      <w:pPr>
        <w:jc w:val="both"/>
      </w:pPr>
    </w:p>
    <w:p w14:paraId="5F91D7BD" w14:textId="77777777" w:rsidR="00981649" w:rsidRDefault="00981649" w:rsidP="00DF6066">
      <w:pPr>
        <w:jc w:val="both"/>
      </w:pPr>
    </w:p>
    <w:p w14:paraId="0B2E2635" w14:textId="2EC537A0" w:rsidR="00981649" w:rsidRDefault="00981649" w:rsidP="00DF6066">
      <w:pPr>
        <w:jc w:val="both"/>
      </w:pPr>
    </w:p>
    <w:p w14:paraId="370AAD6E" w14:textId="436EFED4" w:rsidR="00981649" w:rsidRDefault="00981649" w:rsidP="00981649"/>
    <w:p w14:paraId="7CDF70E1" w14:textId="48B81072" w:rsidR="00981649" w:rsidRDefault="00981649" w:rsidP="00981649"/>
    <w:p w14:paraId="62890A1B" w14:textId="5E777785" w:rsidR="0016223C" w:rsidRPr="00430223" w:rsidRDefault="00AF6B7B" w:rsidP="007C149D">
      <w:pPr>
        <w:pStyle w:val="Paragraphedeliste"/>
        <w:numPr>
          <w:ilvl w:val="0"/>
          <w:numId w:val="10"/>
        </w:numPr>
        <w:jc w:val="both"/>
      </w:pPr>
      <w:r>
        <w:br w:type="page"/>
      </w:r>
      <w:bookmarkStart w:id="1" w:name="_Toc91582108"/>
      <w:r w:rsidR="0016223C" w:rsidRPr="00430223">
        <w:rPr>
          <w:rStyle w:val="Titre1Car"/>
        </w:rPr>
        <w:lastRenderedPageBreak/>
        <w:t>Heatmap du bâtiment C</w:t>
      </w:r>
      <w:bookmarkEnd w:id="1"/>
      <w:r w:rsidR="0016223C" w:rsidRPr="00430223">
        <w:t xml:space="preserve"> </w:t>
      </w:r>
    </w:p>
    <w:p w14:paraId="7305342E" w14:textId="7D4C73DD" w:rsidR="0016223C" w:rsidRDefault="0016223C" w:rsidP="0016223C">
      <w:pPr>
        <w:jc w:val="both"/>
      </w:pPr>
    </w:p>
    <w:p w14:paraId="7905E483" w14:textId="43B85A43" w:rsidR="008C33C2" w:rsidRDefault="008C33C2" w:rsidP="007C149D">
      <w:pPr>
        <w:jc w:val="both"/>
      </w:pPr>
      <w:r>
        <w:t>Pour connaître la qualité en réception du réseau wifi de l’iut nous avons procéd</w:t>
      </w:r>
      <w:r w:rsidR="00DC0622">
        <w:t>é</w:t>
      </w:r>
      <w:r>
        <w:t xml:space="preserve"> à un scan de ce dernier avec </w:t>
      </w:r>
      <w:r w:rsidR="00DC0622">
        <w:t>le</w:t>
      </w:r>
      <w:r>
        <w:t xml:space="preserve"> logiciel Acrylic Wifi Heatmap. </w:t>
      </w:r>
      <w:bookmarkStart w:id="2" w:name="_Hlk91575289"/>
      <w:r>
        <w:t>Il permet</w:t>
      </w:r>
      <w:r w:rsidR="00DC0622">
        <w:t xml:space="preserve"> </w:t>
      </w:r>
      <w:r>
        <w:t xml:space="preserve">d’évaluer la qualité d’un signal en fonction des couleurs que nous percevons. Nous obtenons du bleu lorsque le signal est médiocre, et à contrario nous obtenons du jaune/rouge quand le signal perçu est très bon. </w:t>
      </w:r>
      <w:bookmarkEnd w:id="2"/>
    </w:p>
    <w:p w14:paraId="43B7CD51" w14:textId="77777777" w:rsidR="008C33C2" w:rsidRDefault="008C33C2" w:rsidP="0016223C">
      <w:pPr>
        <w:jc w:val="both"/>
      </w:pPr>
    </w:p>
    <w:p w14:paraId="667D5DE4" w14:textId="03D6FD1E" w:rsidR="00620883" w:rsidRPr="00E50011" w:rsidRDefault="00E50011" w:rsidP="00E50011">
      <w:pPr>
        <w:pStyle w:val="Titre2"/>
        <w:numPr>
          <w:ilvl w:val="0"/>
          <w:numId w:val="8"/>
        </w:numPr>
      </w:pPr>
      <w:bookmarkStart w:id="3" w:name="_Toc91582109"/>
      <w:r>
        <w:t>Le premier étage</w:t>
      </w:r>
      <w:bookmarkEnd w:id="3"/>
    </w:p>
    <w:p w14:paraId="6EEA07E5" w14:textId="233DDB59" w:rsidR="0016223C" w:rsidRDefault="0016223C" w:rsidP="0016223C">
      <w:pPr>
        <w:jc w:val="both"/>
      </w:pPr>
    </w:p>
    <w:p w14:paraId="1714A240" w14:textId="052E930F" w:rsidR="0016223C" w:rsidRDefault="001032EB" w:rsidP="0016223C">
      <w:pPr>
        <w:jc w:val="both"/>
      </w:pPr>
      <w:r>
        <w:rPr>
          <w:noProof/>
        </w:rPr>
        <w:drawing>
          <wp:inline distT="0" distB="0" distL="0" distR="0" wp14:anchorId="36460D98" wp14:editId="5164055D">
            <wp:extent cx="5757545" cy="27006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700655"/>
                    </a:xfrm>
                    <a:prstGeom prst="rect">
                      <a:avLst/>
                    </a:prstGeom>
                    <a:noFill/>
                    <a:ln>
                      <a:noFill/>
                    </a:ln>
                  </pic:spPr>
                </pic:pic>
              </a:graphicData>
            </a:graphic>
          </wp:inline>
        </w:drawing>
      </w:r>
    </w:p>
    <w:p w14:paraId="0CB543F0" w14:textId="3CC8CCB2" w:rsidR="0016223C" w:rsidRDefault="0016223C" w:rsidP="0016223C">
      <w:pPr>
        <w:jc w:val="both"/>
      </w:pPr>
    </w:p>
    <w:p w14:paraId="163ECC0D" w14:textId="0ACB57BD" w:rsidR="00BC0572" w:rsidRDefault="00BC0572" w:rsidP="007C149D">
      <w:pPr>
        <w:jc w:val="both"/>
      </w:pPr>
      <w:bookmarkStart w:id="4" w:name="_Hlk91575307"/>
      <w:r>
        <w:t xml:space="preserve">Nous pouvons constater qu’il y a des zones où la puissance du réseau wifi détecté est faible. Ces zones correspondent à l’escalier, ce qui peut être normal puisque peu de personnes ont le besoin de travailler dans les escaliers. Principalement, la plupart des salles au premier étage possèdent un réseau wifi convenable. Mais </w:t>
      </w:r>
      <w:r w:rsidR="00DC0622">
        <w:t>en C</w:t>
      </w:r>
      <w:r>
        <w:t>105, nous pouvons remarquer que dans les coins de la sall</w:t>
      </w:r>
      <w:r w:rsidR="00DC0622">
        <w:t>e</w:t>
      </w:r>
      <w:r>
        <w:t xml:space="preserve"> nous ne détectons pas bien le réseau Eduroam. </w:t>
      </w:r>
    </w:p>
    <w:bookmarkEnd w:id="4"/>
    <w:p w14:paraId="15EF713F" w14:textId="48739C45" w:rsidR="0016223C" w:rsidRDefault="004D6A8D" w:rsidP="0016223C">
      <w:pPr>
        <w:jc w:val="both"/>
      </w:pPr>
      <w:r>
        <w:br w:type="page"/>
      </w:r>
    </w:p>
    <w:p w14:paraId="15053E82" w14:textId="053BBF92" w:rsidR="00620883" w:rsidRDefault="00620883" w:rsidP="0016223C">
      <w:pPr>
        <w:jc w:val="both"/>
      </w:pPr>
    </w:p>
    <w:p w14:paraId="6030FC4F" w14:textId="23150667" w:rsidR="00620883" w:rsidRDefault="004D6A8D" w:rsidP="00E50011">
      <w:pPr>
        <w:pStyle w:val="Titre2"/>
        <w:numPr>
          <w:ilvl w:val="0"/>
          <w:numId w:val="8"/>
        </w:numPr>
      </w:pPr>
      <w:bookmarkStart w:id="5" w:name="_Toc91582110"/>
      <w:r>
        <w:t>Le r</w:t>
      </w:r>
      <w:r w:rsidR="00DC0622">
        <w:t>ez</w:t>
      </w:r>
      <w:r>
        <w:t>-de-chauss</w:t>
      </w:r>
      <w:r w:rsidR="00DC0622">
        <w:t>ée</w:t>
      </w:r>
      <w:bookmarkEnd w:id="5"/>
      <w:r>
        <w:t xml:space="preserve"> </w:t>
      </w:r>
    </w:p>
    <w:p w14:paraId="03DB4ED6" w14:textId="17CAEAE1" w:rsidR="004D6A8D" w:rsidRDefault="004D6A8D" w:rsidP="004D6A8D">
      <w:pPr>
        <w:jc w:val="both"/>
      </w:pPr>
    </w:p>
    <w:p w14:paraId="5EA16E90" w14:textId="46953D28" w:rsidR="004D6A8D" w:rsidRDefault="001032EB" w:rsidP="004D6A8D">
      <w:pPr>
        <w:jc w:val="both"/>
      </w:pPr>
      <w:r>
        <w:rPr>
          <w:noProof/>
        </w:rPr>
        <w:drawing>
          <wp:inline distT="0" distB="0" distL="0" distR="0" wp14:anchorId="0B7635BC" wp14:editId="610637BD">
            <wp:extent cx="5757545" cy="27006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2700655"/>
                    </a:xfrm>
                    <a:prstGeom prst="rect">
                      <a:avLst/>
                    </a:prstGeom>
                    <a:noFill/>
                    <a:ln>
                      <a:noFill/>
                    </a:ln>
                  </pic:spPr>
                </pic:pic>
              </a:graphicData>
            </a:graphic>
          </wp:inline>
        </w:drawing>
      </w:r>
    </w:p>
    <w:p w14:paraId="25B004AA" w14:textId="2C2B3D05" w:rsidR="004D6A8D" w:rsidRDefault="004D6A8D" w:rsidP="004D6A8D">
      <w:pPr>
        <w:jc w:val="both"/>
      </w:pPr>
    </w:p>
    <w:p w14:paraId="11D0A8BC" w14:textId="73A547CE" w:rsidR="004D6A8D" w:rsidRDefault="004D6A8D" w:rsidP="004D6A8D">
      <w:pPr>
        <w:jc w:val="both"/>
      </w:pPr>
      <w:r>
        <w:t>Pour le r</w:t>
      </w:r>
      <w:r w:rsidR="00DC0622">
        <w:t>ez-</w:t>
      </w:r>
      <w:r>
        <w:t>de</w:t>
      </w:r>
      <w:r w:rsidR="00DC0622">
        <w:t>-</w:t>
      </w:r>
      <w:r>
        <w:t>chauss</w:t>
      </w:r>
      <w:r w:rsidR="00DC0622">
        <w:t>ée</w:t>
      </w:r>
      <w:r>
        <w:t xml:space="preserve"> </w:t>
      </w:r>
      <w:bookmarkStart w:id="6" w:name="_Hlk91575344"/>
      <w:r w:rsidR="00A73772">
        <w:t xml:space="preserve">nous constatons que la qualité de réception du signal wifi est meilleure qu’à l’étage. Nous n’avons pas pu accéder aux salles pendant le heatmap mais </w:t>
      </w:r>
      <w:r w:rsidR="0025512D">
        <w:t>la couleur jaune</w:t>
      </w:r>
      <w:r w:rsidR="00A73772">
        <w:t xml:space="preserve"> dans le couloir nous </w:t>
      </w:r>
      <w:r w:rsidR="007F352D">
        <w:t>laisse</w:t>
      </w:r>
      <w:r w:rsidR="00A73772">
        <w:t xml:space="preserve"> imaginer à quel point la qualité de réception est bonne dans les salles. </w:t>
      </w:r>
    </w:p>
    <w:p w14:paraId="73F2E72D" w14:textId="5D9C3643" w:rsidR="00E00338" w:rsidRDefault="007F352D" w:rsidP="004D6A8D">
      <w:pPr>
        <w:jc w:val="both"/>
      </w:pPr>
      <w:r>
        <w:t xml:space="preserve">Finalement, nous pouvons donc déduire que les résultats obtenus corrèlent avec les attentes de l’IUT. Nous avons un réseau wifi homogène à travers les salles où les étudiant travaillent </w:t>
      </w:r>
      <w:r w:rsidR="00E00338">
        <w:t xml:space="preserve">et des pertes de signal dans les escaliers ce qui est tout à fait compréhensible. </w:t>
      </w:r>
      <w:bookmarkEnd w:id="6"/>
      <w:r w:rsidR="00E00338">
        <w:br w:type="page"/>
      </w:r>
    </w:p>
    <w:p w14:paraId="4CDA810E" w14:textId="623CF7AE" w:rsidR="007F352D" w:rsidRDefault="00E00338" w:rsidP="00430223">
      <w:pPr>
        <w:pStyle w:val="Titre1"/>
        <w:numPr>
          <w:ilvl w:val="0"/>
          <w:numId w:val="10"/>
        </w:numPr>
      </w:pPr>
      <w:bookmarkStart w:id="7" w:name="_Toc91582111"/>
      <w:r>
        <w:lastRenderedPageBreak/>
        <w:t>Mesures des puissances de notre réseau</w:t>
      </w:r>
      <w:bookmarkEnd w:id="7"/>
      <w:r>
        <w:t xml:space="preserve"> </w:t>
      </w:r>
    </w:p>
    <w:p w14:paraId="6C53D77F" w14:textId="677F152D" w:rsidR="00BE31FC" w:rsidRDefault="00BE31FC" w:rsidP="004D6A8D">
      <w:pPr>
        <w:jc w:val="both"/>
      </w:pPr>
    </w:p>
    <w:p w14:paraId="115C4ADF" w14:textId="0857B522" w:rsidR="00BE31FC" w:rsidRDefault="00BE31FC" w:rsidP="00430223">
      <w:pPr>
        <w:pStyle w:val="Titre2"/>
        <w:numPr>
          <w:ilvl w:val="0"/>
          <w:numId w:val="11"/>
        </w:numPr>
      </w:pPr>
      <w:bookmarkStart w:id="8" w:name="_Toc91582112"/>
      <w:r>
        <w:t>Perte du signal en fonction de la distance</w:t>
      </w:r>
      <w:bookmarkEnd w:id="8"/>
      <w:r>
        <w:t xml:space="preserve"> </w:t>
      </w:r>
    </w:p>
    <w:p w14:paraId="1CBAC27D" w14:textId="283DF4B9" w:rsidR="00BE31FC" w:rsidRDefault="00BE31FC" w:rsidP="00BE31FC">
      <w:pPr>
        <w:jc w:val="both"/>
      </w:pPr>
    </w:p>
    <w:p w14:paraId="6BE22463" w14:textId="5585ADEA" w:rsidR="00BE31FC" w:rsidRDefault="00BE31FC" w:rsidP="00BE31FC">
      <w:pPr>
        <w:jc w:val="both"/>
      </w:pPr>
      <w:r>
        <w:rPr>
          <w:noProof/>
        </w:rPr>
        <w:drawing>
          <wp:inline distT="0" distB="0" distL="0" distR="0" wp14:anchorId="3B7E0282" wp14:editId="02CA5020">
            <wp:extent cx="5757545" cy="4893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4893945"/>
                    </a:xfrm>
                    <a:prstGeom prst="rect">
                      <a:avLst/>
                    </a:prstGeom>
                    <a:noFill/>
                    <a:ln>
                      <a:noFill/>
                    </a:ln>
                  </pic:spPr>
                </pic:pic>
              </a:graphicData>
            </a:graphic>
          </wp:inline>
        </w:drawing>
      </w:r>
    </w:p>
    <w:p w14:paraId="3AAD361E" w14:textId="64DA0EB8" w:rsidR="00BE31FC" w:rsidRDefault="00BE31FC" w:rsidP="00BE31FC">
      <w:pPr>
        <w:jc w:val="both"/>
      </w:pPr>
      <w:r>
        <w:t>Nous pouvons remarquer sur le graphique ci-dessu</w:t>
      </w:r>
      <w:r w:rsidR="0074623C">
        <w:t>s qu’à l’origine, donc 0 mètre</w:t>
      </w:r>
      <w:r w:rsidR="00DC0622">
        <w:t>,</w:t>
      </w:r>
      <w:r w:rsidR="0074623C">
        <w:t xml:space="preserve"> nous constatons déjà un signal différent entre le 2,4Ghz et le 5Ghz. Puis, plus nous nous éloignons de la borne </w:t>
      </w:r>
      <w:r w:rsidR="00281289">
        <w:t xml:space="preserve">plus nous perdons le signal du réseau. Ce qui est finalement assez logique. </w:t>
      </w:r>
    </w:p>
    <w:p w14:paraId="67EF8FCF" w14:textId="51E5EF54" w:rsidR="00D971B0" w:rsidRDefault="00082092" w:rsidP="00BE31FC">
      <w:pPr>
        <w:jc w:val="both"/>
      </w:pPr>
      <w:r>
        <w:t>La différence de signal perçu entre le 2,4Ghz et le 5Ghz peut s’expliquer du fait que l</w:t>
      </w:r>
      <w:r w:rsidR="00D971B0">
        <w:t>e</w:t>
      </w:r>
      <w:r>
        <w:t xml:space="preserve"> 5Ghz utilise des fréquences radio plus courtes, qui seront plus stables et </w:t>
      </w:r>
      <w:r w:rsidR="00D971B0">
        <w:t xml:space="preserve">permettront une transmission plus rapide que le 2,4Ghz. </w:t>
      </w:r>
      <w:r>
        <w:t xml:space="preserve"> </w:t>
      </w:r>
      <w:r w:rsidR="00D971B0">
        <w:t xml:space="preserve">Mais le problème de cette fréquence est qu’en fonction de la distance nous perdons bien plus le signal que si nous étions en </w:t>
      </w:r>
      <w:r w:rsidR="00781DAF">
        <w:t>2,4</w:t>
      </w:r>
      <w:r w:rsidR="00D971B0">
        <w:t xml:space="preserve">Ghz. </w:t>
      </w:r>
      <w:r w:rsidR="00D971B0">
        <w:br w:type="page"/>
      </w:r>
    </w:p>
    <w:p w14:paraId="1930036C" w14:textId="13F357FC" w:rsidR="00082092" w:rsidRDefault="00D971B0" w:rsidP="00430223">
      <w:pPr>
        <w:pStyle w:val="Titre2"/>
        <w:numPr>
          <w:ilvl w:val="0"/>
          <w:numId w:val="11"/>
        </w:numPr>
      </w:pPr>
      <w:bookmarkStart w:id="9" w:name="_Toc91582113"/>
      <w:r>
        <w:lastRenderedPageBreak/>
        <w:t>Perte du signal en fonction du matériau</w:t>
      </w:r>
      <w:bookmarkEnd w:id="9"/>
      <w:r>
        <w:t xml:space="preserve"> </w:t>
      </w:r>
    </w:p>
    <w:p w14:paraId="25A53DD8" w14:textId="7809A690" w:rsidR="00D971B0" w:rsidRDefault="00D971B0" w:rsidP="00D971B0">
      <w:pPr>
        <w:jc w:val="both"/>
      </w:pPr>
    </w:p>
    <w:p w14:paraId="2547ECB5" w14:textId="5ECE98AD" w:rsidR="00D971B0" w:rsidRDefault="00D971B0" w:rsidP="007C149D">
      <w:pPr>
        <w:jc w:val="both"/>
      </w:pPr>
      <w:r>
        <w:t>Pour tester nos réseaux, nous avons aussi donc évalu</w:t>
      </w:r>
      <w:r w:rsidR="000B1DD1">
        <w:t>é</w:t>
      </w:r>
      <w:r>
        <w:t xml:space="preserve"> leurs puissances en fonction des différents matériaux que les fréquences pouvaient être amenées à traverser. </w:t>
      </w:r>
    </w:p>
    <w:p w14:paraId="0AFC11C2" w14:textId="25AE9E94" w:rsidR="0021193D" w:rsidRDefault="00075932" w:rsidP="007C149D">
      <w:pPr>
        <w:jc w:val="both"/>
      </w:pPr>
      <w:r>
        <w:t>En 5Ghz nous constatons une p</w:t>
      </w:r>
      <w:r w:rsidR="006B032E">
        <w:t>erte de 5dBm à travers le placo, 9dBm à travers le béton et 3dBm à travers une vitre. Et pour le 2,4Ghz nous obtenons une perte plus légère de 2dBm à travers le placo</w:t>
      </w:r>
      <w:r w:rsidR="00BB32C1">
        <w:t xml:space="preserve">. En revanche nous avons la même perte qu’en 5Ghz à travers le béton et la vitre. </w:t>
      </w:r>
      <w:r w:rsidR="0021193D">
        <w:br w:type="page"/>
      </w:r>
    </w:p>
    <w:p w14:paraId="370667FC" w14:textId="02B54816" w:rsidR="001836F8" w:rsidRDefault="0021193D" w:rsidP="0021193D">
      <w:pPr>
        <w:pStyle w:val="Titre1"/>
        <w:numPr>
          <w:ilvl w:val="0"/>
          <w:numId w:val="10"/>
        </w:numPr>
      </w:pPr>
      <w:bookmarkStart w:id="10" w:name="_Toc91582114"/>
      <w:r>
        <w:lastRenderedPageBreak/>
        <w:t>Heatmaps de notre réseau</w:t>
      </w:r>
      <w:bookmarkEnd w:id="10"/>
      <w:r>
        <w:t xml:space="preserve"> </w:t>
      </w:r>
    </w:p>
    <w:p w14:paraId="7F9B23B8" w14:textId="7DB63EBB" w:rsidR="00043485" w:rsidRDefault="00043485" w:rsidP="00043485"/>
    <w:p w14:paraId="2B273950" w14:textId="77777777" w:rsidR="007D3AB2" w:rsidRDefault="007D3AB2" w:rsidP="00043485">
      <w:r>
        <w:t>Premièrement le heatmap de notre réseau en 2,4Ghz (802.11g)</w:t>
      </w:r>
    </w:p>
    <w:p w14:paraId="53918AA3" w14:textId="3E94D535" w:rsidR="00043485" w:rsidRDefault="007D3AB2" w:rsidP="00043485">
      <w:r>
        <w:rPr>
          <w:noProof/>
        </w:rPr>
        <w:drawing>
          <wp:inline distT="0" distB="0" distL="0" distR="0" wp14:anchorId="7F4E39B1" wp14:editId="269BB5A9">
            <wp:extent cx="5433060" cy="31683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990" cy="3177597"/>
                    </a:xfrm>
                    <a:prstGeom prst="rect">
                      <a:avLst/>
                    </a:prstGeom>
                    <a:noFill/>
                    <a:ln>
                      <a:noFill/>
                    </a:ln>
                  </pic:spPr>
                </pic:pic>
              </a:graphicData>
            </a:graphic>
          </wp:inline>
        </w:drawing>
      </w:r>
      <w:r>
        <w:t xml:space="preserve"> </w:t>
      </w:r>
    </w:p>
    <w:p w14:paraId="6EC430A9" w14:textId="4D40D490" w:rsidR="007D3AB2" w:rsidRDefault="007D3AB2" w:rsidP="00043485">
      <w:r>
        <w:t>Et deuxièmement le heatmap de notre réseau cette fois-ci en 5Ghz (802.11a)</w:t>
      </w:r>
    </w:p>
    <w:p w14:paraId="4B2767F6" w14:textId="7A768E35" w:rsidR="007D3AB2" w:rsidRDefault="007D3AB2" w:rsidP="00043485">
      <w:r>
        <w:rPr>
          <w:noProof/>
        </w:rPr>
        <w:drawing>
          <wp:inline distT="0" distB="0" distL="0" distR="0" wp14:anchorId="5563C75A" wp14:editId="462E54C3">
            <wp:extent cx="5440680" cy="3033299"/>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1596" cy="3039385"/>
                    </a:xfrm>
                    <a:prstGeom prst="rect">
                      <a:avLst/>
                    </a:prstGeom>
                    <a:noFill/>
                    <a:ln>
                      <a:noFill/>
                    </a:ln>
                  </pic:spPr>
                </pic:pic>
              </a:graphicData>
            </a:graphic>
          </wp:inline>
        </w:drawing>
      </w:r>
    </w:p>
    <w:p w14:paraId="13385A53" w14:textId="13E0816A" w:rsidR="003C62DE" w:rsidRDefault="007D3AB2" w:rsidP="007C149D">
      <w:pPr>
        <w:jc w:val="both"/>
      </w:pPr>
      <w:r>
        <w:t xml:space="preserve">Nous pouvons constater dès le premier abord une différence notable dans les zones bleues. Nous constatons un signal wifi plus </w:t>
      </w:r>
      <w:r w:rsidR="007B6D58">
        <w:t>élevé</w:t>
      </w:r>
      <w:r>
        <w:t xml:space="preserve"> en 5Ghz</w:t>
      </w:r>
      <w:r w:rsidR="007B6D58">
        <w:t xml:space="preserve"> par rapport aux 2,4Ghz dans ces zones. Cette différence s’explique notamment par </w:t>
      </w:r>
      <w:r w:rsidR="003C62DE">
        <w:t>le débit plus élevé</w:t>
      </w:r>
      <w:r w:rsidR="007B6D58">
        <w:t xml:space="preserve"> de réception lorsque l’on est en 5Ghz. </w:t>
      </w:r>
      <w:r w:rsidR="003C62DE">
        <w:br w:type="page"/>
      </w:r>
    </w:p>
    <w:p w14:paraId="26D17CE0" w14:textId="36DD608E" w:rsidR="00304715" w:rsidRDefault="000077A4" w:rsidP="000077A4">
      <w:pPr>
        <w:pStyle w:val="Titre1"/>
        <w:numPr>
          <w:ilvl w:val="0"/>
          <w:numId w:val="10"/>
        </w:numPr>
      </w:pPr>
      <w:bookmarkStart w:id="11" w:name="_Toc91582115"/>
      <w:r>
        <w:lastRenderedPageBreak/>
        <w:t>Débits descendants</w:t>
      </w:r>
      <w:r w:rsidR="003C62DE">
        <w:t xml:space="preserve"> de nos APs</w:t>
      </w:r>
      <w:bookmarkEnd w:id="11"/>
    </w:p>
    <w:p w14:paraId="65CDEE51" w14:textId="283C8540" w:rsidR="001850C7" w:rsidRDefault="001850C7" w:rsidP="001850C7"/>
    <w:p w14:paraId="65C40E6E" w14:textId="2B8E9603" w:rsidR="007A76BF" w:rsidRDefault="007A76BF" w:rsidP="007C149D">
      <w:pPr>
        <w:jc w:val="both"/>
      </w:pPr>
      <w:r>
        <w:t xml:space="preserve">Nous avons pu constater à quelques centimètres des bornes ces débits pour le 2,4Ghz et le 5Ghz respectivement : </w:t>
      </w:r>
    </w:p>
    <w:p w14:paraId="6A3FE068" w14:textId="181DBB0C" w:rsidR="007A76BF" w:rsidRDefault="007A76BF" w:rsidP="001850C7">
      <w:r>
        <w:rPr>
          <w:noProof/>
        </w:rPr>
        <w:drawing>
          <wp:inline distT="0" distB="0" distL="0" distR="0" wp14:anchorId="7836A151" wp14:editId="39BE1638">
            <wp:extent cx="5753100" cy="28422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42260"/>
                    </a:xfrm>
                    <a:prstGeom prst="rect">
                      <a:avLst/>
                    </a:prstGeom>
                    <a:noFill/>
                    <a:ln>
                      <a:noFill/>
                    </a:ln>
                  </pic:spPr>
                </pic:pic>
              </a:graphicData>
            </a:graphic>
          </wp:inline>
        </w:drawing>
      </w:r>
    </w:p>
    <w:p w14:paraId="479D798D" w14:textId="34265712" w:rsidR="007A76BF" w:rsidRDefault="007A76BF" w:rsidP="001850C7">
      <w:r>
        <w:rPr>
          <w:noProof/>
        </w:rPr>
        <w:drawing>
          <wp:inline distT="0" distB="0" distL="0" distR="0" wp14:anchorId="4A5F9A9E" wp14:editId="5E13AD54">
            <wp:extent cx="5760720" cy="29032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2AF34E57" w14:textId="4B9C6A4E" w:rsidR="007A76BF" w:rsidRDefault="007A76BF" w:rsidP="007C149D">
      <w:pPr>
        <w:jc w:val="both"/>
      </w:pPr>
      <w:r>
        <w:t xml:space="preserve">Nous remarquons de prime abord que même en étant presque collés aux bornes nous ne pouvons pas nier la différence de débit entre le 2,4Ghz et le 5Ghz. Nous avons plus de 5 fois la puissance </w:t>
      </w:r>
      <w:r w:rsidR="007946DF">
        <w:t xml:space="preserve">en 5Ghz qu’en 2,4Ghz. </w:t>
      </w:r>
    </w:p>
    <w:p w14:paraId="4AA71EFB" w14:textId="1A86DB29" w:rsidR="00E332A6" w:rsidRDefault="007C69AC" w:rsidP="007C149D">
      <w:pPr>
        <w:jc w:val="both"/>
      </w:pPr>
      <w:r>
        <w:t xml:space="preserve">Ensuite </w:t>
      </w:r>
      <w:r w:rsidR="00B40339">
        <w:t>même si l’on éloigne de nos AP</w:t>
      </w:r>
      <w:r w:rsidR="000B1DD1">
        <w:t>s,</w:t>
      </w:r>
      <w:r w:rsidR="00B40339">
        <w:t xml:space="preserve"> nous conservons des débits </w:t>
      </w:r>
      <w:r w:rsidR="009307CF">
        <w:t>descendants</w:t>
      </w:r>
      <w:r w:rsidR="00B40339">
        <w:t xml:space="preserve"> satisfaisants</w:t>
      </w:r>
      <w:r w:rsidR="00E332A6">
        <w:t xml:space="preserve"> en 2,4Ghz</w:t>
      </w:r>
      <w:r w:rsidR="009307CF">
        <w:t xml:space="preserve">. Ci-après, un graphique représentant le débit descendant en fonction de la distance. </w:t>
      </w:r>
      <w:r w:rsidR="00E332A6">
        <w:br w:type="page"/>
      </w:r>
    </w:p>
    <w:p w14:paraId="46CECDD4" w14:textId="36CCC0C1" w:rsidR="007C69AC" w:rsidRDefault="00E332A6" w:rsidP="001850C7">
      <w:r>
        <w:rPr>
          <w:noProof/>
        </w:rPr>
        <w:lastRenderedPageBreak/>
        <w:drawing>
          <wp:inline distT="0" distB="0" distL="0" distR="0" wp14:anchorId="5A685710" wp14:editId="36F058E5">
            <wp:extent cx="5760720" cy="48234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23460"/>
                    </a:xfrm>
                    <a:prstGeom prst="rect">
                      <a:avLst/>
                    </a:prstGeom>
                    <a:noFill/>
                    <a:ln>
                      <a:noFill/>
                    </a:ln>
                  </pic:spPr>
                </pic:pic>
              </a:graphicData>
            </a:graphic>
          </wp:inline>
        </w:drawing>
      </w:r>
    </w:p>
    <w:p w14:paraId="680B6A87" w14:textId="30DED6D0" w:rsidR="001C2910" w:rsidRDefault="00E332A6" w:rsidP="007C149D">
      <w:pPr>
        <w:jc w:val="both"/>
      </w:pPr>
      <w:r>
        <w:t>Nous remarquons rapidement qu’en 5Ghz la qualité de réception baisse drastiquement par rapport au 2,4Ghz</w:t>
      </w:r>
      <w:r w:rsidR="000D1CA6">
        <w:t>.</w:t>
      </w:r>
      <w:r>
        <w:t xml:space="preserve"> </w:t>
      </w:r>
      <w:r w:rsidR="000D1CA6">
        <w:t>Ce dernier</w:t>
      </w:r>
      <w:r>
        <w:t xml:space="preserve"> arrive à conserver </w:t>
      </w:r>
      <w:r w:rsidR="00886A4C">
        <w:t>une valeur plus proche</w:t>
      </w:r>
      <w:r w:rsidR="000D1CA6">
        <w:t>,</w:t>
      </w:r>
      <w:r>
        <w:t xml:space="preserve"> du débit qu’on obtient en étant positionné juste à </w:t>
      </w:r>
      <w:r w:rsidR="007C149D">
        <w:t>côté</w:t>
      </w:r>
      <w:r>
        <w:t xml:space="preserve"> de la borne. </w:t>
      </w:r>
      <w:r w:rsidR="001C2910">
        <w:br w:type="page"/>
      </w:r>
    </w:p>
    <w:p w14:paraId="6FE3BB62" w14:textId="1C634FF5" w:rsidR="00E332A6" w:rsidRDefault="001C2910" w:rsidP="001C2910">
      <w:pPr>
        <w:pStyle w:val="Titre1"/>
        <w:numPr>
          <w:ilvl w:val="0"/>
          <w:numId w:val="10"/>
        </w:numPr>
      </w:pPr>
      <w:bookmarkStart w:id="12" w:name="_Toc91582116"/>
      <w:r>
        <w:lastRenderedPageBreak/>
        <w:t>Conclusion</w:t>
      </w:r>
      <w:bookmarkEnd w:id="12"/>
    </w:p>
    <w:p w14:paraId="393C81A3" w14:textId="28FF18D6" w:rsidR="00E332A6" w:rsidRDefault="00E332A6" w:rsidP="001850C7"/>
    <w:p w14:paraId="5D68915F" w14:textId="276CFA0D" w:rsidR="001C2910" w:rsidRDefault="001C2910" w:rsidP="00BC6699">
      <w:pPr>
        <w:jc w:val="both"/>
      </w:pPr>
      <w:r>
        <w:t>Au cours de cette SAE nous avons appris énormément de chose concernant le domaine du réseau wifi, sous tous ses principaux angles. Premièrement nous avons câblé des bornes wifi, ce qui nous a permis de voir comment s’y prendre concrètement pour ce type d’opération</w:t>
      </w:r>
      <w:r w:rsidR="00773A7F">
        <w:t xml:space="preserve">. Ensuite nous avons pu constater quelles étaient les pertes d’un signal wifi selon le type de matériaux que l’onde traverse. </w:t>
      </w:r>
      <w:r w:rsidR="00E20916">
        <w:t>Nous estimons que le temps de travail passé sur le projet est de</w:t>
      </w:r>
      <w:r w:rsidR="008644D7">
        <w:t xml:space="preserve"> 20</w:t>
      </w:r>
      <w:r w:rsidR="008900D5">
        <w:t xml:space="preserve"> </w:t>
      </w:r>
      <w:r w:rsidR="008644D7">
        <w:t>heures</w:t>
      </w:r>
      <w:r w:rsidR="00E20916">
        <w:t xml:space="preserve"> (en comptant bien évidemment toutes les heures de SAE à l’IUT). </w:t>
      </w:r>
    </w:p>
    <w:p w14:paraId="45CDF545" w14:textId="6BA61B52" w:rsidR="00773A7F" w:rsidRDefault="00773A7F" w:rsidP="00BC6699">
      <w:pPr>
        <w:jc w:val="both"/>
      </w:pPr>
      <w:r>
        <w:t xml:space="preserve">Cette SAE, qui a été rapide par rapports aux autres, nous a permis à chacun d’entre nous de comprendre l’enjeu d’un travail de groupe. La rapidité d’exécution des membres ont permis un travail efficace. Les heures d’autonomie nous ont appris à </w:t>
      </w:r>
      <w:r w:rsidR="0021303B">
        <w:t xml:space="preserve">développer notre concentration et même supprimer pour certains une procrastination qui était un peu trop présente. </w:t>
      </w:r>
    </w:p>
    <w:p w14:paraId="5E730AD4" w14:textId="64C6322E" w:rsidR="00A83514" w:rsidRPr="001850C7" w:rsidRDefault="00A83514" w:rsidP="00BC6699">
      <w:pPr>
        <w:jc w:val="both"/>
      </w:pPr>
      <w:r>
        <w:t xml:space="preserve">Finalement, cette auto-discipline que nous étions obligés de tous mettre en œuvre, a permis le développement d’une </w:t>
      </w:r>
      <w:r w:rsidR="00C83B7F">
        <w:t>meilleure version</w:t>
      </w:r>
      <w:r>
        <w:t xml:space="preserve"> de nous-mêmes. </w:t>
      </w:r>
    </w:p>
    <w:sectPr w:rsidR="00A83514" w:rsidRPr="001850C7" w:rsidSect="00BC0572">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8E27C" w14:textId="77777777" w:rsidR="00DF22DB" w:rsidRDefault="00DF22DB" w:rsidP="00BC0572">
      <w:pPr>
        <w:spacing w:after="0" w:line="240" w:lineRule="auto"/>
      </w:pPr>
      <w:r>
        <w:separator/>
      </w:r>
    </w:p>
  </w:endnote>
  <w:endnote w:type="continuationSeparator" w:id="0">
    <w:p w14:paraId="004B3E16" w14:textId="77777777" w:rsidR="00DF22DB" w:rsidRDefault="00DF22DB" w:rsidP="00BC0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26772"/>
      <w:docPartObj>
        <w:docPartGallery w:val="Page Numbers (Bottom of Page)"/>
        <w:docPartUnique/>
      </w:docPartObj>
    </w:sdtPr>
    <w:sdtEndPr/>
    <w:sdtContent>
      <w:p w14:paraId="16C66232" w14:textId="6AB53805" w:rsidR="00BC0572" w:rsidRDefault="00BC0572">
        <w:pPr>
          <w:pStyle w:val="Pieddepage"/>
          <w:jc w:val="right"/>
        </w:pPr>
        <w:r>
          <w:fldChar w:fldCharType="begin"/>
        </w:r>
        <w:r>
          <w:instrText>PAGE   \* MERGEFORMAT</w:instrText>
        </w:r>
        <w:r>
          <w:fldChar w:fldCharType="separate"/>
        </w:r>
        <w:r>
          <w:t>2</w:t>
        </w:r>
        <w:r>
          <w:fldChar w:fldCharType="end"/>
        </w:r>
      </w:p>
    </w:sdtContent>
  </w:sdt>
  <w:p w14:paraId="2720969A" w14:textId="77777777" w:rsidR="00BC0572" w:rsidRDefault="00BC05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2FE74" w14:textId="77777777" w:rsidR="00DF22DB" w:rsidRDefault="00DF22DB" w:rsidP="00BC0572">
      <w:pPr>
        <w:spacing w:after="0" w:line="240" w:lineRule="auto"/>
      </w:pPr>
      <w:r>
        <w:separator/>
      </w:r>
    </w:p>
  </w:footnote>
  <w:footnote w:type="continuationSeparator" w:id="0">
    <w:p w14:paraId="02A6CB75" w14:textId="77777777" w:rsidR="00DF22DB" w:rsidRDefault="00DF22DB" w:rsidP="00BC0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1B1"/>
    <w:multiLevelType w:val="hybridMultilevel"/>
    <w:tmpl w:val="9D5AF19A"/>
    <w:lvl w:ilvl="0" w:tplc="62AE2E7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B72C78"/>
    <w:multiLevelType w:val="hybridMultilevel"/>
    <w:tmpl w:val="8500D8DA"/>
    <w:lvl w:ilvl="0" w:tplc="250473B6">
      <w:start w:val="1"/>
      <w:numFmt w:val="upperRoman"/>
      <w:lvlText w:val="%1."/>
      <w:lvlJc w:val="left"/>
      <w:pPr>
        <w:ind w:left="1080" w:hanging="720"/>
      </w:pPr>
      <w:rPr>
        <w:rFonts w:asciiTheme="majorHAnsi" w:eastAsiaTheme="majorEastAsia" w:hAnsiTheme="majorHAnsi" w:cstheme="majorBidi" w:hint="default"/>
        <w:color w:val="000000" w:themeColor="tex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BD4584"/>
    <w:multiLevelType w:val="hybridMultilevel"/>
    <w:tmpl w:val="F8241F6E"/>
    <w:lvl w:ilvl="0" w:tplc="23B4074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5C141EC"/>
    <w:multiLevelType w:val="hybridMultilevel"/>
    <w:tmpl w:val="9C004E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6912BE"/>
    <w:multiLevelType w:val="hybridMultilevel"/>
    <w:tmpl w:val="20E2E128"/>
    <w:lvl w:ilvl="0" w:tplc="AFEA360E">
      <w:start w:val="1"/>
      <w:numFmt w:val="upperRoman"/>
      <w:lvlText w:val="%1."/>
      <w:lvlJc w:val="left"/>
      <w:pPr>
        <w:ind w:left="1080" w:hanging="720"/>
      </w:pPr>
      <w:rPr>
        <w:rFonts w:asciiTheme="majorHAnsi" w:eastAsiaTheme="majorEastAsia" w:hAnsiTheme="majorHAnsi" w:cstheme="majorBidi" w:hint="default"/>
        <w:color w:val="000000" w:themeColor="tex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CC6D93"/>
    <w:multiLevelType w:val="hybridMultilevel"/>
    <w:tmpl w:val="122CA5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292050"/>
    <w:multiLevelType w:val="hybridMultilevel"/>
    <w:tmpl w:val="0CE032AC"/>
    <w:lvl w:ilvl="0" w:tplc="E32CA18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42A44F3"/>
    <w:multiLevelType w:val="hybridMultilevel"/>
    <w:tmpl w:val="DC240D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D720D90"/>
    <w:multiLevelType w:val="hybridMultilevel"/>
    <w:tmpl w:val="48009086"/>
    <w:lvl w:ilvl="0" w:tplc="32DC7378">
      <w:start w:val="2"/>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6A0395C"/>
    <w:multiLevelType w:val="hybridMultilevel"/>
    <w:tmpl w:val="E020E1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FCB5BA1"/>
    <w:multiLevelType w:val="hybridMultilevel"/>
    <w:tmpl w:val="7BBC60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2"/>
  </w:num>
  <w:num w:numId="5">
    <w:abstractNumId w:val="8"/>
  </w:num>
  <w:num w:numId="6">
    <w:abstractNumId w:val="6"/>
  </w:num>
  <w:num w:numId="7">
    <w:abstractNumId w:val="0"/>
  </w:num>
  <w:num w:numId="8">
    <w:abstractNumId w:val="10"/>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6C"/>
    <w:rsid w:val="000077A4"/>
    <w:rsid w:val="00043485"/>
    <w:rsid w:val="00044E78"/>
    <w:rsid w:val="00075932"/>
    <w:rsid w:val="00082092"/>
    <w:rsid w:val="000B1DD1"/>
    <w:rsid w:val="000D1CA6"/>
    <w:rsid w:val="001032EB"/>
    <w:rsid w:val="00103F05"/>
    <w:rsid w:val="00153F16"/>
    <w:rsid w:val="0016223C"/>
    <w:rsid w:val="001836F8"/>
    <w:rsid w:val="001850C7"/>
    <w:rsid w:val="00193DC4"/>
    <w:rsid w:val="001C2910"/>
    <w:rsid w:val="001E4913"/>
    <w:rsid w:val="0021193D"/>
    <w:rsid w:val="0021303B"/>
    <w:rsid w:val="00221339"/>
    <w:rsid w:val="0025512D"/>
    <w:rsid w:val="00281289"/>
    <w:rsid w:val="002D166C"/>
    <w:rsid w:val="002D695E"/>
    <w:rsid w:val="00304715"/>
    <w:rsid w:val="00330A51"/>
    <w:rsid w:val="00343C29"/>
    <w:rsid w:val="003C62DE"/>
    <w:rsid w:val="00430223"/>
    <w:rsid w:val="004D6A8D"/>
    <w:rsid w:val="004E0FF4"/>
    <w:rsid w:val="00610C6C"/>
    <w:rsid w:val="00620883"/>
    <w:rsid w:val="00627BFF"/>
    <w:rsid w:val="00690577"/>
    <w:rsid w:val="006B032E"/>
    <w:rsid w:val="0074623C"/>
    <w:rsid w:val="007612B2"/>
    <w:rsid w:val="00773A7F"/>
    <w:rsid w:val="00781DAF"/>
    <w:rsid w:val="007946DF"/>
    <w:rsid w:val="007A76BF"/>
    <w:rsid w:val="007B6D58"/>
    <w:rsid w:val="007C149D"/>
    <w:rsid w:val="007C69AC"/>
    <w:rsid w:val="007D3AB2"/>
    <w:rsid w:val="007F352D"/>
    <w:rsid w:val="008644D7"/>
    <w:rsid w:val="00886A4C"/>
    <w:rsid w:val="008900D5"/>
    <w:rsid w:val="008C33C2"/>
    <w:rsid w:val="008F3DEB"/>
    <w:rsid w:val="009307CF"/>
    <w:rsid w:val="00936A71"/>
    <w:rsid w:val="00981649"/>
    <w:rsid w:val="009A0F79"/>
    <w:rsid w:val="009A6480"/>
    <w:rsid w:val="00A41EC1"/>
    <w:rsid w:val="00A73772"/>
    <w:rsid w:val="00A83514"/>
    <w:rsid w:val="00AF6B7B"/>
    <w:rsid w:val="00B40339"/>
    <w:rsid w:val="00BB32C1"/>
    <w:rsid w:val="00BC0572"/>
    <w:rsid w:val="00BC6699"/>
    <w:rsid w:val="00BE31FC"/>
    <w:rsid w:val="00BF5D2B"/>
    <w:rsid w:val="00C17393"/>
    <w:rsid w:val="00C83B7F"/>
    <w:rsid w:val="00CC6E8B"/>
    <w:rsid w:val="00D23DCF"/>
    <w:rsid w:val="00D971B0"/>
    <w:rsid w:val="00DC0622"/>
    <w:rsid w:val="00DF22DB"/>
    <w:rsid w:val="00DF4076"/>
    <w:rsid w:val="00DF6066"/>
    <w:rsid w:val="00E00338"/>
    <w:rsid w:val="00E20916"/>
    <w:rsid w:val="00E332A6"/>
    <w:rsid w:val="00E50011"/>
    <w:rsid w:val="00E57A47"/>
    <w:rsid w:val="00EB3917"/>
    <w:rsid w:val="00F46C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108FB"/>
  <w15:chartTrackingRefBased/>
  <w15:docId w15:val="{EF1BF0B2-FA15-4CC2-BF15-1AC21B8A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50011"/>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E50011"/>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E500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20883"/>
    <w:pPr>
      <w:ind w:left="720"/>
      <w:contextualSpacing/>
    </w:pPr>
  </w:style>
  <w:style w:type="paragraph" w:styleId="En-tte">
    <w:name w:val="header"/>
    <w:basedOn w:val="Normal"/>
    <w:link w:val="En-tteCar"/>
    <w:uiPriority w:val="99"/>
    <w:unhideWhenUsed/>
    <w:rsid w:val="00BC0572"/>
    <w:pPr>
      <w:tabs>
        <w:tab w:val="center" w:pos="4536"/>
        <w:tab w:val="right" w:pos="9072"/>
      </w:tabs>
      <w:spacing w:after="0" w:line="240" w:lineRule="auto"/>
    </w:pPr>
  </w:style>
  <w:style w:type="character" w:customStyle="1" w:styleId="En-tteCar">
    <w:name w:val="En-tête Car"/>
    <w:basedOn w:val="Policepardfaut"/>
    <w:link w:val="En-tte"/>
    <w:uiPriority w:val="99"/>
    <w:rsid w:val="00BC0572"/>
  </w:style>
  <w:style w:type="paragraph" w:styleId="Pieddepage">
    <w:name w:val="footer"/>
    <w:basedOn w:val="Normal"/>
    <w:link w:val="PieddepageCar"/>
    <w:uiPriority w:val="99"/>
    <w:unhideWhenUsed/>
    <w:rsid w:val="00BC05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0572"/>
  </w:style>
  <w:style w:type="character" w:customStyle="1" w:styleId="Titre1Car">
    <w:name w:val="Titre 1 Car"/>
    <w:basedOn w:val="Policepardfaut"/>
    <w:link w:val="Titre1"/>
    <w:uiPriority w:val="9"/>
    <w:rsid w:val="00E50011"/>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E50011"/>
    <w:pPr>
      <w:outlineLvl w:val="9"/>
    </w:pPr>
    <w:rPr>
      <w:color w:val="2F5496" w:themeColor="accent1" w:themeShade="BF"/>
      <w:lang w:eastAsia="fr-FR"/>
    </w:rPr>
  </w:style>
  <w:style w:type="paragraph" w:styleId="TM1">
    <w:name w:val="toc 1"/>
    <w:basedOn w:val="Normal"/>
    <w:next w:val="Normal"/>
    <w:autoRedefine/>
    <w:uiPriority w:val="39"/>
    <w:unhideWhenUsed/>
    <w:rsid w:val="00E50011"/>
    <w:pPr>
      <w:spacing w:after="100"/>
    </w:pPr>
  </w:style>
  <w:style w:type="character" w:styleId="Lienhypertexte">
    <w:name w:val="Hyperlink"/>
    <w:basedOn w:val="Policepardfaut"/>
    <w:uiPriority w:val="99"/>
    <w:unhideWhenUsed/>
    <w:rsid w:val="00E50011"/>
    <w:rPr>
      <w:color w:val="0563C1" w:themeColor="hyperlink"/>
      <w:u w:val="single"/>
    </w:rPr>
  </w:style>
  <w:style w:type="character" w:customStyle="1" w:styleId="Titre2Car">
    <w:name w:val="Titre 2 Car"/>
    <w:basedOn w:val="Policepardfaut"/>
    <w:link w:val="Titre2"/>
    <w:uiPriority w:val="9"/>
    <w:rsid w:val="00E50011"/>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E50011"/>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E5001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Pages>
  <Words>1041</Words>
  <Characters>5727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BAUMGAERTNER</dc:creator>
  <cp:keywords/>
  <dc:description/>
  <cp:lastModifiedBy>Martin BAUMGAERTNER</cp:lastModifiedBy>
  <cp:revision>34</cp:revision>
  <cp:lastPrinted>2021-12-28T10:07:00Z</cp:lastPrinted>
  <dcterms:created xsi:type="dcterms:W3CDTF">2021-12-22T07:37:00Z</dcterms:created>
  <dcterms:modified xsi:type="dcterms:W3CDTF">2021-12-28T10:08:00Z</dcterms:modified>
</cp:coreProperties>
</file>