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ACFE6" w14:textId="35A7FDF7" w:rsidR="004D36D7" w:rsidRPr="00756BA2" w:rsidRDefault="00000000" w:rsidP="00756BA2">
      <w:pPr>
        <w:pStyle w:val="Title"/>
      </w:pPr>
      <w:sdt>
        <w:sdtPr>
          <w:alias w:val="Título"/>
          <w:tag w:val=""/>
          <w:id w:val="-487021785"/>
          <w:placeholder>
            <w:docPart w:val="693CF64141304EDA8670389C759B228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56BA2" w:rsidRPr="00756BA2">
            <w:t>Packet Tracer: Examinar NAT en un enrutador inalámbrico</w:t>
          </w:r>
        </w:sdtContent>
      </w:sdt>
    </w:p>
    <w:p w14:paraId="7417BABD" w14:textId="035A309D" w:rsidR="00042064" w:rsidRPr="00E70096" w:rsidRDefault="00FE777E" w:rsidP="00042064">
      <w:pPr>
        <w:pStyle w:val="Heading1"/>
      </w:pPr>
      <w:r w:rsidRPr="00FE777E">
        <w:t>Objetivos</w:t>
      </w:r>
    </w:p>
    <w:p w14:paraId="4D63E10A" w14:textId="73B1B9C7" w:rsidR="00042064" w:rsidRPr="00AE2880" w:rsidRDefault="003B17BF" w:rsidP="00042064">
      <w:pPr>
        <w:pStyle w:val="Bulletlevel1"/>
        <w:spacing w:before="60" w:after="60" w:line="276" w:lineRule="auto"/>
      </w:pPr>
      <w:r>
        <w:t>Examinar la configuración NAT en un router inalámbrico</w:t>
      </w:r>
    </w:p>
    <w:p w14:paraId="0BBD2A8E" w14:textId="75A902C1" w:rsidR="00042064" w:rsidRPr="00AE2880" w:rsidRDefault="00AF1733" w:rsidP="00042064">
      <w:pPr>
        <w:pStyle w:val="Bulletlevel1"/>
        <w:spacing w:before="60" w:after="60" w:line="276" w:lineRule="auto"/>
      </w:pPr>
      <w:r>
        <w:t>Configurar 4 PC para que se conecten a un router inalámbrico mediante DHCP</w:t>
      </w:r>
    </w:p>
    <w:p w14:paraId="73164EF7" w14:textId="62BA04D2" w:rsidR="00042064" w:rsidRPr="00AE2880" w:rsidRDefault="00B11B1F" w:rsidP="00042064">
      <w:pPr>
        <w:pStyle w:val="Bulletlevel1"/>
        <w:spacing w:before="60" w:after="60" w:line="276" w:lineRule="auto"/>
      </w:pPr>
      <w:r>
        <w:t>Examinar el tráfico que atraviesa la red mediante NAT</w:t>
      </w:r>
    </w:p>
    <w:p w14:paraId="39E06193" w14:textId="423DAADA" w:rsidR="00042064" w:rsidRDefault="004D536B" w:rsidP="00042064">
      <w:pPr>
        <w:pStyle w:val="Heading1"/>
      </w:pPr>
      <w:r w:rsidRPr="004D536B">
        <w:t>Instrucciones</w:t>
      </w:r>
    </w:p>
    <w:p w14:paraId="700C2A61" w14:textId="65E18E34" w:rsidR="00042064" w:rsidRDefault="00655FA7" w:rsidP="00042064">
      <w:pPr>
        <w:pStyle w:val="Heading2"/>
      </w:pPr>
      <w:r w:rsidRPr="00655FA7">
        <w:t>Examine la configuración para acceder a la red externa.</w:t>
      </w:r>
    </w:p>
    <w:p w14:paraId="1DC2AD3F" w14:textId="7F1AE2D4" w:rsidR="00042064" w:rsidRPr="00AE2880" w:rsidRDefault="00E35E2D" w:rsidP="00042064">
      <w:pPr>
        <w:pStyle w:val="SubStepAlpha"/>
      </w:pPr>
      <w:r>
        <w:t>Agregue 1 PC y conéctela al router inalámbrico con un cables directo. Espere a que todas las luces de enlace se vuelvan verdes antes de continuar con el siguiente paso o haga clic en Fast Forward (Adelantar).</w:t>
      </w:r>
    </w:p>
    <w:p w14:paraId="507D13D7" w14:textId="5D98BFF6" w:rsidR="00042064" w:rsidRPr="00AE2880" w:rsidRDefault="00E35E2D" w:rsidP="00042064">
      <w:pPr>
        <w:pStyle w:val="SubStepAlpha"/>
      </w:pPr>
      <w:r>
        <w:t xml:space="preserve">En la PC, haga clic en </w:t>
      </w:r>
      <w:r w:rsidRPr="00E35E2D">
        <w:rPr>
          <w:b/>
          <w:bCs/>
        </w:rPr>
        <w:t>Desktop</w:t>
      </w:r>
      <w:r>
        <w:t xml:space="preserve"> (Escritorio). Seleccione </w:t>
      </w:r>
      <w:r w:rsidRPr="00E35E2D">
        <w:rPr>
          <w:b/>
          <w:bCs/>
        </w:rPr>
        <w:t>IP Configuration</w:t>
      </w:r>
      <w:r>
        <w:t xml:space="preserve">. Haga clic en </w:t>
      </w:r>
      <w:r w:rsidRPr="00E35E2D">
        <w:rPr>
          <w:b/>
          <w:bCs/>
        </w:rPr>
        <w:t>DHCP</w:t>
      </w:r>
      <w:r>
        <w:t xml:space="preserve"> para habilitar cada dispositivo para que reciba una dirección IP mediante DHCP en el enrutador inalámbrico.</w:t>
      </w:r>
    </w:p>
    <w:p w14:paraId="696F03A8" w14:textId="7D688CF0" w:rsidR="00042064" w:rsidRDefault="00A51134" w:rsidP="00042064">
      <w:pPr>
        <w:pStyle w:val="SubStepAlpha"/>
      </w:pPr>
      <w:r>
        <w:t xml:space="preserve">Anote la dirección IP de la puerta de enlace predeterminada. Cierre </w:t>
      </w:r>
      <w:r w:rsidRPr="00A51134">
        <w:rPr>
          <w:b/>
          <w:bCs/>
        </w:rPr>
        <w:t>IP Configuration</w:t>
      </w:r>
      <w:r>
        <w:t xml:space="preserve"> (Configuración IP) cuando termine.</w:t>
      </w:r>
    </w:p>
    <w:p w14:paraId="62EC3B17" w14:textId="39052436" w:rsidR="00042064" w:rsidRPr="00AE2880" w:rsidRDefault="00651008" w:rsidP="00042064">
      <w:pPr>
        <w:pStyle w:val="SubStepAlpha"/>
      </w:pPr>
      <w:r>
        <w:t xml:space="preserve">Desplácese al navegador web e introduzca la dirección IP de la puerta de enlace predeterminada en el campo URL. Cuando se le solicite , ingrese </w:t>
      </w:r>
      <w:r w:rsidRPr="00651008">
        <w:rPr>
          <w:b/>
          <w:bCs/>
        </w:rPr>
        <w:t>admin</w:t>
      </w:r>
      <w:r>
        <w:t xml:space="preserve"> como el nombre de usuario y </w:t>
      </w:r>
      <w:r w:rsidRPr="00651008">
        <w:rPr>
          <w:b/>
          <w:bCs/>
        </w:rPr>
        <w:t>admin</w:t>
      </w:r>
      <w:r>
        <w:t xml:space="preserve"> como la contraseña.</w:t>
      </w:r>
    </w:p>
    <w:p w14:paraId="1BA3D340" w14:textId="58D0DFEC" w:rsidR="00042064" w:rsidRPr="00AE2880" w:rsidRDefault="006A3245" w:rsidP="00042064">
      <w:pPr>
        <w:pStyle w:val="SubStepAlpha"/>
      </w:pPr>
      <w:r>
        <w:t xml:space="preserve">Haga clic en la opción de menú </w:t>
      </w:r>
      <w:r w:rsidRPr="006A3245">
        <w:rPr>
          <w:b/>
          <w:bCs/>
        </w:rPr>
        <w:t>Status</w:t>
      </w:r>
      <w:r>
        <w:t xml:space="preserve"> (Estado) en la esquina superior derecha. Cuando se selecciona, muestra la página de submenús del enrutador.</w:t>
      </w:r>
    </w:p>
    <w:p w14:paraId="76EBF552" w14:textId="100FB931" w:rsidR="00042064" w:rsidRDefault="00854932" w:rsidP="00042064">
      <w:pPr>
        <w:pStyle w:val="SubStepAlpha"/>
      </w:pPr>
      <w:r>
        <w:t>Desplácese hacia abajo por la página del enrutador hasta la opción de conexión a Internet. La dirección IP asignada aquí es la dirección asignada por el ISP. Si no hay una dirección IP (aparece 0.0.0.0), cierre la ventana, espere unos segundos e inténtelo nuevamente. El enrutador inalámbrico se encuentra en el proceso de obtener una dirección IP del servidor DHCP del ISP.</w:t>
      </w:r>
    </w:p>
    <w:p w14:paraId="552F3809" w14:textId="77777777" w:rsidR="00042064" w:rsidRDefault="00042064" w:rsidP="00042064">
      <w:pPr>
        <w:pStyle w:val="BodyTextL50"/>
        <w:tabs>
          <w:tab w:val="left" w:leader="underscore" w:pos="8460"/>
        </w:tabs>
        <w:spacing w:after="60"/>
      </w:pPr>
      <w:r>
        <w:t>La dirección que se ve aquí es la dirección asignada al puerto de Internet en el enrutador inalámbrico.</w:t>
      </w:r>
    </w:p>
    <w:p w14:paraId="0F8584D1" w14:textId="77777777" w:rsidR="00042064" w:rsidRDefault="00042064" w:rsidP="00E04654">
      <w:pPr>
        <w:pStyle w:val="Heading4"/>
      </w:pPr>
      <w:r>
        <w:t>Pregunta:</w:t>
      </w:r>
    </w:p>
    <w:p w14:paraId="10450DB6" w14:textId="5575E27B" w:rsidR="00042064" w:rsidRDefault="006462F4" w:rsidP="00042064">
      <w:pPr>
        <w:pStyle w:val="BodyTextL50"/>
        <w:tabs>
          <w:tab w:val="left" w:leader="underscore" w:pos="8460"/>
        </w:tabs>
        <w:spacing w:before="0"/>
      </w:pPr>
      <w:r>
        <w:t>¿Es una dirección privada o una pública?</w:t>
      </w:r>
    </w:p>
    <w:p w14:paraId="5B80821D" w14:textId="0F93CD2F" w:rsidR="00042064" w:rsidRPr="00AE2880" w:rsidRDefault="00042064" w:rsidP="00B45AAD">
      <w:pPr>
        <w:pStyle w:val="AnswerLineL50"/>
      </w:pPr>
      <w:r>
        <w:t>Escriba sus respuestas aquí.</w:t>
      </w:r>
    </w:p>
    <w:p w14:paraId="6C0C798F" w14:textId="4CA98F5B" w:rsidR="00042064" w:rsidRPr="00AE2880" w:rsidRDefault="007D65DC" w:rsidP="00042064">
      <w:pPr>
        <w:pStyle w:val="Heading2"/>
      </w:pPr>
      <w:r w:rsidRPr="007D65DC">
        <w:t>Examinar la configuración para acceder a la red interna.</w:t>
      </w:r>
    </w:p>
    <w:p w14:paraId="35A059C9" w14:textId="7417E648" w:rsidR="00042064" w:rsidRPr="00AE2880" w:rsidRDefault="009A1746" w:rsidP="00042064">
      <w:pPr>
        <w:pStyle w:val="SubStepAlpha"/>
      </w:pPr>
      <w:r>
        <w:t xml:space="preserve">Haga clic en </w:t>
      </w:r>
      <w:r w:rsidRPr="009A1746">
        <w:rPr>
          <w:b/>
          <w:bCs/>
        </w:rPr>
        <w:t>Local Network</w:t>
      </w:r>
      <w:r>
        <w:t xml:space="preserve"> (Red local) dentro de la barra de submenús Status (Estado).</w:t>
      </w:r>
    </w:p>
    <w:p w14:paraId="63A15127" w14:textId="32605AE5" w:rsidR="00042064" w:rsidRPr="00AE2880" w:rsidRDefault="00405F3B" w:rsidP="00042064">
      <w:pPr>
        <w:pStyle w:val="SubStepAlpha"/>
      </w:pPr>
      <w:r>
        <w:t>Desplácese hacia abajo para analizar la información de la red local. Esta es la dirección asignada a la red interna.</w:t>
      </w:r>
    </w:p>
    <w:p w14:paraId="3EB33CE7" w14:textId="673788D0" w:rsidR="00042064" w:rsidRDefault="00405F3B" w:rsidP="00042064">
      <w:pPr>
        <w:pStyle w:val="SubStepAlpha"/>
        <w:spacing w:after="60"/>
      </w:pPr>
      <w:r>
        <w:t>Desplácese aún más abajo para examinar la información del servidor DHCP y el rango de direcciones IP que se pueden asignar a los hosts conectados.</w:t>
      </w:r>
    </w:p>
    <w:p w14:paraId="7D344DCB" w14:textId="77777777" w:rsidR="00042064" w:rsidRPr="00E04654" w:rsidRDefault="00042064" w:rsidP="00E04654">
      <w:pPr>
        <w:pStyle w:val="Heading4"/>
      </w:pPr>
      <w:r>
        <w:t>Pregunta:</w:t>
      </w:r>
    </w:p>
    <w:p w14:paraId="5A9969D1" w14:textId="59AE89C6" w:rsidR="00042064" w:rsidRDefault="00C3241E" w:rsidP="00042064">
      <w:pPr>
        <w:pStyle w:val="BodyTextL50"/>
        <w:tabs>
          <w:tab w:val="left" w:leader="underscore" w:pos="7920"/>
        </w:tabs>
        <w:spacing w:before="0"/>
      </w:pPr>
      <w:r>
        <w:t>¿Son direcciones privadas o públicas?</w:t>
      </w:r>
    </w:p>
    <w:p w14:paraId="47FA198F" w14:textId="0285BB12" w:rsidR="00042064" w:rsidRPr="00AE2880" w:rsidRDefault="00042064" w:rsidP="00B45AAD">
      <w:pPr>
        <w:pStyle w:val="AnswerLineL50"/>
      </w:pPr>
      <w:r>
        <w:t>Escriba sus respuestas aquí.</w:t>
      </w:r>
    </w:p>
    <w:p w14:paraId="60B36986" w14:textId="566200E9" w:rsidR="00042064" w:rsidRPr="00AE2880" w:rsidRDefault="003E3579" w:rsidP="00042064">
      <w:pPr>
        <w:pStyle w:val="SubStepAlpha"/>
      </w:pPr>
      <w:r>
        <w:t>Cierre la ventana de configuración del router inalámbrico.</w:t>
      </w:r>
    </w:p>
    <w:p w14:paraId="5DE42D11" w14:textId="759E892F" w:rsidR="00042064" w:rsidRPr="00AE2880" w:rsidRDefault="00D32210" w:rsidP="00042064">
      <w:pPr>
        <w:pStyle w:val="Heading2"/>
      </w:pPr>
      <w:r w:rsidRPr="00D32210">
        <w:lastRenderedPageBreak/>
        <w:t>Conectar 3 PC al enrutador inalámbrico.</w:t>
      </w:r>
    </w:p>
    <w:p w14:paraId="15A1DAE4" w14:textId="04B15706" w:rsidR="00042064" w:rsidRPr="00AE2880" w:rsidRDefault="00E72EC0" w:rsidP="00042064">
      <w:pPr>
        <w:pStyle w:val="SubStepAlpha"/>
      </w:pPr>
      <w:r>
        <w:t xml:space="preserve">Agregue 3 PCs mas y conéctelas al router inalámbrico con cables directos. Espere a que todas las luces de enlace se vuelvan verdes antes de continuar con el siguiente paso o haga clic en </w:t>
      </w:r>
      <w:r w:rsidRPr="00417339">
        <w:rPr>
          <w:b/>
          <w:bCs/>
        </w:rPr>
        <w:t>Fast Forward</w:t>
      </w:r>
      <w:r>
        <w:t xml:space="preserve"> (Adelantar).</w:t>
      </w:r>
    </w:p>
    <w:p w14:paraId="7D571E03" w14:textId="7AF6FE41" w:rsidR="00042064" w:rsidRPr="00AE2880" w:rsidRDefault="00F11997" w:rsidP="00042064">
      <w:pPr>
        <w:pStyle w:val="SubStepAlpha"/>
      </w:pPr>
      <w:r>
        <w:t xml:space="preserve">En cada PC, haga clic en </w:t>
      </w:r>
      <w:r w:rsidRPr="00F11997">
        <w:rPr>
          <w:b/>
          <w:bCs/>
        </w:rPr>
        <w:t>Desktop</w:t>
      </w:r>
      <w:r>
        <w:t xml:space="preserve"> (Escritorio). Seleccione </w:t>
      </w:r>
      <w:r w:rsidRPr="00F11997">
        <w:rPr>
          <w:b/>
          <w:bCs/>
        </w:rPr>
        <w:t>IP Configuration</w:t>
      </w:r>
      <w:r>
        <w:t xml:space="preserve">. Haga clic en </w:t>
      </w:r>
      <w:r w:rsidRPr="00F11997">
        <w:rPr>
          <w:b/>
          <w:bCs/>
        </w:rPr>
        <w:t>DHCP</w:t>
      </w:r>
      <w:r>
        <w:t xml:space="preserve"> para habilitar cada dispositivo para que reciba una dirección IP mediante DHCP en el enrutador inalámbrico. Cierre </w:t>
      </w:r>
      <w:r w:rsidRPr="00F11997">
        <w:rPr>
          <w:b/>
          <w:bCs/>
        </w:rPr>
        <w:t>IP Configuration</w:t>
      </w:r>
      <w:r>
        <w:t xml:space="preserve"> (Configuración IP) cuando termine.</w:t>
      </w:r>
    </w:p>
    <w:p w14:paraId="0AC1A230" w14:textId="78B10473" w:rsidR="00042064" w:rsidRPr="00AE2880" w:rsidRDefault="004460D5" w:rsidP="004460D5">
      <w:pPr>
        <w:pStyle w:val="SubStepAlpha"/>
      </w:pPr>
      <w:r>
        <w:t xml:space="preserve">Haga clic en </w:t>
      </w:r>
      <w:r w:rsidRPr="004460D5">
        <w:rPr>
          <w:b/>
          <w:bCs/>
        </w:rPr>
        <w:t>Command Prompt</w:t>
      </w:r>
      <w:r>
        <w:t xml:space="preserve"> (Línea de comandos) para verificar la configuración IP de cada dispositivo con el comando </w:t>
      </w:r>
      <w:r w:rsidRPr="004460D5">
        <w:rPr>
          <w:b/>
          <w:bCs/>
        </w:rPr>
        <w:t>ipconfig /all</w:t>
      </w:r>
      <w:r>
        <w:t>.</w:t>
      </w:r>
      <w:r>
        <w:br/>
      </w:r>
      <w:r>
        <w:br/>
      </w:r>
      <w:r w:rsidRPr="004460D5">
        <w:rPr>
          <w:b/>
          <w:bCs/>
        </w:rPr>
        <w:t>Nota</w:t>
      </w:r>
      <w:r w:rsidRPr="004460D5">
        <w:t>:</w:t>
      </w:r>
      <w:r>
        <w:t xml:space="preserve"> Estos dispositivos recibirán una dirección privada. Las direcciones privadas no pueden atravesar Internet; por lo tanto se debe realizar una traducción de NAT.</w:t>
      </w:r>
    </w:p>
    <w:p w14:paraId="4177B21A" w14:textId="7142C482" w:rsidR="00042064" w:rsidRPr="00AE2880" w:rsidRDefault="00E423F8" w:rsidP="00042064">
      <w:pPr>
        <w:pStyle w:val="Heading2"/>
      </w:pPr>
      <w:r w:rsidRPr="00E423F8">
        <w:t>Ver la traducción NAT a través del enrutador inalámbrico.</w:t>
      </w:r>
    </w:p>
    <w:p w14:paraId="27F85ECC" w14:textId="2C43CA29" w:rsidR="00042064" w:rsidRPr="00AE2880" w:rsidRDefault="00B57273" w:rsidP="00042064">
      <w:pPr>
        <w:pStyle w:val="SubStepAlpha"/>
      </w:pPr>
      <w:r>
        <w:t>Haga clic en la ficha Simulación de la esquina inferior derecha para acceder al modo Simulación. La pestaña de Simulation (Simulación) se encuentra detrás de la ficha Realtime (Tiempo real) y tiene el símbolo de un cronómetro.</w:t>
      </w:r>
    </w:p>
    <w:p w14:paraId="7E59794B" w14:textId="21162F92" w:rsidR="00042064" w:rsidRPr="00AE2880" w:rsidRDefault="00A775BB" w:rsidP="00042064">
      <w:pPr>
        <w:pStyle w:val="SubStepAlpha"/>
      </w:pPr>
      <w:r>
        <w:t>Cree una PDU compleja en el modo Simulación para ver el tráfico:</w:t>
      </w:r>
    </w:p>
    <w:p w14:paraId="498F337F" w14:textId="477F83F1" w:rsidR="00042064" w:rsidRPr="00AE2880" w:rsidRDefault="00CD70ED" w:rsidP="00042064">
      <w:pPr>
        <w:pStyle w:val="SubStepNum"/>
      </w:pPr>
      <w:r>
        <w:t xml:space="preserve">En el panel de simulación, haga clic en </w:t>
      </w:r>
      <w:r w:rsidRPr="00CD70ED">
        <w:rPr>
          <w:b/>
          <w:bCs/>
        </w:rPr>
        <w:t>Show All/None</w:t>
      </w:r>
      <w:r>
        <w:t xml:space="preserve"> (Mostrar todos/ninguno) para no ver ningún evento. Ahora haga clic en </w:t>
      </w:r>
      <w:r w:rsidRPr="00CD70ED">
        <w:rPr>
          <w:b/>
          <w:bCs/>
        </w:rPr>
        <w:t>Edit Filters</w:t>
      </w:r>
      <w:r>
        <w:t xml:space="preserve"> (Editar filtros ) y en la pestaña </w:t>
      </w:r>
      <w:r w:rsidRPr="00CD70ED">
        <w:rPr>
          <w:b/>
          <w:bCs/>
        </w:rPr>
        <w:t>Misc</w:t>
      </w:r>
      <w:r>
        <w:t xml:space="preserve">, marque las casillas de </w:t>
      </w:r>
      <w:r w:rsidRPr="00CD70ED">
        <w:rPr>
          <w:b/>
          <w:bCs/>
        </w:rPr>
        <w:t>TCP</w:t>
      </w:r>
      <w:r>
        <w:t xml:space="preserve"> y </w:t>
      </w:r>
      <w:r w:rsidRPr="00CD70ED">
        <w:rPr>
          <w:b/>
          <w:bCs/>
        </w:rPr>
        <w:t>HTTP</w:t>
      </w:r>
      <w:r>
        <w:t>. Cierre la ventana cuando haya terminado.</w:t>
      </w:r>
    </w:p>
    <w:p w14:paraId="15B775B7" w14:textId="38134CB0" w:rsidR="00042064" w:rsidRPr="00AE2880" w:rsidRDefault="00350B9D" w:rsidP="00042064">
      <w:pPr>
        <w:pStyle w:val="SubStepNum"/>
      </w:pPr>
      <w:r>
        <w:t>Agregue una PDU Compleja haciendo clic en el sobre abierto ubicado en el menú superior.</w:t>
      </w:r>
    </w:p>
    <w:p w14:paraId="3A2BBA82" w14:textId="185D23FB" w:rsidR="00042064" w:rsidRPr="00AE2880" w:rsidRDefault="008F6184" w:rsidP="00042064">
      <w:pPr>
        <w:pStyle w:val="SubStepNum"/>
      </w:pPr>
      <w:r>
        <w:t>Haga clic en una de las PC para especificarla como origen.</w:t>
      </w:r>
    </w:p>
    <w:p w14:paraId="3A9EDC94" w14:textId="7267BF23" w:rsidR="00042064" w:rsidRPr="00AE2880" w:rsidRDefault="00DF0329" w:rsidP="00042064">
      <w:pPr>
        <w:pStyle w:val="SubStepAlpha"/>
      </w:pPr>
      <w:r>
        <w:t>Especifique la configuración de la PDU compleja cambiando lo siguiente en la ventana de la PDU compleja:</w:t>
      </w:r>
      <w:r w:rsidR="00042064">
        <w:t xml:space="preserve"> </w:t>
      </w:r>
    </w:p>
    <w:p w14:paraId="7B80DAF3" w14:textId="789700BB" w:rsidR="00042064" w:rsidRPr="00AE2880" w:rsidRDefault="008A3B53" w:rsidP="00042064">
      <w:pPr>
        <w:pStyle w:val="SubStepNum"/>
      </w:pPr>
      <w:r>
        <w:t xml:space="preserve">En </w:t>
      </w:r>
      <w:r w:rsidRPr="008A3B53">
        <w:rPr>
          <w:b/>
          <w:bCs/>
        </w:rPr>
        <w:t>PDU Settings</w:t>
      </w:r>
      <w:r>
        <w:t xml:space="preserve"> (Configuración de PDU), Select Application (Seleccionar aplicación) debeser </w:t>
      </w:r>
      <w:r w:rsidRPr="008A3B53">
        <w:rPr>
          <w:b/>
          <w:bCs/>
        </w:rPr>
        <w:t>HTTP</w:t>
      </w:r>
      <w:r>
        <w:t>.</w:t>
      </w:r>
    </w:p>
    <w:p w14:paraId="195C9D88" w14:textId="5A783617" w:rsidR="00042064" w:rsidRPr="00AE2880" w:rsidRDefault="00B11EC5" w:rsidP="00042064">
      <w:pPr>
        <w:pStyle w:val="SubStepNum"/>
      </w:pPr>
      <w:r>
        <w:t xml:space="preserve">Haga clic en el servidor </w:t>
      </w:r>
      <w:r w:rsidRPr="00B11EC5">
        <w:rPr>
          <w:b/>
          <w:bCs/>
        </w:rPr>
        <w:t>ciscolearn.nat.com</w:t>
      </w:r>
      <w:r>
        <w:t xml:space="preserve"> para especificarlo como dispositivo de destino.</w:t>
      </w:r>
      <w:r w:rsidR="00042064">
        <w:t xml:space="preserve"> </w:t>
      </w:r>
    </w:p>
    <w:p w14:paraId="11142A9F" w14:textId="50EA25B8" w:rsidR="00042064" w:rsidRPr="00AE2880" w:rsidRDefault="00427899" w:rsidP="00042064">
      <w:pPr>
        <w:pStyle w:val="SubStepNum"/>
      </w:pPr>
      <w:r>
        <w:t xml:space="preserve">En Source Port (Puerto de origen), introduzca </w:t>
      </w:r>
      <w:r w:rsidRPr="00427899">
        <w:rPr>
          <w:b/>
          <w:bCs/>
        </w:rPr>
        <w:t>1000</w:t>
      </w:r>
      <w:r>
        <w:t>.</w:t>
      </w:r>
    </w:p>
    <w:p w14:paraId="4DB3E2CA" w14:textId="0029EA1F" w:rsidR="00042064" w:rsidRPr="00AE2880" w:rsidRDefault="003B0F01" w:rsidP="00042064">
      <w:pPr>
        <w:pStyle w:val="SubStepNum"/>
      </w:pPr>
      <w:r>
        <w:t xml:space="preserve">En Simulation Settings (Configuración de simulación), seleccione </w:t>
      </w:r>
      <w:r w:rsidRPr="003B0F01">
        <w:rPr>
          <w:b/>
          <w:bCs/>
        </w:rPr>
        <w:t>Periodic</w:t>
      </w:r>
      <w:r>
        <w:t xml:space="preserve"> (Periódica). Introduzca </w:t>
      </w:r>
      <w:r w:rsidRPr="003B0F01">
        <w:rPr>
          <w:b/>
          <w:bCs/>
        </w:rPr>
        <w:t>120</w:t>
      </w:r>
      <w:r>
        <w:t xml:space="preserve"> segundos en Interval (Intervalo).</w:t>
      </w:r>
    </w:p>
    <w:p w14:paraId="09102EBC" w14:textId="09AB8091" w:rsidR="00042064" w:rsidRPr="00AE2880" w:rsidRDefault="00FF637A" w:rsidP="00042064">
      <w:pPr>
        <w:pStyle w:val="SubStepNum"/>
      </w:pPr>
      <w:r>
        <w:t xml:space="preserve">Haga clic en </w:t>
      </w:r>
      <w:r w:rsidRPr="00FF637A">
        <w:rPr>
          <w:b/>
          <w:bCs/>
        </w:rPr>
        <w:t>Create PDU</w:t>
      </w:r>
      <w:r>
        <w:t xml:space="preserve"> (Crear PDU) en la ventana Create Complex PDU (Crear PDU compleja).</w:t>
      </w:r>
    </w:p>
    <w:p w14:paraId="4CDDA37C" w14:textId="77777777" w:rsidR="00042064" w:rsidRPr="00AE2880" w:rsidRDefault="00042064" w:rsidP="00042064">
      <w:pPr>
        <w:pStyle w:val="SubStepAlpha"/>
      </w:pPr>
      <w:r>
        <w:t>Haga doble clic en el panel de simulación para desbloquearlo de la ventana de PT. Esto le permite mover el panel de simulación para ver toda la topología de red.</w:t>
      </w:r>
    </w:p>
    <w:p w14:paraId="6DD5A6EF" w14:textId="77777777" w:rsidR="00042064" w:rsidRDefault="00042064" w:rsidP="00042064">
      <w:pPr>
        <w:pStyle w:val="SubStepAlpha"/>
      </w:pPr>
      <w:r>
        <w:t xml:space="preserve">Observe el flujo de tráfico haciendo clic en </w:t>
      </w:r>
      <w:r w:rsidRPr="000E0ADB">
        <w:rPr>
          <w:b/>
        </w:rPr>
        <w:t>Play</w:t>
      </w:r>
      <w:r>
        <w:t xml:space="preserve"> (Reproducir) en el panel de simulación. Acelere la animación deslizando el control hacia la derecha. </w:t>
      </w:r>
    </w:p>
    <w:p w14:paraId="38720554" w14:textId="77777777" w:rsidR="00042064" w:rsidRPr="00AE2880" w:rsidRDefault="00042064" w:rsidP="00042064">
      <w:pPr>
        <w:pStyle w:val="BodyTextL50"/>
      </w:pPr>
      <w:r>
        <w:rPr>
          <w:b/>
        </w:rPr>
        <w:t>Nota</w:t>
      </w:r>
      <w:r>
        <w:t>: Haga clic</w:t>
      </w:r>
      <w:r>
        <w:rPr>
          <w:b/>
        </w:rPr>
        <w:t xml:space="preserve"> en View Previous Event</w:t>
      </w:r>
      <w:r>
        <w:t xml:space="preserve"> (Ver evento anterior) cuando aparezca el mensaje Buffer Full (Búfer lleno).</w:t>
      </w:r>
    </w:p>
    <w:p w14:paraId="09432D94" w14:textId="47E628BC" w:rsidR="00042064" w:rsidRPr="00AE2880" w:rsidRDefault="00D944B3" w:rsidP="00042064">
      <w:pPr>
        <w:pStyle w:val="Heading2"/>
      </w:pPr>
      <w:r w:rsidRPr="00D944B3">
        <w:t>Ver la información del encabezado de los paquetes que atravesaron la red.</w:t>
      </w:r>
    </w:p>
    <w:p w14:paraId="713833DF" w14:textId="1C76E328" w:rsidR="00042064" w:rsidRPr="00AE2880" w:rsidRDefault="00530E9A" w:rsidP="00042064">
      <w:pPr>
        <w:pStyle w:val="SubStepAlpha"/>
      </w:pPr>
      <w:r>
        <w:t>Examine los encabezados de los paquetes enviados entre una PC y el servidor web.</w:t>
      </w:r>
      <w:r w:rsidR="00042064">
        <w:t xml:space="preserve"> </w:t>
      </w:r>
    </w:p>
    <w:p w14:paraId="142AD931" w14:textId="3E33996B" w:rsidR="00042064" w:rsidRPr="00AE2880" w:rsidRDefault="0094452B" w:rsidP="00042064">
      <w:pPr>
        <w:pStyle w:val="SubStepNum"/>
      </w:pPr>
      <w:r>
        <w:t>En el panel de simulación, haga doble clic en la tercera línea hacia abajo en la lista de eventos. Aparecerá un sobre en el área de trabajo que representa a esa línea.</w:t>
      </w:r>
      <w:r w:rsidR="00042064">
        <w:t xml:space="preserve"> </w:t>
      </w:r>
    </w:p>
    <w:p w14:paraId="4ADAE4EC" w14:textId="5EABC394" w:rsidR="00042064" w:rsidRPr="00AE2880" w:rsidRDefault="00E37C5A" w:rsidP="00042064">
      <w:pPr>
        <w:pStyle w:val="SubStepNum"/>
      </w:pPr>
      <w:r>
        <w:t>Haga clic en el sobre en la ventana del área de trabajo para ver la información del encabezado y el paquete.</w:t>
      </w:r>
      <w:r w:rsidR="00042064">
        <w:t xml:space="preserve"> </w:t>
      </w:r>
    </w:p>
    <w:p w14:paraId="4A8D0D72" w14:textId="25EA3FF7" w:rsidR="00042064" w:rsidRPr="00AE2880" w:rsidRDefault="002338B6" w:rsidP="00042064">
      <w:pPr>
        <w:pStyle w:val="SubStepAlpha"/>
      </w:pPr>
      <w:r>
        <w:lastRenderedPageBreak/>
        <w:t>Haga clic en la ficha de detalles Inbound PDU (PDU entrante). Examine la información del paquete en busca de la dirección IP de origen (SRC) y la dirección IP de destino.</w:t>
      </w:r>
    </w:p>
    <w:p w14:paraId="2049B4D8" w14:textId="0CEAAD43" w:rsidR="00042064" w:rsidRDefault="001214AC" w:rsidP="00042064">
      <w:pPr>
        <w:pStyle w:val="SubStepAlpha"/>
      </w:pPr>
      <w:r>
        <w:t>Haga clic en la ficha de detalles Outbound PDU (PDU saliente). Examine la información del paquete en busca de la dirección IP de origen (SRC) y la dirección IP de destino.</w:t>
      </w:r>
    </w:p>
    <w:p w14:paraId="46AB818F" w14:textId="5EA242DB" w:rsidR="00042064" w:rsidRPr="00AE2880" w:rsidRDefault="00503C41" w:rsidP="00042064">
      <w:pPr>
        <w:pStyle w:val="BodyTextL50"/>
      </w:pPr>
      <w:r>
        <w:t>Observe el cambio en la dirección IP SRC.</w:t>
      </w:r>
    </w:p>
    <w:p w14:paraId="3C96228A" w14:textId="05E7BAA3" w:rsidR="00042064" w:rsidRPr="00AE2880" w:rsidRDefault="00CA2804" w:rsidP="00042064">
      <w:pPr>
        <w:pStyle w:val="SubStepAlpha"/>
      </w:pPr>
      <w:r>
        <w:t>Haga clic en otras líneas de eventos para ver los encabezados correspondientes a lo largo del proceso.</w:t>
      </w:r>
    </w:p>
    <w:p w14:paraId="66B7EEEF" w14:textId="2D72362D" w:rsidR="00042064" w:rsidRPr="00FE20BF" w:rsidRDefault="00E05175" w:rsidP="00042064">
      <w:pPr>
        <w:pStyle w:val="SubStepAlpha"/>
      </w:pPr>
      <w:r>
        <w:t>Al finalizar, haga clic en Check Results (Verificar resultados) para verificar el trabajo.</w:t>
      </w:r>
    </w:p>
    <w:p w14:paraId="395628C2" w14:textId="77777777" w:rsidR="00042064" w:rsidRPr="00700B74" w:rsidRDefault="00042064" w:rsidP="00042064">
      <w:pPr>
        <w:pStyle w:val="ConfigWindow"/>
      </w:pPr>
      <w:r>
        <w:t>Fin del documento</w:t>
      </w:r>
    </w:p>
    <w:sectPr w:rsidR="00042064" w:rsidRPr="00700B74" w:rsidSect="006E59C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F888D" w14:textId="77777777" w:rsidR="00682588" w:rsidRDefault="00682588" w:rsidP="00710659">
      <w:pPr>
        <w:spacing w:after="0" w:line="240" w:lineRule="auto"/>
      </w:pPr>
      <w:r>
        <w:separator/>
      </w:r>
    </w:p>
    <w:p w14:paraId="3FF6331C" w14:textId="77777777" w:rsidR="00682588" w:rsidRDefault="00682588"/>
  </w:endnote>
  <w:endnote w:type="continuationSeparator" w:id="0">
    <w:p w14:paraId="7E526A69" w14:textId="77777777" w:rsidR="00682588" w:rsidRDefault="00682588" w:rsidP="00710659">
      <w:pPr>
        <w:spacing w:after="0" w:line="240" w:lineRule="auto"/>
      </w:pPr>
      <w:r>
        <w:continuationSeparator/>
      </w:r>
    </w:p>
    <w:p w14:paraId="3AC92925" w14:textId="77777777" w:rsidR="00682588" w:rsidRDefault="006825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933E8" w14:textId="0AA8389C" w:rsidR="00756BA2" w:rsidRDefault="00756B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9077AF" wp14:editId="2934B47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02522989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74791" w14:textId="6841728B" w:rsidR="00756BA2" w:rsidRPr="00756BA2" w:rsidRDefault="00756BA2" w:rsidP="00756BA2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56BA2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07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4EB74791" w14:textId="6841728B" w:rsidR="00756BA2" w:rsidRPr="00756BA2" w:rsidRDefault="00756BA2" w:rsidP="00756BA2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56BA2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0BE12" w14:textId="06E96F9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A65A69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882B63"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A7ECB" w14:textId="29FDC132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- </w:t>
    </w:r>
    <w:r w:rsidR="00A65A69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C20634"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C6943" w14:textId="77777777" w:rsidR="00682588" w:rsidRDefault="00682588" w:rsidP="00710659">
      <w:pPr>
        <w:spacing w:after="0" w:line="240" w:lineRule="auto"/>
      </w:pPr>
      <w:r>
        <w:separator/>
      </w:r>
    </w:p>
    <w:p w14:paraId="71CF2F04" w14:textId="77777777" w:rsidR="00682588" w:rsidRDefault="00682588"/>
  </w:footnote>
  <w:footnote w:type="continuationSeparator" w:id="0">
    <w:p w14:paraId="53629ADA" w14:textId="77777777" w:rsidR="00682588" w:rsidRDefault="00682588" w:rsidP="00710659">
      <w:pPr>
        <w:spacing w:after="0" w:line="240" w:lineRule="auto"/>
      </w:pPr>
      <w:r>
        <w:continuationSeparator/>
      </w:r>
    </w:p>
    <w:p w14:paraId="08DB6FC5" w14:textId="77777777" w:rsidR="00682588" w:rsidRDefault="006825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536AC" w14:textId="77777777" w:rsidR="009F77AA" w:rsidRDefault="009F7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693CF64141304EDA8670389C759B228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78F9552" w14:textId="4C59C1A7" w:rsidR="00926CB2" w:rsidRDefault="00150FB2" w:rsidP="008402F2">
        <w:pPr>
          <w:pStyle w:val="PageHead"/>
        </w:pPr>
        <w:r>
          <w:t>Packet Tracer: Examinar NAT en un enrutador inalámbrico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8799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736B9BF" wp14:editId="2980908E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5289540">
    <w:abstractNumId w:val="7"/>
  </w:num>
  <w:num w:numId="2" w16cid:durableId="185991888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89242920">
    <w:abstractNumId w:val="3"/>
  </w:num>
  <w:num w:numId="4" w16cid:durableId="47919708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139950811">
    <w:abstractNumId w:val="4"/>
  </w:num>
  <w:num w:numId="6" w16cid:durableId="699670347">
    <w:abstractNumId w:val="0"/>
  </w:num>
  <w:num w:numId="7" w16cid:durableId="1764649216">
    <w:abstractNumId w:val="1"/>
  </w:num>
  <w:num w:numId="8" w16cid:durableId="322197892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57700156">
    <w:abstractNumId w:val="4"/>
  </w:num>
  <w:num w:numId="10" w16cid:durableId="250546930">
    <w:abstractNumId w:val="8"/>
  </w:num>
  <w:num w:numId="11" w16cid:durableId="784883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3601635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846630281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25205496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852064797">
    <w:abstractNumId w:val="2"/>
  </w:num>
  <w:num w:numId="16" w16cid:durableId="265967997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B2"/>
    <w:rsid w:val="00001BDF"/>
    <w:rsid w:val="0000380F"/>
    <w:rsid w:val="000039E2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2064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4AC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0FB2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36A9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38B6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3772"/>
    <w:rsid w:val="00334C33"/>
    <w:rsid w:val="0034218C"/>
    <w:rsid w:val="0034455D"/>
    <w:rsid w:val="0034604B"/>
    <w:rsid w:val="00346D17"/>
    <w:rsid w:val="00347972"/>
    <w:rsid w:val="00350B9D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0F01"/>
    <w:rsid w:val="003B17BF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3579"/>
    <w:rsid w:val="003E5BE5"/>
    <w:rsid w:val="003F18D1"/>
    <w:rsid w:val="003F20EC"/>
    <w:rsid w:val="003F4F0E"/>
    <w:rsid w:val="003F6096"/>
    <w:rsid w:val="003F6E06"/>
    <w:rsid w:val="00403C7A"/>
    <w:rsid w:val="004057A6"/>
    <w:rsid w:val="00405F3B"/>
    <w:rsid w:val="00406554"/>
    <w:rsid w:val="00407755"/>
    <w:rsid w:val="0041293B"/>
    <w:rsid w:val="004131B0"/>
    <w:rsid w:val="00416C42"/>
    <w:rsid w:val="00417339"/>
    <w:rsid w:val="00422476"/>
    <w:rsid w:val="0042298C"/>
    <w:rsid w:val="0042385C"/>
    <w:rsid w:val="00426FA5"/>
    <w:rsid w:val="00427899"/>
    <w:rsid w:val="00431654"/>
    <w:rsid w:val="00434926"/>
    <w:rsid w:val="00443ACE"/>
    <w:rsid w:val="00444217"/>
    <w:rsid w:val="004460D5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536B"/>
    <w:rsid w:val="004D682B"/>
    <w:rsid w:val="004E6152"/>
    <w:rsid w:val="004F344A"/>
    <w:rsid w:val="004F4EC3"/>
    <w:rsid w:val="00503C41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0E9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500B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462F4"/>
    <w:rsid w:val="00651008"/>
    <w:rsid w:val="006513FB"/>
    <w:rsid w:val="00655FA7"/>
    <w:rsid w:val="00656EEF"/>
    <w:rsid w:val="006576AF"/>
    <w:rsid w:val="00672919"/>
    <w:rsid w:val="00677544"/>
    <w:rsid w:val="00681687"/>
    <w:rsid w:val="00682588"/>
    <w:rsid w:val="00686295"/>
    <w:rsid w:val="00686587"/>
    <w:rsid w:val="006904CF"/>
    <w:rsid w:val="00695EE2"/>
    <w:rsid w:val="0069660B"/>
    <w:rsid w:val="006A1B33"/>
    <w:rsid w:val="006A2739"/>
    <w:rsid w:val="006A3245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9CA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56BA2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65DC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61BE"/>
    <w:rsid w:val="008402F2"/>
    <w:rsid w:val="00840469"/>
    <w:rsid w:val="008405BB"/>
    <w:rsid w:val="0084564F"/>
    <w:rsid w:val="00846494"/>
    <w:rsid w:val="00847B20"/>
    <w:rsid w:val="008509D3"/>
    <w:rsid w:val="00853418"/>
    <w:rsid w:val="00854932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3B53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DAE"/>
    <w:rsid w:val="008D7F09"/>
    <w:rsid w:val="008E00D5"/>
    <w:rsid w:val="008E395E"/>
    <w:rsid w:val="008E5B64"/>
    <w:rsid w:val="008E7DAA"/>
    <w:rsid w:val="008F0094"/>
    <w:rsid w:val="008F03EF"/>
    <w:rsid w:val="008F340F"/>
    <w:rsid w:val="008F618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452B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746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9F77AA"/>
    <w:rsid w:val="00A014A3"/>
    <w:rsid w:val="00A027CC"/>
    <w:rsid w:val="00A0412D"/>
    <w:rsid w:val="00A10532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1134"/>
    <w:rsid w:val="00A60146"/>
    <w:rsid w:val="00A601A9"/>
    <w:rsid w:val="00A60F6F"/>
    <w:rsid w:val="00A622C4"/>
    <w:rsid w:val="00A6283D"/>
    <w:rsid w:val="00A65A69"/>
    <w:rsid w:val="00A676FF"/>
    <w:rsid w:val="00A73EBA"/>
    <w:rsid w:val="00A754B4"/>
    <w:rsid w:val="00A76665"/>
    <w:rsid w:val="00A76749"/>
    <w:rsid w:val="00A775BB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2FDE"/>
    <w:rsid w:val="00AC507D"/>
    <w:rsid w:val="00AC66E4"/>
    <w:rsid w:val="00AD0118"/>
    <w:rsid w:val="00AD04F2"/>
    <w:rsid w:val="00AD4578"/>
    <w:rsid w:val="00AD68E9"/>
    <w:rsid w:val="00AD761F"/>
    <w:rsid w:val="00AE56C0"/>
    <w:rsid w:val="00AF1733"/>
    <w:rsid w:val="00AF7ACC"/>
    <w:rsid w:val="00B00914"/>
    <w:rsid w:val="00B02A8E"/>
    <w:rsid w:val="00B052EE"/>
    <w:rsid w:val="00B1081F"/>
    <w:rsid w:val="00B11B1F"/>
    <w:rsid w:val="00B11EC5"/>
    <w:rsid w:val="00B2496B"/>
    <w:rsid w:val="00B27499"/>
    <w:rsid w:val="00B3010D"/>
    <w:rsid w:val="00B35151"/>
    <w:rsid w:val="00B35E2F"/>
    <w:rsid w:val="00B433F2"/>
    <w:rsid w:val="00B458E8"/>
    <w:rsid w:val="00B45AAD"/>
    <w:rsid w:val="00B47940"/>
    <w:rsid w:val="00B5397B"/>
    <w:rsid w:val="00B53EE9"/>
    <w:rsid w:val="00B57273"/>
    <w:rsid w:val="00B6183E"/>
    <w:rsid w:val="00B62809"/>
    <w:rsid w:val="00B72F2A"/>
    <w:rsid w:val="00B74716"/>
    <w:rsid w:val="00B7675A"/>
    <w:rsid w:val="00B77303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41E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804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0ED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210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44B3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0329"/>
    <w:rsid w:val="00DF1B58"/>
    <w:rsid w:val="00E009DA"/>
    <w:rsid w:val="00E037D9"/>
    <w:rsid w:val="00E04654"/>
    <w:rsid w:val="00E04927"/>
    <w:rsid w:val="00E05175"/>
    <w:rsid w:val="00E11A48"/>
    <w:rsid w:val="00E130EB"/>
    <w:rsid w:val="00E15DDC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5E2D"/>
    <w:rsid w:val="00E37C5A"/>
    <w:rsid w:val="00E423F8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2EC0"/>
    <w:rsid w:val="00E81612"/>
    <w:rsid w:val="00E82BD7"/>
    <w:rsid w:val="00E859E3"/>
    <w:rsid w:val="00E87D18"/>
    <w:rsid w:val="00E87D62"/>
    <w:rsid w:val="00E95DDA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1997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41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E777E"/>
    <w:rsid w:val="00FF0400"/>
    <w:rsid w:val="00FF3D6B"/>
    <w:rsid w:val="00FF4A7D"/>
    <w:rsid w:val="00FF5407"/>
    <w:rsid w:val="00F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85DB5"/>
  <w15:docId w15:val="{4843ADF8-8D38-4054-B12F-A5D90D3F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95DDA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E95DDA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E95DDA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E95DDA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E95DD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95DD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95DD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95DD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95DD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95DD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95DD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E95DDA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E95DDA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95DDA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E95DDA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95DDA"/>
    <w:pPr>
      <w:ind w:left="720"/>
    </w:pPr>
  </w:style>
  <w:style w:type="paragraph" w:styleId="Header">
    <w:name w:val="header"/>
    <w:basedOn w:val="Normal"/>
    <w:link w:val="HeaderChar"/>
    <w:unhideWhenUsed/>
    <w:rsid w:val="00E95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95DDA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95DDA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95DDA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DD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5DDA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E95DDA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95DDA"/>
  </w:style>
  <w:style w:type="table" w:styleId="TableGrid">
    <w:name w:val="Table Grid"/>
    <w:basedOn w:val="TableNormal"/>
    <w:uiPriority w:val="59"/>
    <w:rsid w:val="00E95D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E95DDA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E95DDA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E95DDA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E95DDA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E95DD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E95DDA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E95DDA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E95DDA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E95DD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E95DDA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E95DDA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E95DDA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95DD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95DDA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E95DDA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E95DDA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E95DDA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E95DDA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E95DD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95DDA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E95DDA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E95DDA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E95DDA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E95DDA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E95DDA"/>
    <w:rPr>
      <w:color w:val="EE0000"/>
    </w:rPr>
  </w:style>
  <w:style w:type="paragraph" w:customStyle="1" w:styleId="BodyTextL25Bold">
    <w:name w:val="Body Text L25 Bold"/>
    <w:basedOn w:val="BodyTextL25"/>
    <w:qFormat/>
    <w:rsid w:val="00E95DDA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E95DDA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E95DD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95D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95D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DD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95DDA"/>
    <w:rPr>
      <w:b/>
      <w:bCs/>
    </w:rPr>
  </w:style>
  <w:style w:type="paragraph" w:customStyle="1" w:styleId="ReflectionQ">
    <w:name w:val="Reflection Q"/>
    <w:basedOn w:val="BodyTextL25"/>
    <w:qFormat/>
    <w:rsid w:val="00E95DDA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E95DDA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E95DD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E95DDA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E95DDA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E95DDA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E95DDA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E95DDA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95DDA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E95DD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E95DD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E95DD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5DD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E95DD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E95DD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E95DD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E95DD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E95DD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E95DD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E95DD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E95DD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E95DD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E95DD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E95D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E95DDA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E95DD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E95DD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E95DD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E95DD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E95DD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E95DD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E95DD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E95DD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E95DD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E95DD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E95DD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E95DD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E95DDA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E95DDA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E95DD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E95DDA"/>
    <w:rPr>
      <w:b/>
    </w:rPr>
  </w:style>
  <w:style w:type="character" w:customStyle="1" w:styleId="CMDChar">
    <w:name w:val="CMD Char"/>
    <w:basedOn w:val="DefaultParagraphFont"/>
    <w:link w:val="CMD"/>
    <w:rsid w:val="00E95DDA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E95DDA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E95DDA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E95DDA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E95DDA"/>
    <w:rPr>
      <w:color w:val="808080"/>
    </w:rPr>
  </w:style>
  <w:style w:type="paragraph" w:customStyle="1" w:styleId="CMDRed">
    <w:name w:val="CMD Red"/>
    <w:basedOn w:val="CMD"/>
    <w:link w:val="CMDRedChar"/>
    <w:qFormat/>
    <w:rsid w:val="00E95DDA"/>
    <w:rPr>
      <w:color w:val="EE0000"/>
    </w:rPr>
  </w:style>
  <w:style w:type="character" w:customStyle="1" w:styleId="CMDRedChar">
    <w:name w:val="CMD Red Char"/>
    <w:basedOn w:val="CMDChar"/>
    <w:link w:val="CMDRed"/>
    <w:rsid w:val="00E95DDA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E95DDA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E95DDA"/>
    <w:rPr>
      <w:szCs w:val="22"/>
    </w:rPr>
  </w:style>
  <w:style w:type="character" w:customStyle="1" w:styleId="CMDOutputChar">
    <w:name w:val="CMD Output Char"/>
    <w:basedOn w:val="BodyTextL25Char"/>
    <w:link w:val="CMDOutput"/>
    <w:rsid w:val="00E95DDA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E95DDA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E95DDA"/>
  </w:style>
  <w:style w:type="paragraph" w:customStyle="1" w:styleId="TableAnswer">
    <w:name w:val="Table Answer"/>
    <w:basedOn w:val="TableText"/>
    <w:qFormat/>
    <w:rsid w:val="00E95DDA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E95DDA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E95DDA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E95DDA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E95DDA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E95DDA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E95DDA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E95DDA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E95DDA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E95DDA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E95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3CF64141304EDA8670389C759B2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C32B6-D1B5-4D88-9D56-36FC642CA39A}"/>
      </w:docPartPr>
      <w:docPartBody>
        <w:p w:rsidR="000E5421" w:rsidRDefault="00155676">
          <w:pPr>
            <w:pStyle w:val="693CF64141304EDA8670389C759B2283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76"/>
    <w:rsid w:val="000E5421"/>
    <w:rsid w:val="00155676"/>
    <w:rsid w:val="00364321"/>
    <w:rsid w:val="007B00DF"/>
    <w:rsid w:val="00C82883"/>
    <w:rsid w:val="00CF1287"/>
    <w:rsid w:val="00E15DDC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93CF64141304EDA8670389C759B2283">
    <w:name w:val="693CF64141304EDA8670389C759B22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B1A81-C7DA-4F90-BC79-D3ABEC2D75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B32577-C167-4351-A1F4-B4DF16372EF1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A312422A-9476-4994-AEEF-5775A4F56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17</TotalTime>
  <Pages>3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Examinar NAT en un enrutador inalámbrico</dc:title>
  <dc:description>2016</dc:description>
  <cp:lastModifiedBy>Jason Yip (jasyip)</cp:lastModifiedBy>
  <cp:revision>55</cp:revision>
  <dcterms:created xsi:type="dcterms:W3CDTF">2020-10-01T17:11:00Z</dcterms:created>
  <dcterms:modified xsi:type="dcterms:W3CDTF">2024-08-07T04:54:00Z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6a3c6f5a,3d1bc447,ee78138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2024-07-10T19:00:16Z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0a2bccef-417f-4413-a8e4-82b047aa0d4a</vt:lpwstr>
  </property>
  <property fmtid="{D5CDD505-2E9C-101B-9397-08002B2CF9AE}" pid="12" name="MSIP_Label_c8f49a32-fde3-48a5-9266-b5b0972a22dc_ContentBits">
    <vt:lpwstr>2</vt:lpwstr>
  </property>
</Properties>
</file>