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9C8D5" w14:textId="67EB03CA" w:rsidR="00313A79" w:rsidRPr="00FD4A68" w:rsidRDefault="00000000" w:rsidP="0020757F">
      <w:pPr>
        <w:pStyle w:val="Title"/>
        <w:rPr>
          <w:rStyle w:val="LabTitleInstVersred"/>
          <w:b/>
          <w:color w:val="auto"/>
        </w:rPr>
      </w:pPr>
      <w:sdt>
        <w:sdtPr>
          <w:rPr>
            <w:b w:val="0"/>
            <w:color w:val="EE0000"/>
          </w:rPr>
          <w:alias w:val="Título"/>
          <w:tag w:val=""/>
          <w:id w:val="-487021785"/>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1418D">
            <w:t>Packet Tracer: Identificación de direcciones MAC y direcciones IP</w:t>
          </w:r>
        </w:sdtContent>
      </w:sdt>
    </w:p>
    <w:p w14:paraId="7860D56C" w14:textId="77777777" w:rsidR="00514853" w:rsidRDefault="00514853" w:rsidP="00A917E6">
      <w:pPr>
        <w:pStyle w:val="Heading1"/>
        <w:rPr>
          <w:rFonts w:eastAsia="Times New Roman"/>
        </w:rPr>
      </w:pPr>
      <w:r>
        <w:rPr>
          <w:rFonts w:eastAsia="Times New Roman"/>
        </w:rPr>
        <w:t>Objetivos</w:t>
      </w:r>
    </w:p>
    <w:p w14:paraId="35E88C3E" w14:textId="77777777" w:rsidR="00514853" w:rsidRDefault="00514853" w:rsidP="00A917E6">
      <w:pPr>
        <w:pStyle w:val="BodyTextL25Bold"/>
        <w:rPr>
          <w:rFonts w:eastAsiaTheme="minorEastAsia"/>
        </w:rPr>
      </w:pPr>
      <w:r>
        <w:t>Parte 1: Recopilar información de PDU para la comunicación de red local</w:t>
      </w:r>
    </w:p>
    <w:p w14:paraId="3558F1AD" w14:textId="77777777" w:rsidR="00514853" w:rsidRDefault="00514853" w:rsidP="00A917E6">
      <w:pPr>
        <w:pStyle w:val="BodyTextL25Bold"/>
      </w:pPr>
      <w:r>
        <w:t>Parte 2: Recopilar información de PDU para la comunicación de red remota</w:t>
      </w:r>
    </w:p>
    <w:p w14:paraId="303C5ACE" w14:textId="77777777" w:rsidR="00514853" w:rsidRDefault="00514853" w:rsidP="00A917E6">
      <w:pPr>
        <w:pStyle w:val="Heading1"/>
        <w:ind w:left="0" w:firstLine="0"/>
        <w:rPr>
          <w:rFonts w:eastAsia="Times New Roman"/>
        </w:rPr>
      </w:pPr>
      <w:r>
        <w:rPr>
          <w:rFonts w:eastAsia="Times New Roman"/>
        </w:rPr>
        <w:t>Aspectos básicos</w:t>
      </w:r>
    </w:p>
    <w:p w14:paraId="16746C54" w14:textId="77777777" w:rsidR="00514853" w:rsidRDefault="00514853" w:rsidP="00A917E6">
      <w:pPr>
        <w:pStyle w:val="BodyTextL25"/>
        <w:rPr>
          <w:rFonts w:eastAsiaTheme="minorEastAsia"/>
        </w:rPr>
      </w:pPr>
      <w:r>
        <w:t>Si está interesado en una carrera en administración de redes o seguridad de redes, es importante que comprenda los procesos de comunicación de red normales. En esta actividad de Packet Tracer, inspeccionará las tramas de Ethernet y los paquetes IP en diferentes puntos de la red a medida que viajan del origen al destino. Se centrará en la forma en que las direcciones MAC e IP cambian según el destino (local o remoto) y el lugar donde se capturan las PDU.</w:t>
      </w:r>
    </w:p>
    <w:p w14:paraId="0B6C7DAE" w14:textId="77777777" w:rsidR="00514853" w:rsidRDefault="00514853" w:rsidP="00A917E6">
      <w:pPr>
        <w:pStyle w:val="BodyTextL25"/>
      </w:pPr>
      <w:r>
        <w:t>Packet Tracer tiene un modo de simulación que le permitirá investigar detalles sobre cómo viajan las PDU en las redes. Le permite verificar el direccionamiento MAC de capa 2 y el direccionamiento IPv4 de capa 3 de las PDU en diferentes ubicaciones de la red a medida que las PDU fluyen del origen al destino.</w:t>
      </w:r>
    </w:p>
    <w:p w14:paraId="5C1E214D" w14:textId="77777777" w:rsidR="00514853" w:rsidRDefault="00514853" w:rsidP="00A917E6">
      <w:pPr>
        <w:pStyle w:val="BodyTextL25"/>
      </w:pPr>
      <w:r>
        <w:t>Esta actividad está optimizada para ver las PDU a medida que viajan en redes locales y remotas. Reunirá información de PDU en el modo de simulación de PT y responderá una serie de preguntas sobre los datos que obtenga. No se requiere ninguna configuración de dispositivo.</w:t>
      </w:r>
    </w:p>
    <w:p w14:paraId="0AF05D72" w14:textId="77777777" w:rsidR="00514853" w:rsidRDefault="00514853" w:rsidP="00A917E6">
      <w:pPr>
        <w:pStyle w:val="Heading1"/>
        <w:rPr>
          <w:rFonts w:eastAsia="Times New Roman"/>
        </w:rPr>
      </w:pPr>
      <w:r>
        <w:rPr>
          <w:rFonts w:eastAsia="Times New Roman"/>
        </w:rPr>
        <w:t>Instrucciones</w:t>
      </w:r>
    </w:p>
    <w:p w14:paraId="423D830E" w14:textId="12198561" w:rsidR="00514853" w:rsidRDefault="00514853" w:rsidP="00A917E6">
      <w:pPr>
        <w:pStyle w:val="Heading2"/>
      </w:pPr>
      <w:r>
        <w:t>Recopilar información de PDU para la comunicación de red local</w:t>
      </w:r>
    </w:p>
    <w:p w14:paraId="4CD9831B" w14:textId="77777777" w:rsidR="00514853" w:rsidRDefault="00514853" w:rsidP="00A917E6">
      <w:pPr>
        <w:pStyle w:val="BodyTextL25"/>
        <w:rPr>
          <w:rFonts w:eastAsiaTheme="minorEastAsia"/>
        </w:rPr>
      </w:pPr>
      <w:r>
        <w:t xml:space="preserve">En esta parte, estudiará cómo un dispositivo en una red local no necesita una puerta de enlace predeterminada para comunicarse con otro dispositivo en la misma red local. </w:t>
      </w:r>
    </w:p>
    <w:p w14:paraId="4F87868A" w14:textId="77777777" w:rsidR="00514853" w:rsidRDefault="00514853" w:rsidP="00A917E6">
      <w:pPr>
        <w:pStyle w:val="BodyTextL25"/>
      </w:pPr>
      <w:r>
        <w:rPr>
          <w:b/>
          <w:bCs/>
        </w:rPr>
        <w:t>Nota</w:t>
      </w:r>
      <w:r>
        <w:t>: Revise las Preguntas de reflexión en la Parte 3 antes de continuar con esta parte. Le dará una idea del tipo de información que necesitará recopilar.</w:t>
      </w:r>
    </w:p>
    <w:p w14:paraId="1D412CE8" w14:textId="781EA5D6" w:rsidR="00514853" w:rsidRDefault="00514853" w:rsidP="00A917E6">
      <w:pPr>
        <w:pStyle w:val="SubStepAlpha"/>
      </w:pPr>
      <w:r>
        <w:t xml:space="preserve">Click host </w:t>
      </w:r>
      <w:r>
        <w:rPr>
          <w:b/>
          <w:bCs/>
        </w:rPr>
        <w:t>172.16.31.3</w:t>
      </w:r>
      <w:r>
        <w:t xml:space="preserve"> and open the </w:t>
      </w:r>
      <w:r>
        <w:rPr>
          <w:b/>
          <w:bCs/>
        </w:rPr>
        <w:t>Command Prompt</w:t>
      </w:r>
      <w:r>
        <w:t>.</w:t>
      </w:r>
    </w:p>
    <w:p w14:paraId="686492C6" w14:textId="4ACD0D82" w:rsidR="00514853" w:rsidRDefault="00514853" w:rsidP="00A917E6">
      <w:pPr>
        <w:pStyle w:val="SubStepAlpha"/>
      </w:pPr>
      <w:r>
        <w:t xml:space="preserve">Introduzca el comando </w:t>
      </w:r>
      <w:r>
        <w:rPr>
          <w:b/>
          <w:bCs/>
        </w:rPr>
        <w:t>ping 172.16.31.2</w:t>
      </w:r>
      <w:r>
        <w:t>. Este comando emitirá una serie de paquetes de solicitud de eco ICMP al destino. Si los paquetes llegan al destino, enviará un paquete de mensajes de respuesta de eco al origen de las solicitudes de ping.</w:t>
      </w:r>
    </w:p>
    <w:p w14:paraId="755FB59B" w14:textId="378C1D5A" w:rsidR="00514853" w:rsidRDefault="00514853" w:rsidP="00A917E6">
      <w:pPr>
        <w:pStyle w:val="SubStepAlpha"/>
      </w:pPr>
      <w:r>
        <w:t xml:space="preserve">Haga clic en el botón </w:t>
      </w:r>
      <w:r>
        <w:rPr>
          <w:b/>
          <w:bCs/>
        </w:rPr>
        <w:t>Modo de simulación</w:t>
      </w:r>
      <w:r>
        <w:t xml:space="preserve"> para cambiar al modo de simulación. Repita el comando </w:t>
      </w:r>
      <w:r>
        <w:rPr>
          <w:b/>
          <w:bCs/>
        </w:rPr>
        <w:t>ping 172.16.31.2</w:t>
      </w:r>
      <w:r>
        <w:t xml:space="preserve">. Aparece un icono de sobre que representa una PDU junto a </w:t>
      </w:r>
      <w:r>
        <w:rPr>
          <w:b/>
          <w:bCs/>
        </w:rPr>
        <w:t>172.16.31.3</w:t>
      </w:r>
      <w:r>
        <w:t>.</w:t>
      </w:r>
    </w:p>
    <w:p w14:paraId="73C6E8ED" w14:textId="154ED978" w:rsidR="00514853" w:rsidRDefault="00514853" w:rsidP="00A917E6">
      <w:pPr>
        <w:pStyle w:val="SubStepAlpha"/>
      </w:pPr>
      <w:r>
        <w:t xml:space="preserve">Haga clic en la PDU y localice la siguiente información en las pestañas </w:t>
      </w:r>
      <w:r>
        <w:rPr>
          <w:b/>
          <w:bCs/>
        </w:rPr>
        <w:t>Modelo OSI</w:t>
      </w:r>
      <w:r>
        <w:t xml:space="preserve"> y </w:t>
      </w:r>
      <w:r>
        <w:rPr>
          <w:b/>
          <w:bCs/>
        </w:rPr>
        <w:t>Detalles de PDU de salida</w:t>
      </w:r>
      <w:r>
        <w:t xml:space="preserve">. La ficha </w:t>
      </w:r>
      <w:r>
        <w:rPr>
          <w:b/>
          <w:bCs/>
        </w:rPr>
        <w:t>Outbound PDU Details</w:t>
      </w:r>
      <w:r>
        <w:t xml:space="preserve"> (Detalles de PDU de salida) muestra encabezados de paquetes y paquetes simplificados para la PDU. Debe observar los siguientes detalles sobre el direccionamiento para la PDU.</w:t>
      </w:r>
    </w:p>
    <w:p w14:paraId="30E2C269" w14:textId="0CF986EC" w:rsidR="00514853" w:rsidRDefault="00514853" w:rsidP="00A917E6">
      <w:pPr>
        <w:pStyle w:val="Bulletlevel2"/>
        <w:ind w:left="1440"/>
      </w:pPr>
      <w:r>
        <w:t xml:space="preserve">En el dispositivo: </w:t>
      </w:r>
      <w:r>
        <w:rPr>
          <w:b/>
          <w:bCs/>
        </w:rPr>
        <w:t xml:space="preserve">172.16.31.3 </w:t>
      </w:r>
    </w:p>
    <w:p w14:paraId="064908CB" w14:textId="5BB9B34C" w:rsidR="00514853" w:rsidRDefault="00514853" w:rsidP="00A917E6">
      <w:pPr>
        <w:pStyle w:val="Bulletlevel2"/>
        <w:ind w:left="1440"/>
      </w:pPr>
      <w:r>
        <w:t xml:space="preserve">Dirección MAC de origen: </w:t>
      </w:r>
      <w:r>
        <w:rPr>
          <w:b/>
          <w:bCs/>
        </w:rPr>
        <w:t xml:space="preserve">0060.7036.2849 </w:t>
      </w:r>
    </w:p>
    <w:p w14:paraId="3AE314A2" w14:textId="7E2040D9" w:rsidR="00514853" w:rsidRDefault="00514853" w:rsidP="00A917E6">
      <w:pPr>
        <w:pStyle w:val="Bulletlevel2"/>
        <w:ind w:left="1440"/>
      </w:pPr>
      <w:r>
        <w:t>Dirección MAC destino:</w:t>
      </w:r>
      <w:r>
        <w:rPr>
          <w:b/>
          <w:bCs/>
        </w:rPr>
        <w:t>000C:85CC:1DA7</w:t>
      </w:r>
    </w:p>
    <w:p w14:paraId="349B703B" w14:textId="3664C7A8" w:rsidR="00514853" w:rsidRDefault="00514853" w:rsidP="00A917E6">
      <w:pPr>
        <w:pStyle w:val="Bulletlevel2"/>
        <w:ind w:left="1440"/>
      </w:pPr>
      <w:r>
        <w:t>Dirección IP de origen:</w:t>
      </w:r>
      <w:r>
        <w:rPr>
          <w:b/>
          <w:bCs/>
        </w:rPr>
        <w:t>172.16.31.3</w:t>
      </w:r>
    </w:p>
    <w:p w14:paraId="4A2D580E" w14:textId="534C5790" w:rsidR="00514853" w:rsidRDefault="00514853" w:rsidP="00A917E6">
      <w:pPr>
        <w:pStyle w:val="Bulletlevel2"/>
        <w:ind w:left="1440"/>
      </w:pPr>
      <w:r>
        <w:t xml:space="preserve">Dirección IP destino: </w:t>
      </w:r>
      <w:r>
        <w:rPr>
          <w:b/>
          <w:bCs/>
        </w:rPr>
        <w:t>172.16.31.2</w:t>
      </w:r>
    </w:p>
    <w:p w14:paraId="4897FC02" w14:textId="21048385" w:rsidR="00514853" w:rsidRDefault="00514853" w:rsidP="00A917E6">
      <w:pPr>
        <w:pStyle w:val="SubStepAlpha"/>
      </w:pPr>
      <w:r>
        <w:t xml:space="preserve">Haga clic en </w:t>
      </w:r>
      <w:r>
        <w:rPr>
          <w:b/>
          <w:bCs/>
        </w:rPr>
        <w:t>Capture / Forward (la flecha derecha seguida de una barra vertical)</w:t>
      </w:r>
      <w:r>
        <w:t xml:space="preserve"> para mover la PDU al siguiente dispositivo. Use la pestaña del modelo OSI para recopilar la misma información del Paso 1d. </w:t>
      </w:r>
      <w:r>
        <w:lastRenderedPageBreak/>
        <w:t>Repita este proceso hasta que la PDU llegue al destino. Para cada paso de la ruta de entrega, registre la información de cada PDU en una hoja de cálculo que utilice un formato como el de la tabla que se muestra a continuación. La información para el primer paso se muestra en la tabla.</w:t>
      </w:r>
    </w:p>
    <w:p w14:paraId="09ABBA49" w14:textId="77777777" w:rsidR="00514853" w:rsidRDefault="00514853" w:rsidP="00514853">
      <w:pPr>
        <w:pStyle w:val="BodyTextL25Bold"/>
        <w:ind w:left="0"/>
      </w:pPr>
      <w:r>
        <w:t>Formato de hoja de cálculo de ejemplo</w:t>
      </w:r>
    </w:p>
    <w:tbl>
      <w:tblPr>
        <w:tblStyle w:val="LabTableStyle"/>
        <w:tblW w:w="10080" w:type="dxa"/>
        <w:tblLook w:val="04A0" w:firstRow="1" w:lastRow="0" w:firstColumn="1" w:lastColumn="0" w:noHBand="0" w:noVBand="1"/>
        <w:tblDescription w:val="Esta tabla muestra un ejemplo para grabar el direccionamiento MAC e IP de los dispositivos."/>
      </w:tblPr>
      <w:tblGrid>
        <w:gridCol w:w="1885"/>
        <w:gridCol w:w="2457"/>
        <w:gridCol w:w="1913"/>
        <w:gridCol w:w="1890"/>
        <w:gridCol w:w="1935"/>
      </w:tblGrid>
      <w:tr w:rsidR="00692676" w14:paraId="17CA9217" w14:textId="77777777" w:rsidTr="001B76C1">
        <w:trPr>
          <w:cnfStyle w:val="100000000000" w:firstRow="1" w:lastRow="0" w:firstColumn="0" w:lastColumn="0" w:oddVBand="0" w:evenVBand="0" w:oddHBand="0" w:evenHBand="0" w:firstRowFirstColumn="0" w:firstRowLastColumn="0" w:lastRowFirstColumn="0" w:lastRowLastColumn="0"/>
          <w:tblHeader/>
        </w:trPr>
        <w:tc>
          <w:tcPr>
            <w:tcW w:w="1885" w:type="dxa"/>
          </w:tcPr>
          <w:p w14:paraId="3D66BED5" w14:textId="77777777" w:rsidR="00692676" w:rsidRDefault="00692676" w:rsidP="00692676">
            <w:pPr>
              <w:pStyle w:val="TableHeading"/>
            </w:pPr>
            <w:r>
              <w:t>En dispositivo</w:t>
            </w:r>
          </w:p>
        </w:tc>
        <w:tc>
          <w:tcPr>
            <w:tcW w:w="2457" w:type="dxa"/>
          </w:tcPr>
          <w:p w14:paraId="6EA25661" w14:textId="77777777" w:rsidR="00692676" w:rsidRDefault="00692676" w:rsidP="00692676">
            <w:pPr>
              <w:pStyle w:val="TableHeading"/>
            </w:pPr>
            <w:r>
              <w:t>MAC de origen</w:t>
            </w:r>
          </w:p>
        </w:tc>
        <w:tc>
          <w:tcPr>
            <w:tcW w:w="1913" w:type="dxa"/>
          </w:tcPr>
          <w:p w14:paraId="23AEC2E1" w14:textId="1286B8CA" w:rsidR="00692676" w:rsidRDefault="00692676" w:rsidP="00692676">
            <w:pPr>
              <w:pStyle w:val="TableHeading"/>
            </w:pPr>
            <w:r>
              <w:t>MAC de destino</w:t>
            </w:r>
          </w:p>
        </w:tc>
        <w:tc>
          <w:tcPr>
            <w:tcW w:w="1890" w:type="dxa"/>
          </w:tcPr>
          <w:p w14:paraId="64D8BC0D" w14:textId="5438D777" w:rsidR="00692676" w:rsidRDefault="00692676" w:rsidP="00692676">
            <w:pPr>
              <w:pStyle w:val="TableHeading"/>
            </w:pPr>
            <w:r>
              <w:t>IPv4 de origen</w:t>
            </w:r>
          </w:p>
        </w:tc>
        <w:tc>
          <w:tcPr>
            <w:tcW w:w="1935" w:type="dxa"/>
          </w:tcPr>
          <w:p w14:paraId="69B31F74" w14:textId="77777777" w:rsidR="00692676" w:rsidRDefault="00692676" w:rsidP="00692676">
            <w:pPr>
              <w:pStyle w:val="TableHeading"/>
            </w:pPr>
            <w:r>
              <w:t>IPv4 de destino</w:t>
            </w:r>
          </w:p>
        </w:tc>
      </w:tr>
      <w:tr w:rsidR="001B76C1" w:rsidRPr="00793556" w14:paraId="0A1E300A" w14:textId="77777777" w:rsidTr="001B76C1">
        <w:tc>
          <w:tcPr>
            <w:tcW w:w="1885" w:type="dxa"/>
          </w:tcPr>
          <w:p w14:paraId="515333E0" w14:textId="2F60E183" w:rsidR="001B76C1" w:rsidRPr="001B76C1" w:rsidRDefault="001B76C1" w:rsidP="001B76C1">
            <w:pPr>
              <w:pStyle w:val="TableText"/>
            </w:pPr>
            <w:r w:rsidRPr="001B76C1">
              <w:t>172.16.31.3</w:t>
            </w:r>
          </w:p>
        </w:tc>
        <w:tc>
          <w:tcPr>
            <w:tcW w:w="2457" w:type="dxa"/>
          </w:tcPr>
          <w:p w14:paraId="363AB235" w14:textId="25B00771" w:rsidR="001B76C1" w:rsidRPr="00BB7FA2" w:rsidRDefault="001B76C1" w:rsidP="00BB7FA2">
            <w:pPr>
              <w:pStyle w:val="TableText"/>
            </w:pPr>
          </w:p>
        </w:tc>
        <w:tc>
          <w:tcPr>
            <w:tcW w:w="1913" w:type="dxa"/>
          </w:tcPr>
          <w:p w14:paraId="2846C981" w14:textId="3EAC2459" w:rsidR="001B76C1" w:rsidRPr="001B76C1" w:rsidRDefault="001B76C1" w:rsidP="001B76C1">
            <w:pPr>
              <w:pStyle w:val="TableText"/>
            </w:pPr>
            <w:r w:rsidRPr="001B76C1">
              <w:t>000C:85CC:1DA7</w:t>
            </w:r>
          </w:p>
        </w:tc>
        <w:tc>
          <w:tcPr>
            <w:tcW w:w="1890" w:type="dxa"/>
          </w:tcPr>
          <w:p w14:paraId="04D37DCA" w14:textId="7D762909" w:rsidR="001B76C1" w:rsidRPr="001B76C1" w:rsidRDefault="001B76C1" w:rsidP="001B76C1">
            <w:pPr>
              <w:pStyle w:val="TableText"/>
            </w:pPr>
            <w:r w:rsidRPr="001B76C1">
              <w:t>172.16.31.3</w:t>
            </w:r>
          </w:p>
        </w:tc>
        <w:tc>
          <w:tcPr>
            <w:tcW w:w="1935" w:type="dxa"/>
          </w:tcPr>
          <w:p w14:paraId="408D5C64" w14:textId="62661E6E" w:rsidR="001B76C1" w:rsidRPr="001B76C1" w:rsidRDefault="001B76C1" w:rsidP="001B76C1">
            <w:pPr>
              <w:pStyle w:val="TableText"/>
            </w:pPr>
            <w:r w:rsidRPr="001B76C1">
              <w:t>172.16.31.2</w:t>
            </w:r>
          </w:p>
        </w:tc>
      </w:tr>
      <w:tr w:rsidR="001B76C1" w:rsidRPr="00EF53A0" w14:paraId="0943C912" w14:textId="77777777" w:rsidTr="001B76C1">
        <w:tc>
          <w:tcPr>
            <w:tcW w:w="1885" w:type="dxa"/>
          </w:tcPr>
          <w:p w14:paraId="43259C97" w14:textId="6D1A30F9" w:rsidR="001B76C1" w:rsidRPr="00BB7FA2" w:rsidRDefault="001B76C1" w:rsidP="00BB7FA2">
            <w:pPr>
              <w:pStyle w:val="TableText"/>
            </w:pPr>
          </w:p>
        </w:tc>
        <w:tc>
          <w:tcPr>
            <w:tcW w:w="2457" w:type="dxa"/>
          </w:tcPr>
          <w:p w14:paraId="1BC34D5F" w14:textId="20D59FC5" w:rsidR="001B76C1" w:rsidRPr="00BB7FA2" w:rsidRDefault="001B76C1" w:rsidP="00BB7FA2">
            <w:pPr>
              <w:pStyle w:val="TableText"/>
            </w:pPr>
          </w:p>
        </w:tc>
        <w:tc>
          <w:tcPr>
            <w:tcW w:w="1913" w:type="dxa"/>
          </w:tcPr>
          <w:p w14:paraId="1443D8FA" w14:textId="3E5EFDD7" w:rsidR="001B76C1" w:rsidRPr="00BB7FA2" w:rsidRDefault="001B76C1" w:rsidP="00BB7FA2">
            <w:pPr>
              <w:pStyle w:val="TableText"/>
            </w:pPr>
          </w:p>
        </w:tc>
        <w:tc>
          <w:tcPr>
            <w:tcW w:w="1890" w:type="dxa"/>
          </w:tcPr>
          <w:p w14:paraId="2E7C0982" w14:textId="5D3D0090" w:rsidR="001B76C1" w:rsidRPr="00BB7FA2" w:rsidRDefault="001B76C1" w:rsidP="00BB7FA2">
            <w:pPr>
              <w:pStyle w:val="TableText"/>
            </w:pPr>
          </w:p>
        </w:tc>
        <w:tc>
          <w:tcPr>
            <w:tcW w:w="1935" w:type="dxa"/>
          </w:tcPr>
          <w:p w14:paraId="67858B74" w14:textId="084B7DE4" w:rsidR="001B76C1" w:rsidRPr="00BB7FA2" w:rsidRDefault="001B76C1" w:rsidP="00BB7FA2">
            <w:pPr>
              <w:pStyle w:val="TableText"/>
            </w:pPr>
          </w:p>
        </w:tc>
      </w:tr>
      <w:tr w:rsidR="001B76C1" w:rsidRPr="00EF53A0" w14:paraId="2F9AF4C5" w14:textId="77777777" w:rsidTr="001B76C1">
        <w:tc>
          <w:tcPr>
            <w:tcW w:w="1885" w:type="dxa"/>
          </w:tcPr>
          <w:p w14:paraId="3B4A3FD0" w14:textId="532944AE" w:rsidR="001B76C1" w:rsidRPr="00BB7FA2" w:rsidRDefault="001B76C1" w:rsidP="00BB7FA2">
            <w:pPr>
              <w:pStyle w:val="TableText"/>
            </w:pPr>
          </w:p>
        </w:tc>
        <w:tc>
          <w:tcPr>
            <w:tcW w:w="2457" w:type="dxa"/>
          </w:tcPr>
          <w:p w14:paraId="5EC98A11" w14:textId="713CB188" w:rsidR="001B76C1" w:rsidRPr="00BB7FA2" w:rsidRDefault="001B76C1" w:rsidP="00BB7FA2">
            <w:pPr>
              <w:pStyle w:val="TableText"/>
            </w:pPr>
          </w:p>
        </w:tc>
        <w:tc>
          <w:tcPr>
            <w:tcW w:w="1913" w:type="dxa"/>
          </w:tcPr>
          <w:p w14:paraId="1616519D" w14:textId="4073A4F1" w:rsidR="001B76C1" w:rsidRPr="00BB7FA2" w:rsidRDefault="001B76C1" w:rsidP="00BB7FA2">
            <w:pPr>
              <w:pStyle w:val="TableText"/>
            </w:pPr>
          </w:p>
        </w:tc>
        <w:tc>
          <w:tcPr>
            <w:tcW w:w="1890" w:type="dxa"/>
          </w:tcPr>
          <w:p w14:paraId="74C2969F" w14:textId="2F8B992E" w:rsidR="001B76C1" w:rsidRPr="00BB7FA2" w:rsidRDefault="001B76C1" w:rsidP="00BB7FA2">
            <w:pPr>
              <w:pStyle w:val="TableText"/>
            </w:pPr>
          </w:p>
        </w:tc>
        <w:tc>
          <w:tcPr>
            <w:tcW w:w="1935" w:type="dxa"/>
          </w:tcPr>
          <w:p w14:paraId="681959E8" w14:textId="19803535" w:rsidR="001B76C1" w:rsidRPr="00BB7FA2" w:rsidRDefault="001B76C1" w:rsidP="00BB7FA2">
            <w:pPr>
              <w:pStyle w:val="TableText"/>
            </w:pPr>
          </w:p>
        </w:tc>
      </w:tr>
      <w:tr w:rsidR="001B76C1" w:rsidRPr="00EF53A0" w14:paraId="3183764A" w14:textId="77777777" w:rsidTr="001B76C1">
        <w:tc>
          <w:tcPr>
            <w:tcW w:w="1885" w:type="dxa"/>
          </w:tcPr>
          <w:p w14:paraId="5E9330B0" w14:textId="6685EE45" w:rsidR="001B76C1" w:rsidRPr="00BB7FA2" w:rsidRDefault="001B76C1" w:rsidP="00BB7FA2">
            <w:pPr>
              <w:pStyle w:val="TableText"/>
            </w:pPr>
          </w:p>
        </w:tc>
        <w:tc>
          <w:tcPr>
            <w:tcW w:w="2457" w:type="dxa"/>
          </w:tcPr>
          <w:p w14:paraId="0A61E09E" w14:textId="3B12B9DD" w:rsidR="001B76C1" w:rsidRPr="00BB7FA2" w:rsidRDefault="001B76C1" w:rsidP="00BB7FA2">
            <w:pPr>
              <w:pStyle w:val="TableText"/>
            </w:pPr>
          </w:p>
        </w:tc>
        <w:tc>
          <w:tcPr>
            <w:tcW w:w="1913" w:type="dxa"/>
          </w:tcPr>
          <w:p w14:paraId="17C52370" w14:textId="5871233C" w:rsidR="001B76C1" w:rsidRPr="00BB7FA2" w:rsidRDefault="001B76C1" w:rsidP="00BB7FA2">
            <w:pPr>
              <w:pStyle w:val="TableText"/>
            </w:pPr>
          </w:p>
        </w:tc>
        <w:tc>
          <w:tcPr>
            <w:tcW w:w="1890" w:type="dxa"/>
          </w:tcPr>
          <w:p w14:paraId="67F2D301" w14:textId="0761875F" w:rsidR="001B76C1" w:rsidRPr="00BB7FA2" w:rsidRDefault="001B76C1" w:rsidP="00BB7FA2">
            <w:pPr>
              <w:pStyle w:val="TableText"/>
            </w:pPr>
          </w:p>
        </w:tc>
        <w:tc>
          <w:tcPr>
            <w:tcW w:w="1935" w:type="dxa"/>
          </w:tcPr>
          <w:p w14:paraId="6995C3BF" w14:textId="4393016E" w:rsidR="001B76C1" w:rsidRPr="00BB7FA2" w:rsidRDefault="001B76C1" w:rsidP="00BB7FA2">
            <w:pPr>
              <w:pStyle w:val="TableText"/>
            </w:pPr>
          </w:p>
        </w:tc>
      </w:tr>
    </w:tbl>
    <w:p w14:paraId="46AEAB20" w14:textId="77777777" w:rsidR="008162DE" w:rsidRDefault="008162DE" w:rsidP="008162DE">
      <w:pPr>
        <w:pStyle w:val="ConfigWindow"/>
      </w:pPr>
      <w:r>
        <w:t>Linea en blanco, sin información adicional</w:t>
      </w:r>
    </w:p>
    <w:p w14:paraId="6FCEC8C4" w14:textId="02B85026" w:rsidR="003751F7" w:rsidRDefault="008D0D8C" w:rsidP="001E2DB2">
      <w:pPr>
        <w:pStyle w:val="SubStepAlpha"/>
      </w:pPr>
      <w:r>
        <w:t>Notará que la información para la PDU entrante no cambia.</w:t>
      </w:r>
    </w:p>
    <w:p w14:paraId="16CD4723" w14:textId="77777777" w:rsidR="003751F7" w:rsidRDefault="003751F7" w:rsidP="00E9738A">
      <w:pPr>
        <w:pStyle w:val="Heading4"/>
      </w:pPr>
      <w:r>
        <w:t>Pregunta:</w:t>
      </w:r>
    </w:p>
    <w:p w14:paraId="43FEE1D0" w14:textId="06928533" w:rsidR="001E2DB2" w:rsidRPr="00FA7936" w:rsidRDefault="00FA7936" w:rsidP="00FA7936">
      <w:pPr>
        <w:pStyle w:val="BodyTextL50"/>
        <w:spacing w:before="0"/>
        <w:rPr>
          <w:rFonts w:eastAsiaTheme="minorEastAsia"/>
        </w:rPr>
      </w:pPr>
      <w:r>
        <w:t>En la ventana de información de la PDU, haga clic en la ficha de la PDU saliente. ¿En qué se diferencia el direccionamiento y por qué? Registre el direccionamiento en su tabla.</w:t>
      </w:r>
    </w:p>
    <w:p w14:paraId="7E3AB278" w14:textId="2CDD9204" w:rsidR="001E2DB2" w:rsidRDefault="001E2DB2" w:rsidP="001E2DB2">
      <w:pPr>
        <w:pStyle w:val="AnswerLineL50"/>
      </w:pPr>
      <w:r>
        <w:t>Escriba sus respuestas aquí.</w:t>
      </w:r>
    </w:p>
    <w:p w14:paraId="11358CB9" w14:textId="164061A4" w:rsidR="00B83130" w:rsidRPr="00C11E5E" w:rsidRDefault="00C11E5E" w:rsidP="00C11E5E">
      <w:pPr>
        <w:pStyle w:val="SubStepAlpha"/>
        <w:rPr>
          <w:rFonts w:eastAsiaTheme="minorEastAsia" w:cs="Arial"/>
          <w:szCs w:val="20"/>
        </w:rPr>
      </w:pPr>
      <w:r>
        <w:t xml:space="preserve">Vuelva al modo </w:t>
      </w:r>
      <w:r>
        <w:rPr>
          <w:b/>
          <w:bCs/>
        </w:rPr>
        <w:t>Realtime</w:t>
      </w:r>
      <w:r>
        <w:t>.</w:t>
      </w:r>
    </w:p>
    <w:p w14:paraId="12915A9C" w14:textId="37230602" w:rsidR="00137D46" w:rsidRDefault="00137D46" w:rsidP="00137D46">
      <w:pPr>
        <w:pStyle w:val="Heading2"/>
      </w:pPr>
      <w:r>
        <w:t>Recopilar información de PDU para la comunicación de red remota</w:t>
      </w:r>
    </w:p>
    <w:p w14:paraId="6D4DD249" w14:textId="77777777" w:rsidR="00137D46" w:rsidRDefault="00137D46" w:rsidP="00137D46">
      <w:pPr>
        <w:pStyle w:val="BodyTextL25"/>
        <w:rPr>
          <w:rFonts w:eastAsiaTheme="minorEastAsia"/>
        </w:rPr>
      </w:pPr>
      <w:r>
        <w:t>Para comunicarse con redes remotas, es necesario un dispositivo de puerta de enlace predeterminada. El dispositivo de puerta de enlace predeterminada conecta dos o más redes. En esta parte, estudiará el proceso que tiene lugar cuando un dispositivo se comunica con otro dispositivo que está en una red remota. Preste mucha atención a las direcciones MAC utilizadas.</w:t>
      </w:r>
    </w:p>
    <w:p w14:paraId="5D891C86" w14:textId="77777777" w:rsidR="00137D46" w:rsidRDefault="00137D46" w:rsidP="00137D46">
      <w:pPr>
        <w:pStyle w:val="BodyTextL25"/>
      </w:pPr>
      <w:r>
        <w:rPr>
          <w:b/>
          <w:bCs/>
        </w:rPr>
        <w:t>Nota</w:t>
      </w:r>
      <w:r>
        <w:t xml:space="preserve">: Pase el mouse por el </w:t>
      </w:r>
      <w:r>
        <w:rPr>
          <w:b/>
          <w:bCs/>
        </w:rPr>
        <w:t>Router</w:t>
      </w:r>
      <w:r>
        <w:t>. Verá información sobre el direccionamiento de las interfaces del router. Consulte estas direcciones mientras observa el flujo de la PDU a través del router.</w:t>
      </w:r>
    </w:p>
    <w:p w14:paraId="701830FF" w14:textId="55AA40EF" w:rsidR="00137D46" w:rsidRDefault="00137D46" w:rsidP="00137D46">
      <w:pPr>
        <w:pStyle w:val="SubStepAlpha"/>
      </w:pPr>
      <w:r>
        <w:t xml:space="preserve">Regrese al </w:t>
      </w:r>
      <w:r>
        <w:rPr>
          <w:b/>
          <w:bCs/>
        </w:rPr>
        <w:t>símbolo del sistema</w:t>
      </w:r>
      <w:r>
        <w:t xml:space="preserve"> para </w:t>
      </w:r>
      <w:r>
        <w:rPr>
          <w:b/>
          <w:bCs/>
        </w:rPr>
        <w:t>172.16.31.3</w:t>
      </w:r>
      <w:r>
        <w:t>.</w:t>
      </w:r>
    </w:p>
    <w:p w14:paraId="6B1C8B30" w14:textId="7F89F23A" w:rsidR="00137D46" w:rsidRDefault="00137D46" w:rsidP="00137D46">
      <w:pPr>
        <w:pStyle w:val="SubStepAlpha"/>
      </w:pPr>
      <w:r>
        <w:t xml:space="preserve">Introduzca el comando </w:t>
      </w:r>
      <w:r>
        <w:rPr>
          <w:b/>
          <w:bCs/>
        </w:rPr>
        <w:t>ping 10.10.10.2</w:t>
      </w:r>
      <w:r>
        <w:t>. Los primeros pings pueden agotar el tiempo de espera.</w:t>
      </w:r>
    </w:p>
    <w:p w14:paraId="4114A7A6" w14:textId="6A1EA05E" w:rsidR="00137D46" w:rsidRDefault="00137D46" w:rsidP="00137D46">
      <w:pPr>
        <w:pStyle w:val="SubStepAlpha"/>
      </w:pPr>
      <w:r>
        <w:t xml:space="preserve">Cambie al </w:t>
      </w:r>
      <w:r>
        <w:rPr>
          <w:b/>
          <w:bCs/>
        </w:rPr>
        <w:t>modo de simulación</w:t>
      </w:r>
      <w:r>
        <w:t xml:space="preserve"> y repita el comando </w:t>
      </w:r>
      <w:r>
        <w:rPr>
          <w:b/>
          <w:bCs/>
        </w:rPr>
        <w:t>ping 10.10.10.2</w:t>
      </w:r>
      <w:r>
        <w:t xml:space="preserve">. A PDU appears next to </w:t>
      </w:r>
      <w:r>
        <w:rPr>
          <w:b/>
          <w:bCs/>
        </w:rPr>
        <w:t>172.16.31.3</w:t>
      </w:r>
      <w:r>
        <w:t>.</w:t>
      </w:r>
    </w:p>
    <w:p w14:paraId="507064D8" w14:textId="33FB1562" w:rsidR="00137D46" w:rsidRDefault="00137D46" w:rsidP="00137D46">
      <w:pPr>
        <w:pStyle w:val="SubStepAlpha"/>
      </w:pPr>
      <w:r>
        <w:t>Haga clic en la PDU y observe la siguiente pestaña de información:</w:t>
      </w:r>
    </w:p>
    <w:p w14:paraId="02D98EA2" w14:textId="77777777" w:rsidR="00137D46" w:rsidRDefault="00137D46" w:rsidP="00137D46">
      <w:pPr>
        <w:pStyle w:val="Bulletlevel1"/>
        <w:spacing w:before="60" w:after="60" w:line="276" w:lineRule="auto"/>
        <w:ind w:left="1440"/>
      </w:pPr>
      <w:r>
        <w:rPr>
          <w:rFonts w:ascii="Symbol" w:hAnsi="Symbol"/>
        </w:rPr>
        <w:t>·</w:t>
      </w:r>
      <w:r>
        <w:rPr>
          <w:rFonts w:ascii="Times New Roman" w:hAnsi="Times New Roman"/>
          <w:sz w:val="14"/>
          <w:szCs w:val="14"/>
        </w:rPr>
        <w:t xml:space="preserve">       </w:t>
      </w:r>
      <w:r>
        <w:t xml:space="preserve">En el dispositivo: 172.16.31.3 </w:t>
      </w:r>
    </w:p>
    <w:p w14:paraId="6F41A05C" w14:textId="77777777" w:rsidR="00137D46" w:rsidRDefault="00137D46" w:rsidP="00137D46">
      <w:pPr>
        <w:pStyle w:val="Bulletlevel1"/>
        <w:spacing w:before="60" w:after="60" w:line="276" w:lineRule="auto"/>
        <w:ind w:left="1440"/>
      </w:pPr>
      <w:r>
        <w:rPr>
          <w:rFonts w:ascii="Symbol" w:hAnsi="Symbol"/>
        </w:rPr>
        <w:t>·</w:t>
      </w:r>
      <w:r>
        <w:rPr>
          <w:rFonts w:ascii="Times New Roman" w:hAnsi="Times New Roman"/>
          <w:sz w:val="14"/>
          <w:szCs w:val="14"/>
        </w:rPr>
        <w:t xml:space="preserve">       </w:t>
      </w:r>
      <w:r>
        <w:t xml:space="preserve">Dirección MAC de origen: 0060.7036.2849 </w:t>
      </w:r>
    </w:p>
    <w:p w14:paraId="43B1DC84" w14:textId="77777777" w:rsidR="00137D46" w:rsidRDefault="00137D46" w:rsidP="00137D46">
      <w:pPr>
        <w:pStyle w:val="Bulletlevel1"/>
        <w:spacing w:before="60" w:after="60" w:line="276" w:lineRule="auto"/>
        <w:ind w:left="1440"/>
      </w:pPr>
      <w:r>
        <w:rPr>
          <w:rFonts w:ascii="Symbol" w:hAnsi="Symbol"/>
        </w:rPr>
        <w:t>·</w:t>
      </w:r>
      <w:r>
        <w:rPr>
          <w:rFonts w:ascii="Times New Roman" w:hAnsi="Times New Roman"/>
          <w:sz w:val="14"/>
          <w:szCs w:val="14"/>
        </w:rPr>
        <w:t xml:space="preserve">       </w:t>
      </w:r>
      <w:r>
        <w:t>Dirección MAC destino: 00D0:BA8E:741A</w:t>
      </w:r>
    </w:p>
    <w:p w14:paraId="19657E82" w14:textId="77777777" w:rsidR="00137D46" w:rsidRDefault="00137D46" w:rsidP="00137D46">
      <w:pPr>
        <w:pStyle w:val="Bulletlevel1"/>
        <w:spacing w:before="60" w:after="60" w:line="276" w:lineRule="auto"/>
        <w:ind w:left="1440"/>
      </w:pPr>
      <w:r>
        <w:rPr>
          <w:rFonts w:ascii="Symbol" w:hAnsi="Symbol"/>
        </w:rPr>
        <w:t>·</w:t>
      </w:r>
      <w:r>
        <w:rPr>
          <w:rFonts w:ascii="Times New Roman" w:hAnsi="Times New Roman"/>
          <w:sz w:val="14"/>
          <w:szCs w:val="14"/>
        </w:rPr>
        <w:t xml:space="preserve">       </w:t>
      </w:r>
      <w:r>
        <w:t>Dirección IP de origen: 172.16.31.3</w:t>
      </w:r>
    </w:p>
    <w:p w14:paraId="65B310CC" w14:textId="77777777" w:rsidR="00137D46" w:rsidRDefault="00137D46" w:rsidP="00137D46">
      <w:pPr>
        <w:pStyle w:val="Bulletlevel1"/>
        <w:spacing w:before="60" w:after="60" w:line="276" w:lineRule="auto"/>
        <w:ind w:left="1440"/>
      </w:pPr>
      <w:r>
        <w:rPr>
          <w:rFonts w:ascii="Symbol" w:hAnsi="Symbol"/>
        </w:rPr>
        <w:t>·</w:t>
      </w:r>
      <w:r>
        <w:rPr>
          <w:rFonts w:ascii="Times New Roman" w:hAnsi="Times New Roman"/>
          <w:sz w:val="14"/>
          <w:szCs w:val="14"/>
        </w:rPr>
        <w:t xml:space="preserve">       </w:t>
      </w:r>
      <w:r>
        <w:t>Dirección IP destino: 10.10.10.2</w:t>
      </w:r>
    </w:p>
    <w:p w14:paraId="21985E91" w14:textId="77777777" w:rsidR="00137D46" w:rsidRDefault="00137D46" w:rsidP="00137D46">
      <w:pPr>
        <w:pStyle w:val="Heading4"/>
      </w:pPr>
      <w:r>
        <w:t>Pregunta:</w:t>
      </w:r>
    </w:p>
    <w:p w14:paraId="6D70AF33" w14:textId="77777777" w:rsidR="00137D46" w:rsidRDefault="00137D46" w:rsidP="00137D46">
      <w:pPr>
        <w:pStyle w:val="BodyTextL50"/>
        <w:spacing w:before="0"/>
        <w:rPr>
          <w:rFonts w:eastAsiaTheme="minorEastAsia"/>
        </w:rPr>
      </w:pPr>
      <w:r>
        <w:t>¿Qué dispositivo tiene la MAC de destino que se muestra?</w:t>
      </w:r>
    </w:p>
    <w:p w14:paraId="1A31314D" w14:textId="77777777" w:rsidR="009E4E49" w:rsidRDefault="009E4E49" w:rsidP="009E4E49">
      <w:pPr>
        <w:pStyle w:val="AnswerLineL50"/>
      </w:pPr>
      <w:r>
        <w:t>Escriba sus respuestas aquí.</w:t>
      </w:r>
    </w:p>
    <w:p w14:paraId="764979F7" w14:textId="38A33D0B" w:rsidR="00BE0637" w:rsidRDefault="00BE0637" w:rsidP="00BE0637">
      <w:pPr>
        <w:pStyle w:val="SubStepAlpha"/>
        <w:rPr>
          <w:rFonts w:eastAsiaTheme="minorEastAsia" w:cs="Arial"/>
          <w:szCs w:val="20"/>
        </w:rPr>
      </w:pPr>
      <w:r>
        <w:t xml:space="preserve">Haga clic en </w:t>
      </w:r>
      <w:r>
        <w:rPr>
          <w:b/>
          <w:bCs/>
        </w:rPr>
        <w:t>Capture / Forward (la flecha derecha seguida de una barra vertical)</w:t>
      </w:r>
      <w:r>
        <w:t xml:space="preserve"> para mover la PDU al siguiente dispositivo. Reúna la misma información del paso 1d. Repita este proceso hasta que la PDU llegue al destino. Registre la información de la PDU que recopiló del ping 172.16.31.5 a 10.10.10.2 en una hoja de cálculo utilizando un formato como la tabla de muestra que se muestra a continuación. Ingrese los detalles de las PDU entrantes y salientes en el router.</w:t>
      </w:r>
    </w:p>
    <w:tbl>
      <w:tblPr>
        <w:tblStyle w:val="LabTableStyle"/>
        <w:tblW w:w="10080" w:type="dxa"/>
        <w:tblLook w:val="04A0" w:firstRow="1" w:lastRow="0" w:firstColumn="1" w:lastColumn="0" w:noHBand="0" w:noVBand="1"/>
        <w:tblDescription w:val="Esta tabla muestra un ejemplo para grabar el direccionamiento MAC e IP de los dispositivos."/>
      </w:tblPr>
      <w:tblGrid>
        <w:gridCol w:w="1882"/>
        <w:gridCol w:w="2260"/>
        <w:gridCol w:w="2261"/>
        <w:gridCol w:w="1885"/>
        <w:gridCol w:w="1792"/>
      </w:tblGrid>
      <w:tr w:rsidR="00692676" w14:paraId="5F985E44" w14:textId="77777777" w:rsidTr="00652B13">
        <w:trPr>
          <w:cnfStyle w:val="100000000000" w:firstRow="1" w:lastRow="0" w:firstColumn="0" w:lastColumn="0" w:oddVBand="0" w:evenVBand="0" w:oddHBand="0" w:evenHBand="0" w:firstRowFirstColumn="0" w:firstRowLastColumn="0" w:lastRowFirstColumn="0" w:lastRowLastColumn="0"/>
          <w:tblHeader/>
        </w:trPr>
        <w:tc>
          <w:tcPr>
            <w:tcW w:w="1882" w:type="dxa"/>
          </w:tcPr>
          <w:p w14:paraId="10D7F192" w14:textId="77777777" w:rsidR="00692676" w:rsidRDefault="00692676" w:rsidP="00692676">
            <w:pPr>
              <w:pStyle w:val="TableHeading"/>
            </w:pPr>
            <w:r>
              <w:lastRenderedPageBreak/>
              <w:t>En dispositivo</w:t>
            </w:r>
          </w:p>
        </w:tc>
        <w:tc>
          <w:tcPr>
            <w:tcW w:w="2260" w:type="dxa"/>
          </w:tcPr>
          <w:p w14:paraId="75E3F9F1" w14:textId="6D4877FB" w:rsidR="00692676" w:rsidRDefault="00692676" w:rsidP="00692676">
            <w:pPr>
              <w:pStyle w:val="TableHeading"/>
            </w:pPr>
            <w:r>
              <w:t>MAC de origen</w:t>
            </w:r>
          </w:p>
        </w:tc>
        <w:tc>
          <w:tcPr>
            <w:tcW w:w="2261" w:type="dxa"/>
          </w:tcPr>
          <w:p w14:paraId="475B2A35" w14:textId="48476469" w:rsidR="00692676" w:rsidRDefault="00692676" w:rsidP="00692676">
            <w:pPr>
              <w:pStyle w:val="TableHeading"/>
            </w:pPr>
            <w:r>
              <w:t>MAC de destino</w:t>
            </w:r>
          </w:p>
        </w:tc>
        <w:tc>
          <w:tcPr>
            <w:tcW w:w="1885" w:type="dxa"/>
          </w:tcPr>
          <w:p w14:paraId="31844CD5" w14:textId="77777777" w:rsidR="00692676" w:rsidRDefault="00692676" w:rsidP="00692676">
            <w:pPr>
              <w:pStyle w:val="TableHeading"/>
            </w:pPr>
            <w:r>
              <w:t>IPv4 de origen</w:t>
            </w:r>
          </w:p>
        </w:tc>
        <w:tc>
          <w:tcPr>
            <w:tcW w:w="1792" w:type="dxa"/>
          </w:tcPr>
          <w:p w14:paraId="3B845AB3" w14:textId="77777777" w:rsidR="00692676" w:rsidRDefault="00692676" w:rsidP="00692676">
            <w:pPr>
              <w:pStyle w:val="TableHeading"/>
            </w:pPr>
            <w:r>
              <w:t>IPv4 de destino</w:t>
            </w:r>
          </w:p>
        </w:tc>
      </w:tr>
      <w:tr w:rsidR="00692676" w:rsidRPr="003B6766" w14:paraId="2AC4FAE5" w14:textId="77777777" w:rsidTr="00652B13">
        <w:tc>
          <w:tcPr>
            <w:tcW w:w="1882" w:type="dxa"/>
          </w:tcPr>
          <w:p w14:paraId="73653D5A" w14:textId="6EF87B38" w:rsidR="00692676" w:rsidRPr="00652B13" w:rsidRDefault="00692676" w:rsidP="00652B13">
            <w:pPr>
              <w:pStyle w:val="TableText"/>
            </w:pPr>
            <w:r w:rsidRPr="00652B13">
              <w:t>172.16.31.3</w:t>
            </w:r>
          </w:p>
        </w:tc>
        <w:tc>
          <w:tcPr>
            <w:tcW w:w="2260" w:type="dxa"/>
            <w:vAlign w:val="top"/>
          </w:tcPr>
          <w:p w14:paraId="69206A84" w14:textId="102FD671" w:rsidR="00692676" w:rsidRPr="00652B13" w:rsidRDefault="00692676" w:rsidP="00652B13">
            <w:pPr>
              <w:pStyle w:val="TableText"/>
            </w:pPr>
            <w:r w:rsidRPr="00652B13">
              <w:t>00D0:D311:C788</w:t>
            </w:r>
          </w:p>
        </w:tc>
        <w:tc>
          <w:tcPr>
            <w:tcW w:w="2261" w:type="dxa"/>
            <w:vAlign w:val="top"/>
          </w:tcPr>
          <w:p w14:paraId="0DEFA00E" w14:textId="45F87EAC" w:rsidR="00692676" w:rsidRPr="00652B13" w:rsidRDefault="00692676" w:rsidP="00652B13">
            <w:pPr>
              <w:pStyle w:val="TableText"/>
            </w:pPr>
            <w:r w:rsidRPr="00652B13">
              <w:t>00D0:BA8E:741A</w:t>
            </w:r>
          </w:p>
        </w:tc>
        <w:tc>
          <w:tcPr>
            <w:tcW w:w="1885" w:type="dxa"/>
            <w:vAlign w:val="top"/>
          </w:tcPr>
          <w:p w14:paraId="5FA138DB" w14:textId="73C14068" w:rsidR="00692676" w:rsidRPr="00652B13" w:rsidRDefault="00692676" w:rsidP="00652B13">
            <w:pPr>
              <w:pStyle w:val="TableText"/>
            </w:pPr>
            <w:r w:rsidRPr="00652B13">
              <w:t>172.16.31.3</w:t>
            </w:r>
          </w:p>
        </w:tc>
        <w:tc>
          <w:tcPr>
            <w:tcW w:w="1792" w:type="dxa"/>
            <w:vAlign w:val="top"/>
          </w:tcPr>
          <w:p w14:paraId="470F232B" w14:textId="77777777" w:rsidR="00692676" w:rsidRPr="00652B13" w:rsidRDefault="00692676" w:rsidP="00652B13">
            <w:pPr>
              <w:pStyle w:val="TableText"/>
            </w:pPr>
            <w:r w:rsidRPr="00652B13">
              <w:t>10.10.10.2</w:t>
            </w:r>
          </w:p>
        </w:tc>
      </w:tr>
      <w:tr w:rsidR="00652B13" w:rsidRPr="00EF53A0" w14:paraId="1974C010" w14:textId="77777777" w:rsidTr="00652B13">
        <w:tc>
          <w:tcPr>
            <w:tcW w:w="1882" w:type="dxa"/>
          </w:tcPr>
          <w:p w14:paraId="61D9E799" w14:textId="524BBC0E" w:rsidR="00652B13" w:rsidRPr="00652B13" w:rsidRDefault="00652B13" w:rsidP="00652B13">
            <w:pPr>
              <w:pStyle w:val="TableAnswer"/>
              <w:rPr>
                <w:rStyle w:val="AnswerGray"/>
              </w:rPr>
            </w:pPr>
          </w:p>
        </w:tc>
        <w:tc>
          <w:tcPr>
            <w:tcW w:w="2260" w:type="dxa"/>
          </w:tcPr>
          <w:p w14:paraId="622454EB" w14:textId="3E7A3BDA" w:rsidR="00652B13" w:rsidRPr="00652B13" w:rsidRDefault="00652B13" w:rsidP="00652B13">
            <w:pPr>
              <w:pStyle w:val="TableAnswer"/>
              <w:rPr>
                <w:rStyle w:val="AnswerGray"/>
              </w:rPr>
            </w:pPr>
          </w:p>
        </w:tc>
        <w:tc>
          <w:tcPr>
            <w:tcW w:w="2261" w:type="dxa"/>
          </w:tcPr>
          <w:p w14:paraId="7F96D290" w14:textId="72570112" w:rsidR="00652B13" w:rsidRPr="00652B13" w:rsidRDefault="00652B13" w:rsidP="00652B13">
            <w:pPr>
              <w:pStyle w:val="TableAnswer"/>
              <w:rPr>
                <w:rStyle w:val="AnswerGray"/>
              </w:rPr>
            </w:pPr>
          </w:p>
        </w:tc>
        <w:tc>
          <w:tcPr>
            <w:tcW w:w="1885" w:type="dxa"/>
          </w:tcPr>
          <w:p w14:paraId="4B73D2D7" w14:textId="0ED0F871" w:rsidR="00652B13" w:rsidRPr="00652B13" w:rsidRDefault="00652B13" w:rsidP="00652B13">
            <w:pPr>
              <w:pStyle w:val="TableAnswer"/>
              <w:rPr>
                <w:rStyle w:val="AnswerGray"/>
              </w:rPr>
            </w:pPr>
          </w:p>
        </w:tc>
        <w:tc>
          <w:tcPr>
            <w:tcW w:w="1792" w:type="dxa"/>
          </w:tcPr>
          <w:p w14:paraId="356C5E91" w14:textId="01D7C5EB" w:rsidR="00652B13" w:rsidRPr="00652B13" w:rsidRDefault="00652B13" w:rsidP="00652B13">
            <w:pPr>
              <w:pStyle w:val="TableAnswer"/>
              <w:rPr>
                <w:rStyle w:val="AnswerGray"/>
              </w:rPr>
            </w:pPr>
          </w:p>
        </w:tc>
      </w:tr>
      <w:tr w:rsidR="00652B13" w:rsidRPr="00EF53A0" w14:paraId="2A580A91" w14:textId="77777777" w:rsidTr="00652B13">
        <w:tc>
          <w:tcPr>
            <w:tcW w:w="1882" w:type="dxa"/>
          </w:tcPr>
          <w:p w14:paraId="2EF8E20E" w14:textId="4DD08B0F" w:rsidR="00652B13" w:rsidRPr="00652B13" w:rsidRDefault="00652B13" w:rsidP="00652B13">
            <w:pPr>
              <w:pStyle w:val="TableAnswer"/>
              <w:rPr>
                <w:rStyle w:val="AnswerGray"/>
              </w:rPr>
            </w:pPr>
          </w:p>
        </w:tc>
        <w:tc>
          <w:tcPr>
            <w:tcW w:w="2260" w:type="dxa"/>
          </w:tcPr>
          <w:p w14:paraId="2C025A20" w14:textId="54738B41" w:rsidR="00652B13" w:rsidRPr="00652B13" w:rsidRDefault="00652B13" w:rsidP="00652B13">
            <w:pPr>
              <w:pStyle w:val="TableAnswer"/>
              <w:rPr>
                <w:rStyle w:val="AnswerGray"/>
              </w:rPr>
            </w:pPr>
          </w:p>
        </w:tc>
        <w:tc>
          <w:tcPr>
            <w:tcW w:w="2261" w:type="dxa"/>
          </w:tcPr>
          <w:p w14:paraId="1D050E6D" w14:textId="6FB20E0F" w:rsidR="00652B13" w:rsidRPr="00652B13" w:rsidRDefault="00652B13" w:rsidP="00652B13">
            <w:pPr>
              <w:pStyle w:val="TableAnswer"/>
              <w:rPr>
                <w:rStyle w:val="AnswerGray"/>
              </w:rPr>
            </w:pPr>
          </w:p>
        </w:tc>
        <w:tc>
          <w:tcPr>
            <w:tcW w:w="1885" w:type="dxa"/>
          </w:tcPr>
          <w:p w14:paraId="3CA9F1C5" w14:textId="1CD2404D" w:rsidR="00652B13" w:rsidRPr="00652B13" w:rsidRDefault="00652B13" w:rsidP="00652B13">
            <w:pPr>
              <w:pStyle w:val="TableAnswer"/>
              <w:rPr>
                <w:rStyle w:val="AnswerGray"/>
              </w:rPr>
            </w:pPr>
          </w:p>
        </w:tc>
        <w:tc>
          <w:tcPr>
            <w:tcW w:w="1792" w:type="dxa"/>
          </w:tcPr>
          <w:p w14:paraId="5EACE848" w14:textId="48F97E59" w:rsidR="00652B13" w:rsidRPr="00652B13" w:rsidRDefault="00652B13" w:rsidP="00652B13">
            <w:pPr>
              <w:pStyle w:val="TableAnswer"/>
              <w:rPr>
                <w:rStyle w:val="AnswerGray"/>
              </w:rPr>
            </w:pPr>
          </w:p>
        </w:tc>
      </w:tr>
      <w:tr w:rsidR="00652B13" w:rsidRPr="00EF53A0" w14:paraId="60483E58" w14:textId="77777777" w:rsidTr="00652B13">
        <w:tc>
          <w:tcPr>
            <w:tcW w:w="1882" w:type="dxa"/>
          </w:tcPr>
          <w:p w14:paraId="7BE8707F" w14:textId="2670F4E6" w:rsidR="00652B13" w:rsidRPr="00652B13" w:rsidRDefault="00652B13" w:rsidP="00652B13">
            <w:pPr>
              <w:pStyle w:val="TableAnswer"/>
              <w:rPr>
                <w:rStyle w:val="AnswerGray"/>
              </w:rPr>
            </w:pPr>
          </w:p>
        </w:tc>
        <w:tc>
          <w:tcPr>
            <w:tcW w:w="2260" w:type="dxa"/>
          </w:tcPr>
          <w:p w14:paraId="1F30A383" w14:textId="566FE9DB" w:rsidR="00652B13" w:rsidRPr="00652B13" w:rsidRDefault="00652B13" w:rsidP="00652B13">
            <w:pPr>
              <w:pStyle w:val="TableAnswer"/>
              <w:rPr>
                <w:rStyle w:val="AnswerGray"/>
              </w:rPr>
            </w:pPr>
          </w:p>
        </w:tc>
        <w:tc>
          <w:tcPr>
            <w:tcW w:w="2261" w:type="dxa"/>
          </w:tcPr>
          <w:p w14:paraId="27FD974E" w14:textId="1E6B4948" w:rsidR="00652B13" w:rsidRPr="00652B13" w:rsidRDefault="00652B13" w:rsidP="00652B13">
            <w:pPr>
              <w:pStyle w:val="TableAnswer"/>
              <w:rPr>
                <w:rStyle w:val="AnswerGray"/>
              </w:rPr>
            </w:pPr>
          </w:p>
        </w:tc>
        <w:tc>
          <w:tcPr>
            <w:tcW w:w="1885" w:type="dxa"/>
          </w:tcPr>
          <w:p w14:paraId="46A26673" w14:textId="14E71704" w:rsidR="00652B13" w:rsidRPr="00652B13" w:rsidRDefault="00652B13" w:rsidP="00652B13">
            <w:pPr>
              <w:pStyle w:val="TableAnswer"/>
              <w:rPr>
                <w:rStyle w:val="AnswerGray"/>
              </w:rPr>
            </w:pPr>
          </w:p>
        </w:tc>
        <w:tc>
          <w:tcPr>
            <w:tcW w:w="1792" w:type="dxa"/>
          </w:tcPr>
          <w:p w14:paraId="5F411ED2" w14:textId="006AAF5A" w:rsidR="00652B13" w:rsidRPr="00652B13" w:rsidRDefault="00652B13" w:rsidP="00652B13">
            <w:pPr>
              <w:pStyle w:val="TableAnswer"/>
              <w:rPr>
                <w:rStyle w:val="AnswerGray"/>
              </w:rPr>
            </w:pPr>
          </w:p>
        </w:tc>
      </w:tr>
      <w:tr w:rsidR="00652B13" w:rsidRPr="00EF53A0" w14:paraId="36B5832B" w14:textId="77777777" w:rsidTr="00652B13">
        <w:tc>
          <w:tcPr>
            <w:tcW w:w="1882" w:type="dxa"/>
          </w:tcPr>
          <w:p w14:paraId="0E9A328C" w14:textId="17D5BA55" w:rsidR="00652B13" w:rsidRPr="00652B13" w:rsidRDefault="00652B13" w:rsidP="00652B13">
            <w:pPr>
              <w:pStyle w:val="TableAnswer"/>
              <w:rPr>
                <w:rStyle w:val="AnswerGray"/>
              </w:rPr>
            </w:pPr>
          </w:p>
        </w:tc>
        <w:tc>
          <w:tcPr>
            <w:tcW w:w="2260" w:type="dxa"/>
          </w:tcPr>
          <w:p w14:paraId="7CC97EFF" w14:textId="7D5A0FEA" w:rsidR="00652B13" w:rsidRPr="00652B13" w:rsidRDefault="00652B13" w:rsidP="00652B13">
            <w:pPr>
              <w:pStyle w:val="TableAnswer"/>
              <w:rPr>
                <w:rStyle w:val="AnswerGray"/>
              </w:rPr>
            </w:pPr>
          </w:p>
        </w:tc>
        <w:tc>
          <w:tcPr>
            <w:tcW w:w="2261" w:type="dxa"/>
          </w:tcPr>
          <w:p w14:paraId="4C91DE7B" w14:textId="032182D4" w:rsidR="00652B13" w:rsidRPr="00652B13" w:rsidRDefault="00652B13" w:rsidP="00652B13">
            <w:pPr>
              <w:pStyle w:val="TableAnswer"/>
              <w:rPr>
                <w:rStyle w:val="AnswerGray"/>
              </w:rPr>
            </w:pPr>
          </w:p>
        </w:tc>
        <w:tc>
          <w:tcPr>
            <w:tcW w:w="1885" w:type="dxa"/>
          </w:tcPr>
          <w:p w14:paraId="09C6D16F" w14:textId="37A4AFCB" w:rsidR="00652B13" w:rsidRPr="00652B13" w:rsidRDefault="00652B13" w:rsidP="00652B13">
            <w:pPr>
              <w:pStyle w:val="TableAnswer"/>
              <w:rPr>
                <w:rStyle w:val="AnswerGray"/>
              </w:rPr>
            </w:pPr>
          </w:p>
        </w:tc>
        <w:tc>
          <w:tcPr>
            <w:tcW w:w="1792" w:type="dxa"/>
          </w:tcPr>
          <w:p w14:paraId="2B5D55E9" w14:textId="43F8E21A" w:rsidR="00652B13" w:rsidRPr="00652B13" w:rsidRDefault="00652B13" w:rsidP="00652B13">
            <w:pPr>
              <w:pStyle w:val="TableAnswer"/>
              <w:rPr>
                <w:rStyle w:val="AnswerGray"/>
              </w:rPr>
            </w:pPr>
          </w:p>
        </w:tc>
      </w:tr>
      <w:tr w:rsidR="00652B13" w:rsidRPr="00EF53A0" w14:paraId="21E3E4B6" w14:textId="77777777" w:rsidTr="00652B13">
        <w:tc>
          <w:tcPr>
            <w:tcW w:w="1882" w:type="dxa"/>
          </w:tcPr>
          <w:p w14:paraId="6C75D2F3" w14:textId="3E06EABE" w:rsidR="00652B13" w:rsidRPr="00652B13" w:rsidRDefault="00652B13" w:rsidP="00652B13">
            <w:pPr>
              <w:pStyle w:val="TableAnswer"/>
              <w:rPr>
                <w:rStyle w:val="AnswerGray"/>
              </w:rPr>
            </w:pPr>
          </w:p>
        </w:tc>
        <w:tc>
          <w:tcPr>
            <w:tcW w:w="2260" w:type="dxa"/>
          </w:tcPr>
          <w:p w14:paraId="55F14B3F" w14:textId="2A68590F" w:rsidR="00652B13" w:rsidRPr="00652B13" w:rsidRDefault="00652B13" w:rsidP="00652B13">
            <w:pPr>
              <w:pStyle w:val="TableAnswer"/>
              <w:rPr>
                <w:rStyle w:val="AnswerGray"/>
              </w:rPr>
            </w:pPr>
          </w:p>
        </w:tc>
        <w:tc>
          <w:tcPr>
            <w:tcW w:w="2261" w:type="dxa"/>
          </w:tcPr>
          <w:p w14:paraId="7F2A954E" w14:textId="002D6CB8" w:rsidR="00652B13" w:rsidRPr="00652B13" w:rsidRDefault="00652B13" w:rsidP="00652B13">
            <w:pPr>
              <w:pStyle w:val="TableAnswer"/>
              <w:rPr>
                <w:rStyle w:val="AnswerGray"/>
              </w:rPr>
            </w:pPr>
          </w:p>
        </w:tc>
        <w:tc>
          <w:tcPr>
            <w:tcW w:w="1885" w:type="dxa"/>
          </w:tcPr>
          <w:p w14:paraId="11F6DDE2" w14:textId="69B08145" w:rsidR="00652B13" w:rsidRPr="00652B13" w:rsidRDefault="00652B13" w:rsidP="00652B13">
            <w:pPr>
              <w:pStyle w:val="TableAnswer"/>
              <w:rPr>
                <w:rStyle w:val="AnswerGray"/>
              </w:rPr>
            </w:pPr>
          </w:p>
        </w:tc>
        <w:tc>
          <w:tcPr>
            <w:tcW w:w="1792" w:type="dxa"/>
          </w:tcPr>
          <w:p w14:paraId="46AACF6A" w14:textId="335C1746" w:rsidR="00652B13" w:rsidRPr="00652B13" w:rsidRDefault="00652B13" w:rsidP="00652B13">
            <w:pPr>
              <w:pStyle w:val="TableAnswer"/>
              <w:rPr>
                <w:rStyle w:val="AnswerGray"/>
              </w:rPr>
            </w:pPr>
          </w:p>
        </w:tc>
      </w:tr>
      <w:tr w:rsidR="00652B13" w:rsidRPr="00EF53A0" w14:paraId="2D482201" w14:textId="77777777" w:rsidTr="002D3FFD">
        <w:tc>
          <w:tcPr>
            <w:tcW w:w="1882" w:type="dxa"/>
          </w:tcPr>
          <w:p w14:paraId="3EC9CD5E" w14:textId="6EF5AD2C" w:rsidR="00652B13" w:rsidRPr="00652B13" w:rsidRDefault="00652B13" w:rsidP="00652B13">
            <w:pPr>
              <w:pStyle w:val="TableAnswer"/>
              <w:rPr>
                <w:rStyle w:val="AnswerGray"/>
              </w:rPr>
            </w:pPr>
          </w:p>
        </w:tc>
        <w:tc>
          <w:tcPr>
            <w:tcW w:w="2260" w:type="dxa"/>
          </w:tcPr>
          <w:p w14:paraId="57243E51" w14:textId="62015B88" w:rsidR="00652B13" w:rsidRPr="00652B13" w:rsidRDefault="00652B13" w:rsidP="00652B13">
            <w:pPr>
              <w:pStyle w:val="TableAnswer"/>
              <w:rPr>
                <w:rStyle w:val="AnswerGray"/>
              </w:rPr>
            </w:pPr>
          </w:p>
        </w:tc>
        <w:tc>
          <w:tcPr>
            <w:tcW w:w="2261" w:type="dxa"/>
          </w:tcPr>
          <w:p w14:paraId="5ED87247" w14:textId="692155A2" w:rsidR="00652B13" w:rsidRPr="00652B13" w:rsidRDefault="00652B13" w:rsidP="00652B13">
            <w:pPr>
              <w:pStyle w:val="TableAnswer"/>
              <w:rPr>
                <w:rStyle w:val="AnswerGray"/>
              </w:rPr>
            </w:pPr>
          </w:p>
        </w:tc>
        <w:tc>
          <w:tcPr>
            <w:tcW w:w="1885" w:type="dxa"/>
          </w:tcPr>
          <w:p w14:paraId="43200EF6" w14:textId="3EDF10E7" w:rsidR="00652B13" w:rsidRPr="00652B13" w:rsidRDefault="00652B13" w:rsidP="00652B13">
            <w:pPr>
              <w:pStyle w:val="TableAnswer"/>
              <w:rPr>
                <w:rStyle w:val="AnswerGray"/>
              </w:rPr>
            </w:pPr>
          </w:p>
        </w:tc>
        <w:tc>
          <w:tcPr>
            <w:tcW w:w="1792" w:type="dxa"/>
          </w:tcPr>
          <w:p w14:paraId="3FEAC9AF" w14:textId="0E983AB9" w:rsidR="00652B13" w:rsidRPr="00652B13" w:rsidRDefault="00652B13" w:rsidP="00652B13">
            <w:pPr>
              <w:pStyle w:val="TableAnswer"/>
              <w:rPr>
                <w:rStyle w:val="AnswerGray"/>
              </w:rPr>
            </w:pPr>
          </w:p>
        </w:tc>
      </w:tr>
    </w:tbl>
    <w:p w14:paraId="67C2520A" w14:textId="77777777" w:rsidR="008162DE" w:rsidRDefault="008162DE" w:rsidP="008162DE">
      <w:pPr>
        <w:pStyle w:val="ConfigWindow"/>
      </w:pPr>
      <w:r>
        <w:t>Linea en blanco, sin información adicional</w:t>
      </w:r>
    </w:p>
    <w:p w14:paraId="6C52CE1D" w14:textId="0CDEB37F" w:rsidR="00D444E0" w:rsidRDefault="00D444E0" w:rsidP="00D444E0">
      <w:pPr>
        <w:pStyle w:val="SubStepAlpha"/>
      </w:pPr>
      <w:r>
        <w:t>Repita el proceso para el mensaje de respuesta de eco que se origina en el host 10.10.10.2. Complete la tabla para cada paso.</w:t>
      </w:r>
    </w:p>
    <w:tbl>
      <w:tblPr>
        <w:tblStyle w:val="LabTableStyle"/>
        <w:tblW w:w="10080" w:type="dxa"/>
        <w:tblLook w:val="04A0" w:firstRow="1" w:lastRow="0" w:firstColumn="1" w:lastColumn="0" w:noHBand="0" w:noVBand="1"/>
        <w:tblDescription w:val="Esta tabla muestra un ejemplo para grabar el direccionamiento MAC e IP de los dispositivos."/>
      </w:tblPr>
      <w:tblGrid>
        <w:gridCol w:w="1900"/>
        <w:gridCol w:w="2243"/>
        <w:gridCol w:w="2246"/>
        <w:gridCol w:w="1888"/>
        <w:gridCol w:w="1803"/>
      </w:tblGrid>
      <w:tr w:rsidR="00FC573A" w14:paraId="55A58B41" w14:textId="77777777" w:rsidTr="00333970">
        <w:trPr>
          <w:cnfStyle w:val="100000000000" w:firstRow="1" w:lastRow="0" w:firstColumn="0" w:lastColumn="0" w:oddVBand="0" w:evenVBand="0" w:oddHBand="0" w:evenHBand="0" w:firstRowFirstColumn="0" w:firstRowLastColumn="0" w:lastRowFirstColumn="0" w:lastRowLastColumn="0"/>
          <w:tblHeader/>
        </w:trPr>
        <w:tc>
          <w:tcPr>
            <w:tcW w:w="1900" w:type="dxa"/>
          </w:tcPr>
          <w:p w14:paraId="71B5240E" w14:textId="77777777" w:rsidR="00FC573A" w:rsidRDefault="00FC573A" w:rsidP="00A8736B">
            <w:pPr>
              <w:pStyle w:val="TableHeading"/>
            </w:pPr>
            <w:r>
              <w:t>En dispositivo</w:t>
            </w:r>
          </w:p>
        </w:tc>
        <w:tc>
          <w:tcPr>
            <w:tcW w:w="2243" w:type="dxa"/>
          </w:tcPr>
          <w:p w14:paraId="4D351D7A" w14:textId="77777777" w:rsidR="00FC573A" w:rsidRDefault="00FC573A" w:rsidP="00A8736B">
            <w:pPr>
              <w:pStyle w:val="TableHeading"/>
            </w:pPr>
            <w:r>
              <w:t>MAC de origen</w:t>
            </w:r>
          </w:p>
        </w:tc>
        <w:tc>
          <w:tcPr>
            <w:tcW w:w="2246" w:type="dxa"/>
          </w:tcPr>
          <w:p w14:paraId="09B8BCD9" w14:textId="77777777" w:rsidR="00FC573A" w:rsidRDefault="00FC573A" w:rsidP="00A8736B">
            <w:pPr>
              <w:pStyle w:val="TableHeading"/>
            </w:pPr>
            <w:r>
              <w:t>MAC de destino</w:t>
            </w:r>
          </w:p>
        </w:tc>
        <w:tc>
          <w:tcPr>
            <w:tcW w:w="1888" w:type="dxa"/>
          </w:tcPr>
          <w:p w14:paraId="0F31770C" w14:textId="77777777" w:rsidR="00FC573A" w:rsidRDefault="00FC573A" w:rsidP="00A8736B">
            <w:pPr>
              <w:pStyle w:val="TableHeading"/>
            </w:pPr>
            <w:r>
              <w:t>IPv4 de origen</w:t>
            </w:r>
          </w:p>
        </w:tc>
        <w:tc>
          <w:tcPr>
            <w:tcW w:w="1803" w:type="dxa"/>
          </w:tcPr>
          <w:p w14:paraId="77B0D342" w14:textId="77777777" w:rsidR="00FC573A" w:rsidRDefault="00FC573A" w:rsidP="00A8736B">
            <w:pPr>
              <w:pStyle w:val="TableHeading"/>
            </w:pPr>
            <w:r>
              <w:t>IPv4 de destino</w:t>
            </w:r>
          </w:p>
        </w:tc>
      </w:tr>
      <w:tr w:rsidR="00333970" w:rsidRPr="00FC573A" w14:paraId="6A5429C8" w14:textId="77777777" w:rsidTr="00333970">
        <w:tc>
          <w:tcPr>
            <w:tcW w:w="1900" w:type="dxa"/>
          </w:tcPr>
          <w:p w14:paraId="4ADC1541" w14:textId="011185A8" w:rsidR="00333970" w:rsidRPr="00333970" w:rsidRDefault="00333970" w:rsidP="00333970">
            <w:pPr>
              <w:rPr>
                <w:rStyle w:val="AnswerGray"/>
              </w:rPr>
            </w:pPr>
          </w:p>
        </w:tc>
        <w:tc>
          <w:tcPr>
            <w:tcW w:w="2243" w:type="dxa"/>
          </w:tcPr>
          <w:p w14:paraId="782833E1" w14:textId="18412539" w:rsidR="00333970" w:rsidRPr="00333970" w:rsidRDefault="00333970" w:rsidP="00333970">
            <w:pPr>
              <w:rPr>
                <w:rStyle w:val="AnswerGray"/>
              </w:rPr>
            </w:pPr>
          </w:p>
        </w:tc>
        <w:tc>
          <w:tcPr>
            <w:tcW w:w="2246" w:type="dxa"/>
          </w:tcPr>
          <w:p w14:paraId="395B33B4" w14:textId="163DAF1D" w:rsidR="00333970" w:rsidRPr="00333970" w:rsidRDefault="00333970" w:rsidP="00333970">
            <w:pPr>
              <w:rPr>
                <w:rStyle w:val="AnswerGray"/>
              </w:rPr>
            </w:pPr>
          </w:p>
        </w:tc>
        <w:tc>
          <w:tcPr>
            <w:tcW w:w="1888" w:type="dxa"/>
          </w:tcPr>
          <w:p w14:paraId="7ADB48B1" w14:textId="57739B60" w:rsidR="00333970" w:rsidRPr="00333970" w:rsidRDefault="00333970" w:rsidP="00333970">
            <w:pPr>
              <w:rPr>
                <w:rStyle w:val="AnswerGray"/>
              </w:rPr>
            </w:pPr>
          </w:p>
        </w:tc>
        <w:tc>
          <w:tcPr>
            <w:tcW w:w="1803" w:type="dxa"/>
          </w:tcPr>
          <w:p w14:paraId="4980B95E" w14:textId="091C9E0A" w:rsidR="00333970" w:rsidRPr="00333970" w:rsidRDefault="00333970" w:rsidP="00333970">
            <w:pPr>
              <w:rPr>
                <w:rStyle w:val="AnswerGray"/>
              </w:rPr>
            </w:pPr>
          </w:p>
        </w:tc>
      </w:tr>
      <w:tr w:rsidR="00333970" w:rsidRPr="00EF53A0" w14:paraId="691405D3" w14:textId="77777777" w:rsidTr="00333970">
        <w:tc>
          <w:tcPr>
            <w:tcW w:w="1900" w:type="dxa"/>
          </w:tcPr>
          <w:p w14:paraId="113738A1" w14:textId="29E78D7F" w:rsidR="00333970" w:rsidRPr="00333970" w:rsidRDefault="00333970" w:rsidP="00333970">
            <w:pPr>
              <w:rPr>
                <w:rStyle w:val="AnswerGray"/>
              </w:rPr>
            </w:pPr>
          </w:p>
        </w:tc>
        <w:tc>
          <w:tcPr>
            <w:tcW w:w="2243" w:type="dxa"/>
          </w:tcPr>
          <w:p w14:paraId="0E844093" w14:textId="332C0CE4" w:rsidR="00333970" w:rsidRPr="00333970" w:rsidRDefault="00333970" w:rsidP="00333970">
            <w:pPr>
              <w:rPr>
                <w:rStyle w:val="AnswerGray"/>
              </w:rPr>
            </w:pPr>
          </w:p>
        </w:tc>
        <w:tc>
          <w:tcPr>
            <w:tcW w:w="2246" w:type="dxa"/>
          </w:tcPr>
          <w:p w14:paraId="02ADF0D7" w14:textId="3BF752CE" w:rsidR="00333970" w:rsidRPr="00333970" w:rsidRDefault="00333970" w:rsidP="00333970">
            <w:pPr>
              <w:rPr>
                <w:rStyle w:val="AnswerGray"/>
              </w:rPr>
            </w:pPr>
          </w:p>
        </w:tc>
        <w:tc>
          <w:tcPr>
            <w:tcW w:w="1888" w:type="dxa"/>
          </w:tcPr>
          <w:p w14:paraId="65FD2CBD" w14:textId="1A3089B9" w:rsidR="00333970" w:rsidRPr="00333970" w:rsidRDefault="00333970" w:rsidP="00333970">
            <w:pPr>
              <w:rPr>
                <w:rStyle w:val="AnswerGray"/>
              </w:rPr>
            </w:pPr>
          </w:p>
        </w:tc>
        <w:tc>
          <w:tcPr>
            <w:tcW w:w="1803" w:type="dxa"/>
          </w:tcPr>
          <w:p w14:paraId="3CAA3730" w14:textId="53202C5D" w:rsidR="00333970" w:rsidRPr="00333970" w:rsidRDefault="00333970" w:rsidP="00333970">
            <w:pPr>
              <w:rPr>
                <w:rStyle w:val="AnswerGray"/>
              </w:rPr>
            </w:pPr>
          </w:p>
        </w:tc>
      </w:tr>
      <w:tr w:rsidR="00333970" w:rsidRPr="00EF53A0" w14:paraId="04B93ED7" w14:textId="77777777" w:rsidTr="00333970">
        <w:tc>
          <w:tcPr>
            <w:tcW w:w="1900" w:type="dxa"/>
          </w:tcPr>
          <w:p w14:paraId="39D3C74E" w14:textId="1452C16E" w:rsidR="00333970" w:rsidRPr="00333970" w:rsidRDefault="00333970" w:rsidP="00333970">
            <w:pPr>
              <w:rPr>
                <w:rStyle w:val="AnswerGray"/>
              </w:rPr>
            </w:pPr>
          </w:p>
        </w:tc>
        <w:tc>
          <w:tcPr>
            <w:tcW w:w="2243" w:type="dxa"/>
          </w:tcPr>
          <w:p w14:paraId="0C91D986" w14:textId="45D3640A" w:rsidR="00333970" w:rsidRPr="00333970" w:rsidRDefault="00333970" w:rsidP="00333970">
            <w:pPr>
              <w:rPr>
                <w:rStyle w:val="AnswerGray"/>
              </w:rPr>
            </w:pPr>
          </w:p>
        </w:tc>
        <w:tc>
          <w:tcPr>
            <w:tcW w:w="2246" w:type="dxa"/>
          </w:tcPr>
          <w:p w14:paraId="5252A985" w14:textId="59B1AD9F" w:rsidR="00333970" w:rsidRPr="00333970" w:rsidRDefault="00333970" w:rsidP="00333970">
            <w:pPr>
              <w:rPr>
                <w:rStyle w:val="AnswerGray"/>
              </w:rPr>
            </w:pPr>
          </w:p>
        </w:tc>
        <w:tc>
          <w:tcPr>
            <w:tcW w:w="1888" w:type="dxa"/>
          </w:tcPr>
          <w:p w14:paraId="483E23DD" w14:textId="105E8C60" w:rsidR="00333970" w:rsidRPr="00333970" w:rsidRDefault="00333970" w:rsidP="00333970">
            <w:pPr>
              <w:rPr>
                <w:rStyle w:val="AnswerGray"/>
              </w:rPr>
            </w:pPr>
          </w:p>
        </w:tc>
        <w:tc>
          <w:tcPr>
            <w:tcW w:w="1803" w:type="dxa"/>
          </w:tcPr>
          <w:p w14:paraId="12F2B93E" w14:textId="163BE9A9" w:rsidR="00333970" w:rsidRPr="00333970" w:rsidRDefault="00333970" w:rsidP="00333970">
            <w:pPr>
              <w:rPr>
                <w:rStyle w:val="AnswerGray"/>
              </w:rPr>
            </w:pPr>
          </w:p>
        </w:tc>
      </w:tr>
      <w:tr w:rsidR="00333970" w:rsidRPr="00EF53A0" w14:paraId="1BEE6DF2" w14:textId="77777777" w:rsidTr="00333970">
        <w:tc>
          <w:tcPr>
            <w:tcW w:w="1900" w:type="dxa"/>
          </w:tcPr>
          <w:p w14:paraId="41AB15F3" w14:textId="137FC75F" w:rsidR="00333970" w:rsidRPr="00333970" w:rsidRDefault="00333970" w:rsidP="00333970">
            <w:pPr>
              <w:rPr>
                <w:rStyle w:val="AnswerGray"/>
              </w:rPr>
            </w:pPr>
          </w:p>
        </w:tc>
        <w:tc>
          <w:tcPr>
            <w:tcW w:w="2243" w:type="dxa"/>
          </w:tcPr>
          <w:p w14:paraId="5B75E065" w14:textId="28104C39" w:rsidR="00333970" w:rsidRPr="00333970" w:rsidRDefault="00333970" w:rsidP="00333970">
            <w:pPr>
              <w:rPr>
                <w:rStyle w:val="AnswerGray"/>
              </w:rPr>
            </w:pPr>
          </w:p>
        </w:tc>
        <w:tc>
          <w:tcPr>
            <w:tcW w:w="2246" w:type="dxa"/>
          </w:tcPr>
          <w:p w14:paraId="542E69B8" w14:textId="1448EFD7" w:rsidR="00333970" w:rsidRPr="00333970" w:rsidRDefault="00333970" w:rsidP="00333970">
            <w:pPr>
              <w:rPr>
                <w:rStyle w:val="AnswerGray"/>
              </w:rPr>
            </w:pPr>
          </w:p>
        </w:tc>
        <w:tc>
          <w:tcPr>
            <w:tcW w:w="1888" w:type="dxa"/>
          </w:tcPr>
          <w:p w14:paraId="139A8852" w14:textId="4D25C95F" w:rsidR="00333970" w:rsidRPr="00333970" w:rsidRDefault="00333970" w:rsidP="00333970">
            <w:pPr>
              <w:rPr>
                <w:rStyle w:val="AnswerGray"/>
              </w:rPr>
            </w:pPr>
          </w:p>
        </w:tc>
        <w:tc>
          <w:tcPr>
            <w:tcW w:w="1803" w:type="dxa"/>
          </w:tcPr>
          <w:p w14:paraId="2A6C686A" w14:textId="3DAB192E" w:rsidR="00333970" w:rsidRPr="00333970" w:rsidRDefault="00333970" w:rsidP="00333970">
            <w:pPr>
              <w:rPr>
                <w:rStyle w:val="AnswerGray"/>
              </w:rPr>
            </w:pPr>
          </w:p>
        </w:tc>
      </w:tr>
      <w:tr w:rsidR="00333970" w:rsidRPr="00EF53A0" w14:paraId="11279BA7" w14:textId="77777777" w:rsidTr="00333970">
        <w:tc>
          <w:tcPr>
            <w:tcW w:w="1900" w:type="dxa"/>
          </w:tcPr>
          <w:p w14:paraId="51AC843D" w14:textId="67F1C11E" w:rsidR="00333970" w:rsidRPr="00333970" w:rsidRDefault="00333970" w:rsidP="00333970">
            <w:pPr>
              <w:rPr>
                <w:rStyle w:val="AnswerGray"/>
              </w:rPr>
            </w:pPr>
          </w:p>
        </w:tc>
        <w:tc>
          <w:tcPr>
            <w:tcW w:w="2243" w:type="dxa"/>
          </w:tcPr>
          <w:p w14:paraId="6259F299" w14:textId="408A79B5" w:rsidR="00333970" w:rsidRPr="00333970" w:rsidRDefault="00333970" w:rsidP="00333970">
            <w:pPr>
              <w:rPr>
                <w:rStyle w:val="AnswerGray"/>
              </w:rPr>
            </w:pPr>
          </w:p>
        </w:tc>
        <w:tc>
          <w:tcPr>
            <w:tcW w:w="2246" w:type="dxa"/>
          </w:tcPr>
          <w:p w14:paraId="2FBCBAA3" w14:textId="1B6BFE7B" w:rsidR="00333970" w:rsidRPr="00333970" w:rsidRDefault="00333970" w:rsidP="00333970">
            <w:pPr>
              <w:rPr>
                <w:rStyle w:val="AnswerGray"/>
              </w:rPr>
            </w:pPr>
          </w:p>
        </w:tc>
        <w:tc>
          <w:tcPr>
            <w:tcW w:w="1888" w:type="dxa"/>
          </w:tcPr>
          <w:p w14:paraId="7650DDFF" w14:textId="190E737A" w:rsidR="00333970" w:rsidRPr="00333970" w:rsidRDefault="00333970" w:rsidP="00333970">
            <w:pPr>
              <w:rPr>
                <w:rStyle w:val="AnswerGray"/>
              </w:rPr>
            </w:pPr>
          </w:p>
        </w:tc>
        <w:tc>
          <w:tcPr>
            <w:tcW w:w="1803" w:type="dxa"/>
          </w:tcPr>
          <w:p w14:paraId="1761773A" w14:textId="5A70CB09" w:rsidR="00333970" w:rsidRPr="00333970" w:rsidRDefault="00333970" w:rsidP="00333970">
            <w:pPr>
              <w:rPr>
                <w:rStyle w:val="AnswerGray"/>
              </w:rPr>
            </w:pPr>
          </w:p>
        </w:tc>
      </w:tr>
      <w:tr w:rsidR="00333970" w:rsidRPr="00EF53A0" w14:paraId="7DD854E2" w14:textId="77777777" w:rsidTr="00333970">
        <w:tc>
          <w:tcPr>
            <w:tcW w:w="1900" w:type="dxa"/>
          </w:tcPr>
          <w:p w14:paraId="378B1642" w14:textId="342A0F8E" w:rsidR="00333970" w:rsidRPr="00333970" w:rsidRDefault="00333970" w:rsidP="00333970">
            <w:pPr>
              <w:rPr>
                <w:rStyle w:val="AnswerGray"/>
              </w:rPr>
            </w:pPr>
          </w:p>
        </w:tc>
        <w:tc>
          <w:tcPr>
            <w:tcW w:w="2243" w:type="dxa"/>
          </w:tcPr>
          <w:p w14:paraId="6DE1AB7B" w14:textId="4CA39B05" w:rsidR="00333970" w:rsidRPr="00333970" w:rsidRDefault="00333970" w:rsidP="00333970">
            <w:pPr>
              <w:rPr>
                <w:rStyle w:val="AnswerGray"/>
              </w:rPr>
            </w:pPr>
          </w:p>
        </w:tc>
        <w:tc>
          <w:tcPr>
            <w:tcW w:w="2246" w:type="dxa"/>
          </w:tcPr>
          <w:p w14:paraId="057C6ECB" w14:textId="3B7EDFE4" w:rsidR="00333970" w:rsidRPr="00333970" w:rsidRDefault="00333970" w:rsidP="00333970">
            <w:pPr>
              <w:rPr>
                <w:rStyle w:val="AnswerGray"/>
              </w:rPr>
            </w:pPr>
          </w:p>
        </w:tc>
        <w:tc>
          <w:tcPr>
            <w:tcW w:w="1888" w:type="dxa"/>
          </w:tcPr>
          <w:p w14:paraId="11B324CF" w14:textId="0D5FF5D6" w:rsidR="00333970" w:rsidRPr="00333970" w:rsidRDefault="00333970" w:rsidP="00333970">
            <w:pPr>
              <w:rPr>
                <w:rStyle w:val="AnswerGray"/>
              </w:rPr>
            </w:pPr>
          </w:p>
        </w:tc>
        <w:tc>
          <w:tcPr>
            <w:tcW w:w="1803" w:type="dxa"/>
          </w:tcPr>
          <w:p w14:paraId="2097E27B" w14:textId="3566DB93" w:rsidR="00333970" w:rsidRPr="00333970" w:rsidRDefault="00333970" w:rsidP="00333970">
            <w:pPr>
              <w:rPr>
                <w:rStyle w:val="AnswerGray"/>
              </w:rPr>
            </w:pPr>
          </w:p>
        </w:tc>
      </w:tr>
      <w:tr w:rsidR="00333970" w:rsidRPr="00EF53A0" w14:paraId="4030FB2A" w14:textId="77777777" w:rsidTr="00333970">
        <w:tc>
          <w:tcPr>
            <w:tcW w:w="1900" w:type="dxa"/>
          </w:tcPr>
          <w:p w14:paraId="6F3D57E3" w14:textId="46025F28" w:rsidR="00333970" w:rsidRPr="00333970" w:rsidRDefault="00333970" w:rsidP="00333970">
            <w:pPr>
              <w:rPr>
                <w:rStyle w:val="AnswerGray"/>
              </w:rPr>
            </w:pPr>
          </w:p>
        </w:tc>
        <w:tc>
          <w:tcPr>
            <w:tcW w:w="2243" w:type="dxa"/>
          </w:tcPr>
          <w:p w14:paraId="1F618DFD" w14:textId="640969AE" w:rsidR="00333970" w:rsidRPr="00333970" w:rsidRDefault="00333970" w:rsidP="00333970">
            <w:pPr>
              <w:rPr>
                <w:rStyle w:val="AnswerGray"/>
              </w:rPr>
            </w:pPr>
          </w:p>
        </w:tc>
        <w:tc>
          <w:tcPr>
            <w:tcW w:w="2246" w:type="dxa"/>
          </w:tcPr>
          <w:p w14:paraId="7C90D363" w14:textId="5828247B" w:rsidR="00333970" w:rsidRPr="00333970" w:rsidRDefault="00333970" w:rsidP="00333970">
            <w:pPr>
              <w:rPr>
                <w:rStyle w:val="AnswerGray"/>
              </w:rPr>
            </w:pPr>
          </w:p>
        </w:tc>
        <w:tc>
          <w:tcPr>
            <w:tcW w:w="1888" w:type="dxa"/>
          </w:tcPr>
          <w:p w14:paraId="5B0A6ACF" w14:textId="170C6E95" w:rsidR="00333970" w:rsidRPr="00333970" w:rsidRDefault="00333970" w:rsidP="00333970">
            <w:pPr>
              <w:rPr>
                <w:rStyle w:val="AnswerGray"/>
              </w:rPr>
            </w:pPr>
          </w:p>
        </w:tc>
        <w:tc>
          <w:tcPr>
            <w:tcW w:w="1803" w:type="dxa"/>
          </w:tcPr>
          <w:p w14:paraId="39B06C21" w14:textId="52FB132F" w:rsidR="00333970" w:rsidRPr="00333970" w:rsidRDefault="00333970" w:rsidP="00333970">
            <w:pPr>
              <w:rPr>
                <w:rStyle w:val="AnswerGray"/>
              </w:rPr>
            </w:pPr>
          </w:p>
        </w:tc>
      </w:tr>
      <w:tr w:rsidR="00333970" w:rsidRPr="00EF53A0" w14:paraId="076A31D9" w14:textId="77777777" w:rsidTr="00333970">
        <w:tc>
          <w:tcPr>
            <w:tcW w:w="1900" w:type="dxa"/>
          </w:tcPr>
          <w:p w14:paraId="3220578B" w14:textId="051BCFBD" w:rsidR="00333970" w:rsidRPr="00333970" w:rsidRDefault="00333970" w:rsidP="00333970">
            <w:pPr>
              <w:rPr>
                <w:rStyle w:val="AnswerGray"/>
              </w:rPr>
            </w:pPr>
          </w:p>
        </w:tc>
        <w:tc>
          <w:tcPr>
            <w:tcW w:w="2243" w:type="dxa"/>
          </w:tcPr>
          <w:p w14:paraId="1DCB4ECF" w14:textId="16FD3B16" w:rsidR="00333970" w:rsidRPr="00333970" w:rsidRDefault="00333970" w:rsidP="00333970">
            <w:pPr>
              <w:rPr>
                <w:rStyle w:val="AnswerGray"/>
              </w:rPr>
            </w:pPr>
          </w:p>
        </w:tc>
        <w:tc>
          <w:tcPr>
            <w:tcW w:w="2246" w:type="dxa"/>
          </w:tcPr>
          <w:p w14:paraId="1B9B107A" w14:textId="0BD08207" w:rsidR="00333970" w:rsidRPr="00333970" w:rsidRDefault="00333970" w:rsidP="00333970">
            <w:pPr>
              <w:rPr>
                <w:rStyle w:val="AnswerGray"/>
              </w:rPr>
            </w:pPr>
          </w:p>
        </w:tc>
        <w:tc>
          <w:tcPr>
            <w:tcW w:w="1888" w:type="dxa"/>
          </w:tcPr>
          <w:p w14:paraId="26D3D16B" w14:textId="59190183" w:rsidR="00333970" w:rsidRPr="00333970" w:rsidRDefault="00333970" w:rsidP="00333970">
            <w:pPr>
              <w:rPr>
                <w:rStyle w:val="AnswerGray"/>
              </w:rPr>
            </w:pPr>
          </w:p>
        </w:tc>
        <w:tc>
          <w:tcPr>
            <w:tcW w:w="1803" w:type="dxa"/>
          </w:tcPr>
          <w:p w14:paraId="2715B915" w14:textId="2F5BD68F" w:rsidR="00333970" w:rsidRPr="00333970" w:rsidRDefault="00333970" w:rsidP="00333970">
            <w:pPr>
              <w:rPr>
                <w:rStyle w:val="AnswerGray"/>
              </w:rPr>
            </w:pPr>
          </w:p>
        </w:tc>
      </w:tr>
    </w:tbl>
    <w:p w14:paraId="31E488D4" w14:textId="77777777" w:rsidR="0035734A" w:rsidRDefault="0035734A" w:rsidP="00B56897">
      <w:pPr>
        <w:pStyle w:val="ConfigWindow"/>
      </w:pPr>
      <w:r>
        <w:t>Linea en blanco, sin información adicional</w:t>
      </w:r>
    </w:p>
    <w:p w14:paraId="7E993A15" w14:textId="77777777" w:rsidR="00736534" w:rsidRDefault="00736534" w:rsidP="00736534">
      <w:pPr>
        <w:pStyle w:val="Heading1"/>
        <w:rPr>
          <w:rFonts w:eastAsia="Times New Roman" w:cs="Arial"/>
        </w:rPr>
      </w:pPr>
      <w:r>
        <w:rPr>
          <w:rFonts w:eastAsia="Times New Roman"/>
        </w:rPr>
        <w:t>Preguntas de reflexión</w:t>
      </w:r>
    </w:p>
    <w:p w14:paraId="57563D99" w14:textId="77777777" w:rsidR="00736534" w:rsidRDefault="00736534" w:rsidP="00736534">
      <w:pPr>
        <w:pStyle w:val="BodyText"/>
        <w:rPr>
          <w:rFonts w:eastAsiaTheme="minorEastAsia"/>
        </w:rPr>
      </w:pPr>
      <w:r>
        <w:t>Responda las siguientes preguntas relacionadas con los datos capturados:</w:t>
      </w:r>
    </w:p>
    <w:p w14:paraId="22860E18" w14:textId="43637BB2" w:rsidR="00736534" w:rsidRDefault="00736534" w:rsidP="00736534">
      <w:pPr>
        <w:pStyle w:val="ReflectionQ"/>
        <w:keepNext w:val="0"/>
      </w:pPr>
      <w:r>
        <w:t>¿Se utilizaron diferentes tipos de cables / medios para conectar dispositivos?</w:t>
      </w:r>
    </w:p>
    <w:p w14:paraId="1CAE9279" w14:textId="77777777" w:rsidR="0063078C" w:rsidRDefault="0063078C" w:rsidP="0063078C">
      <w:pPr>
        <w:pStyle w:val="AnswerLineL25"/>
      </w:pPr>
      <w:r>
        <w:t>Escriba sus respuestas aquí.</w:t>
      </w:r>
    </w:p>
    <w:p w14:paraId="4A37FA4B" w14:textId="5B6C5CD3" w:rsidR="004818C5" w:rsidRDefault="004818C5" w:rsidP="004818C5">
      <w:pPr>
        <w:pStyle w:val="ReflectionQ"/>
        <w:keepNext w:val="0"/>
        <w:rPr>
          <w:rFonts w:eastAsiaTheme="minorEastAsia" w:cs="Arial"/>
          <w:szCs w:val="20"/>
        </w:rPr>
      </w:pPr>
      <w:r>
        <w:t>¿Los cables cambiaron el manejo de la PDU de alguna manera?</w:t>
      </w:r>
    </w:p>
    <w:p w14:paraId="07395A56" w14:textId="77777777" w:rsidR="0063078C" w:rsidRDefault="0063078C" w:rsidP="0063078C">
      <w:pPr>
        <w:pStyle w:val="AnswerLineL25"/>
      </w:pPr>
      <w:r>
        <w:t>Escriba sus respuestas aquí.</w:t>
      </w:r>
    </w:p>
    <w:p w14:paraId="362E0B3E" w14:textId="63106FAB" w:rsidR="000D0B3A" w:rsidRDefault="000D0B3A" w:rsidP="000D0B3A">
      <w:pPr>
        <w:pStyle w:val="ReflectionQ"/>
        <w:keepNext w:val="0"/>
        <w:rPr>
          <w:rFonts w:eastAsiaTheme="minorEastAsia" w:cs="Arial"/>
          <w:szCs w:val="20"/>
        </w:rPr>
      </w:pPr>
      <w:r>
        <w:t xml:space="preserve">¿El </w:t>
      </w:r>
      <w:r>
        <w:rPr>
          <w:b/>
          <w:bCs/>
        </w:rPr>
        <w:t>punto de acceso</w:t>
      </w:r>
      <w:r>
        <w:t xml:space="preserve"> inalámbrico hizo algo con las PDU que recibió?</w:t>
      </w:r>
    </w:p>
    <w:p w14:paraId="75636298" w14:textId="77777777" w:rsidR="0063078C" w:rsidRDefault="0063078C" w:rsidP="0063078C">
      <w:pPr>
        <w:pStyle w:val="AnswerLineL25"/>
      </w:pPr>
      <w:r>
        <w:t>Escriba sus respuestas aquí.</w:t>
      </w:r>
    </w:p>
    <w:p w14:paraId="1803368F" w14:textId="7932C075" w:rsidR="007768A5" w:rsidRDefault="007768A5" w:rsidP="007768A5">
      <w:pPr>
        <w:pStyle w:val="ReflectionQ"/>
        <w:keepNext w:val="0"/>
        <w:rPr>
          <w:rFonts w:eastAsiaTheme="minorEastAsia" w:cs="Arial"/>
          <w:szCs w:val="20"/>
        </w:rPr>
      </w:pPr>
      <w:r>
        <w:t>¿El punto de acceso cambió el direccionamiento de la PDU?</w:t>
      </w:r>
    </w:p>
    <w:p w14:paraId="2A3EA68B" w14:textId="77777777" w:rsidR="009E4E49" w:rsidRDefault="009E4E49" w:rsidP="009E4E49">
      <w:pPr>
        <w:pStyle w:val="AnswerLineL25"/>
      </w:pPr>
      <w:r>
        <w:t>Escriba sus respuestas aquí.</w:t>
      </w:r>
    </w:p>
    <w:p w14:paraId="41345EDB" w14:textId="6CA42A62" w:rsidR="004D127D" w:rsidRDefault="004D127D" w:rsidP="004D127D">
      <w:pPr>
        <w:pStyle w:val="ReflectionQ"/>
        <w:keepNext w:val="0"/>
        <w:rPr>
          <w:rFonts w:eastAsiaTheme="minorEastAsia" w:cs="Arial"/>
          <w:szCs w:val="20"/>
        </w:rPr>
      </w:pPr>
      <w:r>
        <w:t xml:space="preserve">¿Cuál fue la capa OSI más alta que utilizó el </w:t>
      </w:r>
      <w:r>
        <w:rPr>
          <w:b/>
          <w:bCs/>
        </w:rPr>
        <w:t>punto de acceso</w:t>
      </w:r>
      <w:r>
        <w:t>?</w:t>
      </w:r>
    </w:p>
    <w:p w14:paraId="38A80085" w14:textId="77777777" w:rsidR="009E4E49" w:rsidRDefault="009E4E49" w:rsidP="009E4E49">
      <w:pPr>
        <w:pStyle w:val="AnswerLineL25"/>
      </w:pPr>
      <w:r>
        <w:t>Escriba sus respuestas aquí.</w:t>
      </w:r>
    </w:p>
    <w:p w14:paraId="342503D3" w14:textId="7826ED4E" w:rsidR="00CA6474" w:rsidRDefault="00CA6474" w:rsidP="00CA6474">
      <w:pPr>
        <w:pStyle w:val="ReflectionQ"/>
        <w:keepNext w:val="0"/>
        <w:rPr>
          <w:rFonts w:eastAsiaTheme="minorEastAsia" w:cs="Arial"/>
          <w:szCs w:val="20"/>
        </w:rPr>
      </w:pPr>
      <w:r>
        <w:t>¿En qué capa del modelo OSI operan los cables y los puntos de acceso?</w:t>
      </w:r>
    </w:p>
    <w:p w14:paraId="1129F077" w14:textId="77777777" w:rsidR="00B3108C" w:rsidRPr="00B3108C" w:rsidRDefault="00B3108C" w:rsidP="00B3108C">
      <w:pPr>
        <w:pStyle w:val="AnswerLineL25"/>
      </w:pPr>
      <w:r>
        <w:t>Escriba sus respuestas aquí.</w:t>
      </w:r>
    </w:p>
    <w:p w14:paraId="74565AB5" w14:textId="04ACD66C" w:rsidR="002F5D0F" w:rsidRDefault="002F5D0F" w:rsidP="002F5D0F">
      <w:pPr>
        <w:pStyle w:val="ReflectionQ"/>
        <w:keepNext w:val="0"/>
        <w:rPr>
          <w:rFonts w:eastAsiaTheme="minorEastAsia" w:cs="Arial"/>
          <w:szCs w:val="20"/>
        </w:rPr>
      </w:pPr>
      <w:r>
        <w:lastRenderedPageBreak/>
        <w:t xml:space="preserve">Al examinar la ficha </w:t>
      </w:r>
      <w:r>
        <w:rPr>
          <w:b/>
          <w:bCs/>
        </w:rPr>
        <w:t>PDU Details (Detalles de PDU)</w:t>
      </w:r>
      <w:r>
        <w:t>, ¿qué dirección MAC aparecía primero, la de origen o la de destino?</w:t>
      </w:r>
    </w:p>
    <w:p w14:paraId="100FA1B5" w14:textId="77777777" w:rsidR="00D82A0B" w:rsidRPr="00B163B3" w:rsidRDefault="00D82A0B" w:rsidP="00D82A0B">
      <w:pPr>
        <w:pStyle w:val="AnswerLineL25"/>
      </w:pPr>
      <w:r>
        <w:t>Escriba sus respuestas aquí.</w:t>
      </w:r>
    </w:p>
    <w:p w14:paraId="2575B832" w14:textId="3D3652FE" w:rsidR="00CA5705" w:rsidRDefault="00CA5705" w:rsidP="00CA5705">
      <w:pPr>
        <w:pStyle w:val="ReflectionQ"/>
        <w:keepNext w:val="0"/>
        <w:rPr>
          <w:rFonts w:eastAsiaTheme="minorEastAsia" w:cs="Arial"/>
          <w:szCs w:val="20"/>
        </w:rPr>
      </w:pPr>
      <w:r>
        <w:t>A veces, las PDU se marcaban con una X roja, mientras que otras tenían marcas de verificación verdes. ¿Cuál es el significado de estas marcas?</w:t>
      </w:r>
    </w:p>
    <w:p w14:paraId="13676269" w14:textId="775FD1F3" w:rsidR="00B3108C" w:rsidRPr="00B3108C" w:rsidRDefault="00B3108C" w:rsidP="00B3108C">
      <w:pPr>
        <w:pStyle w:val="AnswerLineL25"/>
        <w:rPr>
          <w:b w:val="0"/>
        </w:rPr>
      </w:pPr>
      <w:r>
        <w:rPr>
          <w:b w:val="0"/>
        </w:rPr>
        <w:t>Escriba sus respuestas aquí.</w:t>
      </w:r>
    </w:p>
    <w:p w14:paraId="5AA629B3" w14:textId="164A63B5" w:rsidR="00D75B5B" w:rsidRDefault="00D75B5B" w:rsidP="00D75B5B">
      <w:pPr>
        <w:pStyle w:val="ReflectionQ"/>
        <w:keepNext w:val="0"/>
        <w:rPr>
          <w:rFonts w:eastAsiaTheme="minorEastAsia" w:cs="Arial"/>
          <w:szCs w:val="20"/>
        </w:rPr>
      </w:pPr>
      <w:r>
        <w:t>Cada vez que se enviaba la PDU entre las redes 10 y 172, había un punto donde las direcciones MAC cambiaban repentinamente. ¿Dónde ocurrió eso?</w:t>
      </w:r>
    </w:p>
    <w:p w14:paraId="403DCB69" w14:textId="77777777" w:rsidR="009E4E49" w:rsidRDefault="009E4E49" w:rsidP="009E4E49">
      <w:pPr>
        <w:pStyle w:val="AnswerLineL25"/>
      </w:pPr>
      <w:r>
        <w:t>Escriba sus respuestas aquí.</w:t>
      </w:r>
    </w:p>
    <w:p w14:paraId="14382C74" w14:textId="18B8F9D7" w:rsidR="002F6B20" w:rsidRDefault="002F6B20" w:rsidP="002F6B20">
      <w:pPr>
        <w:pStyle w:val="ReflectionQ"/>
        <w:keepNext w:val="0"/>
        <w:rPr>
          <w:rFonts w:eastAsiaTheme="minorEastAsia" w:cs="Arial"/>
          <w:szCs w:val="20"/>
        </w:rPr>
      </w:pPr>
      <w:r>
        <w:t>¿Qué dispositivo usa direcciones MAC que comienzan con 00D0: BA?</w:t>
      </w:r>
    </w:p>
    <w:p w14:paraId="2AF0E437" w14:textId="77777777" w:rsidR="009E4E49" w:rsidRDefault="009E4E49" w:rsidP="009E4E49">
      <w:pPr>
        <w:pStyle w:val="AnswerLineL25"/>
      </w:pPr>
      <w:r>
        <w:t>Escriba sus respuestas aquí.</w:t>
      </w:r>
    </w:p>
    <w:p w14:paraId="5F020864" w14:textId="5AFE2591" w:rsidR="00CC6828" w:rsidRDefault="00CC6828" w:rsidP="00CC6828">
      <w:pPr>
        <w:pStyle w:val="ReflectionQ"/>
        <w:keepNext w:val="0"/>
        <w:rPr>
          <w:rFonts w:eastAsiaTheme="minorEastAsia" w:cs="Arial"/>
          <w:szCs w:val="20"/>
        </w:rPr>
      </w:pPr>
      <w:r>
        <w:t>¿A qué dispositivos pertenecían las otras direcciones MAC?</w:t>
      </w:r>
    </w:p>
    <w:p w14:paraId="22474147" w14:textId="77777777" w:rsidR="009E4E49" w:rsidRDefault="009E4E49" w:rsidP="009E4E49">
      <w:pPr>
        <w:pStyle w:val="AnswerLineL25"/>
      </w:pPr>
      <w:r>
        <w:t>Escriba sus respuestas aquí.</w:t>
      </w:r>
    </w:p>
    <w:p w14:paraId="0B3C21EB" w14:textId="0CC680C0" w:rsidR="00914679" w:rsidRDefault="00914679" w:rsidP="00914679">
      <w:pPr>
        <w:pStyle w:val="ReflectionQ"/>
        <w:keepNext w:val="0"/>
        <w:rPr>
          <w:rFonts w:eastAsiaTheme="minorEastAsia" w:cs="Arial"/>
          <w:szCs w:val="20"/>
        </w:rPr>
      </w:pPr>
      <w:r>
        <w:t>¿Cambiaron las direcciones IPv4 de envío y recepción en alguna de las PDU?</w:t>
      </w:r>
    </w:p>
    <w:p w14:paraId="5260368B" w14:textId="77777777" w:rsidR="009E4E49" w:rsidRDefault="009E4E49" w:rsidP="009E4E49">
      <w:pPr>
        <w:pStyle w:val="AnswerLineL25"/>
      </w:pPr>
      <w:r>
        <w:t>Escriba sus respuestas aquí.</w:t>
      </w:r>
    </w:p>
    <w:p w14:paraId="568742C8" w14:textId="25E05361" w:rsidR="00E76CE5" w:rsidRDefault="00E76CE5" w:rsidP="00E76CE5">
      <w:pPr>
        <w:pStyle w:val="ReflectionQ"/>
        <w:keepNext w:val="0"/>
        <w:rPr>
          <w:rFonts w:eastAsiaTheme="minorEastAsia" w:cs="Arial"/>
          <w:szCs w:val="20"/>
        </w:rPr>
      </w:pPr>
      <w:r>
        <w:t xml:space="preserve">Cuando sigue la respuesta a un ping, a veces llamado </w:t>
      </w:r>
      <w:r>
        <w:rPr>
          <w:i/>
          <w:iCs/>
        </w:rPr>
        <w:t>pong</w:t>
      </w:r>
      <w:r>
        <w:t>, ¿qué sucede con las direcciones de origen y destino?</w:t>
      </w:r>
    </w:p>
    <w:p w14:paraId="3C9BF5C5" w14:textId="77777777" w:rsidR="009E4E49" w:rsidRDefault="009E4E49" w:rsidP="009E4E49">
      <w:pPr>
        <w:pStyle w:val="AnswerLineL25"/>
      </w:pPr>
      <w:r>
        <w:t>Escriba sus respuestas aquí.</w:t>
      </w:r>
    </w:p>
    <w:p w14:paraId="451B7169" w14:textId="5CA0A27E" w:rsidR="00521B7D" w:rsidRDefault="00521B7D" w:rsidP="00521B7D">
      <w:pPr>
        <w:pStyle w:val="ReflectionQ"/>
        <w:rPr>
          <w:rFonts w:eastAsiaTheme="minorEastAsia" w:cs="Arial"/>
          <w:szCs w:val="20"/>
        </w:rPr>
      </w:pPr>
      <w:r>
        <w:t>¿Por qué cree que las interfaces del router forman parte de dos redes IP diferentes?</w:t>
      </w:r>
    </w:p>
    <w:p w14:paraId="1A4C6481" w14:textId="77777777" w:rsidR="000F11AF" w:rsidRDefault="000F11AF" w:rsidP="000F11AF">
      <w:pPr>
        <w:pStyle w:val="AnswerLineL25"/>
      </w:pPr>
      <w:r>
        <w:t>Escriba sus respuestas aquí.</w:t>
      </w:r>
    </w:p>
    <w:p w14:paraId="3F469C9D" w14:textId="2A0089C2" w:rsidR="00572EA3" w:rsidRDefault="00572EA3" w:rsidP="00572EA3">
      <w:pPr>
        <w:pStyle w:val="ReflectionQ"/>
        <w:keepNext w:val="0"/>
        <w:rPr>
          <w:rFonts w:eastAsiaTheme="minorEastAsia" w:cs="Arial"/>
          <w:szCs w:val="20"/>
        </w:rPr>
      </w:pPr>
      <w:r>
        <w:t>¿Qué redes IP están conectadas por el router?</w:t>
      </w:r>
    </w:p>
    <w:p w14:paraId="46B400D1" w14:textId="77777777" w:rsidR="000F11AF" w:rsidRDefault="000F11AF" w:rsidP="007A3D3C">
      <w:pPr>
        <w:pStyle w:val="AnswerLineL25"/>
      </w:pPr>
      <w:r>
        <w:t>Escriba sus respuestas aquí.</w:t>
      </w:r>
    </w:p>
    <w:p w14:paraId="6EC4D8AB" w14:textId="77777777" w:rsidR="00DA761C" w:rsidRDefault="00DA761C" w:rsidP="00823174">
      <w:pPr>
        <w:pStyle w:val="ConfigWindow"/>
      </w:pPr>
    </w:p>
    <w:p w14:paraId="5C8B8AB3" w14:textId="71A1FF1C" w:rsidR="00ED2EA2" w:rsidRPr="00823174" w:rsidRDefault="002A2B3D" w:rsidP="00823174">
      <w:pPr>
        <w:pStyle w:val="ConfigWindow"/>
      </w:pPr>
      <w:r>
        <w:t>Fin del documento</w:t>
      </w:r>
    </w:p>
    <w:sectPr w:rsidR="00ED2EA2" w:rsidRPr="00823174" w:rsidSect="006063B7">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1FF78" w14:textId="77777777" w:rsidR="000E71A6" w:rsidRDefault="000E71A6" w:rsidP="00710659">
      <w:pPr>
        <w:spacing w:after="0" w:line="240" w:lineRule="auto"/>
      </w:pPr>
      <w:r>
        <w:separator/>
      </w:r>
    </w:p>
    <w:p w14:paraId="44029B33" w14:textId="77777777" w:rsidR="000E71A6" w:rsidRDefault="000E71A6"/>
  </w:endnote>
  <w:endnote w:type="continuationSeparator" w:id="0">
    <w:p w14:paraId="741FFC4B" w14:textId="77777777" w:rsidR="000E71A6" w:rsidRDefault="000E71A6" w:rsidP="00710659">
      <w:pPr>
        <w:spacing w:after="0" w:line="240" w:lineRule="auto"/>
      </w:pPr>
      <w:r>
        <w:continuationSeparator/>
      </w:r>
    </w:p>
    <w:p w14:paraId="0A1EABDB" w14:textId="77777777" w:rsidR="000E71A6" w:rsidRDefault="000E71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284C3" w14:textId="6E268813" w:rsidR="0011418D" w:rsidRDefault="0011418D">
    <w:pPr>
      <w:pStyle w:val="Footer"/>
    </w:pPr>
    <w:r>
      <w:rPr>
        <w:noProof/>
      </w:rPr>
      <mc:AlternateContent>
        <mc:Choice Requires="wps">
          <w:drawing>
            <wp:anchor distT="0" distB="0" distL="0" distR="0" simplePos="0" relativeHeight="251659264" behindDoc="0" locked="0" layoutInCell="1" allowOverlap="1" wp14:anchorId="573F4094" wp14:editId="7F0F8F87">
              <wp:simplePos x="635" y="635"/>
              <wp:positionH relativeFrom="page">
                <wp:align>right</wp:align>
              </wp:positionH>
              <wp:positionV relativeFrom="page">
                <wp:align>bottom</wp:align>
              </wp:positionV>
              <wp:extent cx="993140" cy="371475"/>
              <wp:effectExtent l="0" t="0" r="0" b="0"/>
              <wp:wrapNone/>
              <wp:docPr id="58137322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B7167B5" w14:textId="58A46F28" w:rsidR="0011418D" w:rsidRPr="0011418D" w:rsidRDefault="0011418D" w:rsidP="0011418D">
                          <w:pPr>
                            <w:spacing w:after="0"/>
                            <w:rPr>
                              <w:rFonts w:ascii="Calibri" w:hAnsi="Calibri" w:cs="Calibri"/>
                              <w:noProof/>
                              <w:color w:val="000000"/>
                              <w:sz w:val="16"/>
                              <w:szCs w:val="16"/>
                            </w:rPr>
                          </w:pPr>
                          <w:r w:rsidRPr="0011418D">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3F409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B7167B5" w14:textId="58A46F28" w:rsidR="0011418D" w:rsidRPr="0011418D" w:rsidRDefault="0011418D" w:rsidP="0011418D">
                    <w:pPr>
                      <w:spacing w:after="0"/>
                      <w:rPr>
                        <w:rFonts w:ascii="Calibri" w:hAnsi="Calibri" w:cs="Calibri"/>
                        <w:noProof/>
                        <w:color w:val="000000"/>
                        <w:sz w:val="16"/>
                        <w:szCs w:val="16"/>
                      </w:rPr>
                    </w:pPr>
                    <w:r w:rsidRPr="0011418D">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6BBCA" w14:textId="093816E8" w:rsidR="00926CB2" w:rsidRPr="00882B63" w:rsidRDefault="008E00D5" w:rsidP="008F30A7">
    <w:pPr>
      <w:pStyle w:val="Footer"/>
      <w:rPr>
        <w:szCs w:val="16"/>
      </w:rPr>
    </w:pPr>
    <w:r w:rsidRPr="00B31F19">
      <w:rPr>
        <w:rFonts w:ascii="Symbol" w:hAnsi="Symbol"/>
      </w:rPr>
      <w:t xml:space="preserve">ã </w:t>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FE1D3E">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4</w:t>
    </w:r>
    <w:r w:rsidRPr="0090659A">
      <w:rPr>
        <w:b/>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D93BA" w14:textId="4F6C4FA4" w:rsidR="00882B63" w:rsidRPr="00882B63" w:rsidRDefault="00882B63" w:rsidP="008F30A7">
    <w:pPr>
      <w:pStyle w:val="Footer"/>
      <w:rPr>
        <w:szCs w:val="16"/>
      </w:rPr>
    </w:pPr>
    <w:r w:rsidRPr="00B31F19">
      <w:rPr>
        <w:rFonts w:ascii="Symbol" w:hAnsi="Symbol"/>
      </w:rPr>
      <w:t xml:space="preserve">ã </w:t>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FE1D3E">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4</w:t>
    </w:r>
    <w:r w:rsidRPr="0090659A">
      <w:rPr>
        <w:b/>
        <w:szCs w:val="16"/>
      </w:rPr>
      <w:fldChar w:fldCharType="end"/>
    </w:r>
    <w:r w:rsidR="00C20634">
      <w:tab/>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3339AA" w14:textId="77777777" w:rsidR="000E71A6" w:rsidRDefault="000E71A6" w:rsidP="00710659">
      <w:pPr>
        <w:spacing w:after="0" w:line="240" w:lineRule="auto"/>
      </w:pPr>
      <w:r>
        <w:separator/>
      </w:r>
    </w:p>
    <w:p w14:paraId="7E37E839" w14:textId="77777777" w:rsidR="000E71A6" w:rsidRDefault="000E71A6"/>
  </w:footnote>
  <w:footnote w:type="continuationSeparator" w:id="0">
    <w:p w14:paraId="1E809163" w14:textId="77777777" w:rsidR="000E71A6" w:rsidRDefault="000E71A6" w:rsidP="00710659">
      <w:pPr>
        <w:spacing w:after="0" w:line="240" w:lineRule="auto"/>
      </w:pPr>
      <w:r>
        <w:continuationSeparator/>
      </w:r>
    </w:p>
    <w:p w14:paraId="455656BC" w14:textId="77777777" w:rsidR="000E71A6" w:rsidRDefault="000E71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649CD" w14:textId="77777777" w:rsidR="00376D89" w:rsidRDefault="00376D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Content>
      <w:p w14:paraId="6D4653D5" w14:textId="39756F90" w:rsidR="00926CB2" w:rsidRDefault="0020757F" w:rsidP="008402F2">
        <w:pPr>
          <w:pStyle w:val="PageHead"/>
        </w:pPr>
        <w:r>
          <w:t>Packet Tracer: Identificación de direcciones MAC y direcciones IP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F599A" w14:textId="77777777" w:rsidR="00926CB2" w:rsidRDefault="00882B63" w:rsidP="006C3FCF">
    <w:pPr>
      <w:ind w:left="-288"/>
    </w:pPr>
    <w:r>
      <w:rPr>
        <w:noProof/>
      </w:rPr>
      <w:drawing>
        <wp:inline distT="0" distB="0" distL="0" distR="0" wp14:anchorId="40B1FF5C" wp14:editId="079E4C1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intelligence.xml><?xml version="1.0" encoding="utf-8"?>
<int:Intelligence xmlns:int="http://schemas.microsoft.com/office/intelligence/2019/intelligence">
  <int:IntelligenceSettings/>
  <int:Manifest>
    <int:ParagraphRange paragraphId="2129169687" textId="2095702559" start="249" length="14" invalidationStart="249" invalidationLength="14" id="v5N6uAmh"/>
    <int:ParagraphRange paragraphId="1140777424" textId="1131027348" start="201" length="2" invalidationStart="201" invalidationLength="2" id="n3h7EbyL"/>
  </int:Manifest>
  <int:Observations>
    <int:Content id="v5N6uAmh">
      <int:Rejection type="LegacyProofing"/>
    </int:Content>
    <int:Content id="n3h7Eby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0F2C19"/>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89D1759"/>
    <w:multiLevelType w:val="hybridMultilevel"/>
    <w:tmpl w:val="ACB05D82"/>
    <w:lvl w:ilvl="0" w:tplc="A0D8E506">
      <w:start w:val="1"/>
      <w:numFmt w:val="bullet"/>
      <w:lvlText w:val=""/>
      <w:lvlJc w:val="left"/>
      <w:pPr>
        <w:ind w:left="720" w:hanging="360"/>
      </w:pPr>
      <w:rPr>
        <w:rFonts w:ascii="Symbol" w:hAnsi="Symbol" w:hint="default"/>
      </w:rPr>
    </w:lvl>
    <w:lvl w:ilvl="1" w:tplc="994C7DB6">
      <w:start w:val="1"/>
      <w:numFmt w:val="bullet"/>
      <w:lvlText w:val=""/>
      <w:lvlJc w:val="left"/>
      <w:pPr>
        <w:ind w:left="1440" w:hanging="360"/>
      </w:pPr>
      <w:rPr>
        <w:rFonts w:ascii="Symbol" w:hAnsi="Symbol" w:hint="default"/>
      </w:rPr>
    </w:lvl>
    <w:lvl w:ilvl="2" w:tplc="4720FE42">
      <w:start w:val="1"/>
      <w:numFmt w:val="bullet"/>
      <w:lvlText w:val=""/>
      <w:lvlJc w:val="left"/>
      <w:pPr>
        <w:ind w:left="2160" w:hanging="360"/>
      </w:pPr>
      <w:rPr>
        <w:rFonts w:ascii="Wingdings" w:hAnsi="Wingdings" w:hint="default"/>
      </w:rPr>
    </w:lvl>
    <w:lvl w:ilvl="3" w:tplc="CF547684">
      <w:start w:val="1"/>
      <w:numFmt w:val="bullet"/>
      <w:lvlText w:val=""/>
      <w:lvlJc w:val="left"/>
      <w:pPr>
        <w:ind w:left="2880" w:hanging="360"/>
      </w:pPr>
      <w:rPr>
        <w:rFonts w:ascii="Symbol" w:hAnsi="Symbol" w:hint="default"/>
      </w:rPr>
    </w:lvl>
    <w:lvl w:ilvl="4" w:tplc="0D248120">
      <w:start w:val="1"/>
      <w:numFmt w:val="bullet"/>
      <w:lvlText w:val="o"/>
      <w:lvlJc w:val="left"/>
      <w:pPr>
        <w:ind w:left="3600" w:hanging="360"/>
      </w:pPr>
      <w:rPr>
        <w:rFonts w:ascii="Courier New" w:hAnsi="Courier New" w:hint="default"/>
      </w:rPr>
    </w:lvl>
    <w:lvl w:ilvl="5" w:tplc="1BF6FC1C">
      <w:start w:val="1"/>
      <w:numFmt w:val="bullet"/>
      <w:lvlText w:val=""/>
      <w:lvlJc w:val="left"/>
      <w:pPr>
        <w:ind w:left="4320" w:hanging="360"/>
      </w:pPr>
      <w:rPr>
        <w:rFonts w:ascii="Wingdings" w:hAnsi="Wingdings" w:hint="default"/>
      </w:rPr>
    </w:lvl>
    <w:lvl w:ilvl="6" w:tplc="459253AA">
      <w:start w:val="1"/>
      <w:numFmt w:val="bullet"/>
      <w:lvlText w:val=""/>
      <w:lvlJc w:val="left"/>
      <w:pPr>
        <w:ind w:left="5040" w:hanging="360"/>
      </w:pPr>
      <w:rPr>
        <w:rFonts w:ascii="Symbol" w:hAnsi="Symbol" w:hint="default"/>
      </w:rPr>
    </w:lvl>
    <w:lvl w:ilvl="7" w:tplc="2792576A">
      <w:start w:val="1"/>
      <w:numFmt w:val="bullet"/>
      <w:lvlText w:val="o"/>
      <w:lvlJc w:val="left"/>
      <w:pPr>
        <w:ind w:left="5760" w:hanging="360"/>
      </w:pPr>
      <w:rPr>
        <w:rFonts w:ascii="Courier New" w:hAnsi="Courier New" w:hint="default"/>
      </w:rPr>
    </w:lvl>
    <w:lvl w:ilvl="8" w:tplc="DA162FC2">
      <w:start w:val="1"/>
      <w:numFmt w:val="bullet"/>
      <w:lvlText w:val=""/>
      <w:lvlJc w:val="left"/>
      <w:pPr>
        <w:ind w:left="648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8334406"/>
    <w:multiLevelType w:val="hybridMultilevel"/>
    <w:tmpl w:val="A3A0BF78"/>
    <w:lvl w:ilvl="0" w:tplc="094E519A">
      <w:start w:val="1"/>
      <w:numFmt w:val="bullet"/>
      <w:lvlText w:val=""/>
      <w:lvlJc w:val="left"/>
      <w:pPr>
        <w:ind w:left="1440" w:hanging="360"/>
      </w:pPr>
      <w:rPr>
        <w:rFonts w:ascii="Symbol" w:hAnsi="Symbol" w:hint="default"/>
      </w:rPr>
    </w:lvl>
    <w:lvl w:ilvl="1" w:tplc="1AA44FA6">
      <w:start w:val="1"/>
      <w:numFmt w:val="bullet"/>
      <w:lvlText w:val="o"/>
      <w:lvlJc w:val="left"/>
      <w:pPr>
        <w:ind w:left="2160" w:hanging="360"/>
      </w:pPr>
      <w:rPr>
        <w:rFonts w:ascii="Courier New" w:hAnsi="Courier New" w:hint="default"/>
      </w:rPr>
    </w:lvl>
    <w:lvl w:ilvl="2" w:tplc="FD347DF0">
      <w:start w:val="1"/>
      <w:numFmt w:val="bullet"/>
      <w:lvlText w:val=""/>
      <w:lvlJc w:val="left"/>
      <w:pPr>
        <w:ind w:left="2880" w:hanging="360"/>
      </w:pPr>
      <w:rPr>
        <w:rFonts w:ascii="Wingdings" w:hAnsi="Wingdings" w:hint="default"/>
      </w:rPr>
    </w:lvl>
    <w:lvl w:ilvl="3" w:tplc="F140BBA4">
      <w:start w:val="1"/>
      <w:numFmt w:val="bullet"/>
      <w:lvlText w:val=""/>
      <w:lvlJc w:val="left"/>
      <w:pPr>
        <w:ind w:left="3600" w:hanging="360"/>
      </w:pPr>
      <w:rPr>
        <w:rFonts w:ascii="Symbol" w:hAnsi="Symbol" w:hint="default"/>
      </w:rPr>
    </w:lvl>
    <w:lvl w:ilvl="4" w:tplc="3816047E">
      <w:start w:val="1"/>
      <w:numFmt w:val="bullet"/>
      <w:lvlText w:val="o"/>
      <w:lvlJc w:val="left"/>
      <w:pPr>
        <w:ind w:left="4320" w:hanging="360"/>
      </w:pPr>
      <w:rPr>
        <w:rFonts w:ascii="Courier New" w:hAnsi="Courier New" w:hint="default"/>
      </w:rPr>
    </w:lvl>
    <w:lvl w:ilvl="5" w:tplc="BC0002E0">
      <w:start w:val="1"/>
      <w:numFmt w:val="bullet"/>
      <w:lvlText w:val=""/>
      <w:lvlJc w:val="left"/>
      <w:pPr>
        <w:ind w:left="5040" w:hanging="360"/>
      </w:pPr>
      <w:rPr>
        <w:rFonts w:ascii="Wingdings" w:hAnsi="Wingdings" w:hint="default"/>
      </w:rPr>
    </w:lvl>
    <w:lvl w:ilvl="6" w:tplc="C1849270">
      <w:start w:val="1"/>
      <w:numFmt w:val="bullet"/>
      <w:lvlText w:val=""/>
      <w:lvlJc w:val="left"/>
      <w:pPr>
        <w:ind w:left="5760" w:hanging="360"/>
      </w:pPr>
      <w:rPr>
        <w:rFonts w:ascii="Symbol" w:hAnsi="Symbol" w:hint="default"/>
      </w:rPr>
    </w:lvl>
    <w:lvl w:ilvl="7" w:tplc="81201980">
      <w:start w:val="1"/>
      <w:numFmt w:val="bullet"/>
      <w:lvlText w:val="o"/>
      <w:lvlJc w:val="left"/>
      <w:pPr>
        <w:ind w:left="6480" w:hanging="360"/>
      </w:pPr>
      <w:rPr>
        <w:rFonts w:ascii="Courier New" w:hAnsi="Courier New" w:hint="default"/>
      </w:rPr>
    </w:lvl>
    <w:lvl w:ilvl="8" w:tplc="C8FCF160">
      <w:start w:val="1"/>
      <w:numFmt w:val="bullet"/>
      <w:lvlText w:val=""/>
      <w:lvlJc w:val="left"/>
      <w:pPr>
        <w:ind w:left="7200" w:hanging="360"/>
      </w:pPr>
      <w:rPr>
        <w:rFonts w:ascii="Wingdings" w:hAnsi="Wingdings" w:hint="default"/>
      </w:rPr>
    </w:lvl>
  </w:abstractNum>
  <w:num w:numId="1" w16cid:durableId="964771848">
    <w:abstractNumId w:val="11"/>
  </w:num>
  <w:num w:numId="2" w16cid:durableId="1921794944">
    <w:abstractNumId w:val="8"/>
  </w:num>
  <w:num w:numId="3" w16cid:durableId="762529748">
    <w:abstractNumId w:val="9"/>
  </w:num>
  <w:num w:numId="4" w16cid:durableId="2081368756">
    <w:abstractNumId w:val="5"/>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456679983">
    <w:abstractNumId w:val="3"/>
  </w:num>
  <w:num w:numId="6" w16cid:durableId="2078745549">
    <w:abstractNumId w:val="5"/>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2048598107">
    <w:abstractNumId w:val="5"/>
  </w:num>
  <w:num w:numId="8" w16cid:durableId="1809593200">
    <w:abstractNumId w:val="0"/>
  </w:num>
  <w:num w:numId="9" w16cid:durableId="1036081203">
    <w:abstractNumId w:val="1"/>
  </w:num>
  <w:num w:numId="10" w16cid:durableId="634221695">
    <w:abstractNumId w:val="6"/>
    <w:lvlOverride w:ilvl="0">
      <w:lvl w:ilvl="0">
        <w:start w:val="1"/>
        <w:numFmt w:val="decimal"/>
        <w:lvlText w:val="Parte %1:"/>
        <w:lvlJc w:val="left"/>
        <w:pPr>
          <w:tabs>
            <w:tab w:val="num" w:pos="1152"/>
          </w:tabs>
          <w:ind w:left="1152" w:hanging="792"/>
        </w:pPr>
        <w:rPr>
          <w:rFonts w:hint="default"/>
        </w:rPr>
      </w:lvl>
    </w:lvlOverride>
  </w:num>
  <w:num w:numId="11" w16cid:durableId="1461997940">
    <w:abstractNumId w:val="5"/>
  </w:num>
  <w:num w:numId="12" w16cid:durableId="1334503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57421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8111376">
    <w:abstractNumId w:val="4"/>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5" w16cid:durableId="1273173864">
    <w:abstractNumId w:val="4"/>
  </w:num>
  <w:num w:numId="16" w16cid:durableId="890994482">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17" w16cid:durableId="1841383437">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8" w16cid:durableId="2094399537">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9" w16cid:durableId="77362385">
    <w:abstractNumId w:val="2"/>
  </w:num>
  <w:num w:numId="20" w16cid:durableId="1254433712">
    <w:abstractNumId w:val="10"/>
  </w:num>
  <w:num w:numId="21" w16cid:durableId="1983341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5633106">
    <w:abstractNumId w:val="7"/>
  </w:num>
  <w:num w:numId="23" w16cid:durableId="493836340">
    <w:abstractNumId w:val="3"/>
  </w:num>
  <w:num w:numId="24" w16cid:durableId="1698658364">
    <w:abstractNumId w:val="3"/>
  </w:num>
  <w:num w:numId="25" w16cid:durableId="73894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7325645">
    <w:abstractNumId w:val="3"/>
  </w:num>
  <w:num w:numId="27" w16cid:durableId="99549980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72D"/>
    <w:rsid w:val="00001BDF"/>
    <w:rsid w:val="0000304E"/>
    <w:rsid w:val="0000380F"/>
    <w:rsid w:val="00004175"/>
    <w:rsid w:val="000059C9"/>
    <w:rsid w:val="00012C22"/>
    <w:rsid w:val="000160F7"/>
    <w:rsid w:val="00016D5B"/>
    <w:rsid w:val="00016F30"/>
    <w:rsid w:val="0002047C"/>
    <w:rsid w:val="00021B9A"/>
    <w:rsid w:val="000242D6"/>
    <w:rsid w:val="00024EE5"/>
    <w:rsid w:val="0004038E"/>
    <w:rsid w:val="00041755"/>
    <w:rsid w:val="00041AF6"/>
    <w:rsid w:val="00044E62"/>
    <w:rsid w:val="00046E97"/>
    <w:rsid w:val="00050BA4"/>
    <w:rsid w:val="0005141D"/>
    <w:rsid w:val="00051501"/>
    <w:rsid w:val="00051738"/>
    <w:rsid w:val="0005242B"/>
    <w:rsid w:val="00052548"/>
    <w:rsid w:val="00060696"/>
    <w:rsid w:val="00062D89"/>
    <w:rsid w:val="00067A67"/>
    <w:rsid w:val="00070C16"/>
    <w:rsid w:val="00073819"/>
    <w:rsid w:val="00075EA9"/>
    <w:rsid w:val="000769CF"/>
    <w:rsid w:val="000815D8"/>
    <w:rsid w:val="00084C99"/>
    <w:rsid w:val="00085CC6"/>
    <w:rsid w:val="00085FA9"/>
    <w:rsid w:val="00090C07"/>
    <w:rsid w:val="0009147A"/>
    <w:rsid w:val="00091E8D"/>
    <w:rsid w:val="0009378D"/>
    <w:rsid w:val="00097163"/>
    <w:rsid w:val="000A22C8"/>
    <w:rsid w:val="000A610A"/>
    <w:rsid w:val="000B2344"/>
    <w:rsid w:val="000B7593"/>
    <w:rsid w:val="000B7DE5"/>
    <w:rsid w:val="000C2118"/>
    <w:rsid w:val="000C6425"/>
    <w:rsid w:val="000C6E6E"/>
    <w:rsid w:val="000C7B7D"/>
    <w:rsid w:val="000D0B3A"/>
    <w:rsid w:val="000D55B4"/>
    <w:rsid w:val="000E65F0"/>
    <w:rsid w:val="000E71A6"/>
    <w:rsid w:val="000E768B"/>
    <w:rsid w:val="000F072C"/>
    <w:rsid w:val="000F11AF"/>
    <w:rsid w:val="000F2074"/>
    <w:rsid w:val="000F31D7"/>
    <w:rsid w:val="000F6743"/>
    <w:rsid w:val="001006C2"/>
    <w:rsid w:val="00101BE8"/>
    <w:rsid w:val="00103401"/>
    <w:rsid w:val="00103A44"/>
    <w:rsid w:val="00103D36"/>
    <w:rsid w:val="0010436E"/>
    <w:rsid w:val="00104677"/>
    <w:rsid w:val="00107B2B"/>
    <w:rsid w:val="001106EC"/>
    <w:rsid w:val="00112AC5"/>
    <w:rsid w:val="001133DD"/>
    <w:rsid w:val="0011418D"/>
    <w:rsid w:val="00120CBE"/>
    <w:rsid w:val="00121BAE"/>
    <w:rsid w:val="00125806"/>
    <w:rsid w:val="001261C4"/>
    <w:rsid w:val="00130A20"/>
    <w:rsid w:val="00130FB5"/>
    <w:rsid w:val="001314FB"/>
    <w:rsid w:val="00136098"/>
    <w:rsid w:val="001366EC"/>
    <w:rsid w:val="00137339"/>
    <w:rsid w:val="00137D46"/>
    <w:rsid w:val="0014219C"/>
    <w:rsid w:val="001425ED"/>
    <w:rsid w:val="00143450"/>
    <w:rsid w:val="00144997"/>
    <w:rsid w:val="001523C0"/>
    <w:rsid w:val="00152962"/>
    <w:rsid w:val="001535FE"/>
    <w:rsid w:val="00154E3A"/>
    <w:rsid w:val="00155352"/>
    <w:rsid w:val="001558A8"/>
    <w:rsid w:val="00157902"/>
    <w:rsid w:val="00162105"/>
    <w:rsid w:val="00162EEA"/>
    <w:rsid w:val="00163164"/>
    <w:rsid w:val="0016487A"/>
    <w:rsid w:val="00165E5F"/>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09E"/>
    <w:rsid w:val="001A15DA"/>
    <w:rsid w:val="001A2694"/>
    <w:rsid w:val="001A3CC7"/>
    <w:rsid w:val="001A67A4"/>
    <w:rsid w:val="001A69AC"/>
    <w:rsid w:val="001B67D8"/>
    <w:rsid w:val="001B6F95"/>
    <w:rsid w:val="001B76C1"/>
    <w:rsid w:val="001C05A1"/>
    <w:rsid w:val="001C1D9E"/>
    <w:rsid w:val="001C5998"/>
    <w:rsid w:val="001C7C3B"/>
    <w:rsid w:val="001D5B6F"/>
    <w:rsid w:val="001E0AB8"/>
    <w:rsid w:val="001E2DB2"/>
    <w:rsid w:val="001E38E0"/>
    <w:rsid w:val="001E4AA7"/>
    <w:rsid w:val="001E4E72"/>
    <w:rsid w:val="001E62B3"/>
    <w:rsid w:val="001E6424"/>
    <w:rsid w:val="001F0171"/>
    <w:rsid w:val="001F0D77"/>
    <w:rsid w:val="001F643A"/>
    <w:rsid w:val="001F7DD8"/>
    <w:rsid w:val="00201928"/>
    <w:rsid w:val="00203E26"/>
    <w:rsid w:val="0020449C"/>
    <w:rsid w:val="0020757F"/>
    <w:rsid w:val="002113B8"/>
    <w:rsid w:val="00215665"/>
    <w:rsid w:val="002163BB"/>
    <w:rsid w:val="0021792C"/>
    <w:rsid w:val="002240AB"/>
    <w:rsid w:val="00225E37"/>
    <w:rsid w:val="0022777C"/>
    <w:rsid w:val="00230C0A"/>
    <w:rsid w:val="00231DCA"/>
    <w:rsid w:val="00235792"/>
    <w:rsid w:val="00242E3A"/>
    <w:rsid w:val="00246492"/>
    <w:rsid w:val="002506CF"/>
    <w:rsid w:val="0025107F"/>
    <w:rsid w:val="00260CD4"/>
    <w:rsid w:val="00261CE2"/>
    <w:rsid w:val="002639D8"/>
    <w:rsid w:val="00265F77"/>
    <w:rsid w:val="00266C83"/>
    <w:rsid w:val="00270FCC"/>
    <w:rsid w:val="002768DC"/>
    <w:rsid w:val="00283809"/>
    <w:rsid w:val="002924FE"/>
    <w:rsid w:val="00294C8F"/>
    <w:rsid w:val="002A0B2E"/>
    <w:rsid w:val="002A0DC1"/>
    <w:rsid w:val="002A2B3D"/>
    <w:rsid w:val="002A6C56"/>
    <w:rsid w:val="002C04C4"/>
    <w:rsid w:val="002C090C"/>
    <w:rsid w:val="002C1243"/>
    <w:rsid w:val="002C1815"/>
    <w:rsid w:val="002C475E"/>
    <w:rsid w:val="002C6AD6"/>
    <w:rsid w:val="002D037C"/>
    <w:rsid w:val="002D6C2A"/>
    <w:rsid w:val="002D7A86"/>
    <w:rsid w:val="002E03EC"/>
    <w:rsid w:val="002E43A1"/>
    <w:rsid w:val="002E4D31"/>
    <w:rsid w:val="002F17CF"/>
    <w:rsid w:val="002F45FF"/>
    <w:rsid w:val="002F5D0F"/>
    <w:rsid w:val="002F66D3"/>
    <w:rsid w:val="002F6B20"/>
    <w:rsid w:val="002F6D17"/>
    <w:rsid w:val="00302887"/>
    <w:rsid w:val="003056EB"/>
    <w:rsid w:val="003071FF"/>
    <w:rsid w:val="00310652"/>
    <w:rsid w:val="00311065"/>
    <w:rsid w:val="003112DE"/>
    <w:rsid w:val="00311495"/>
    <w:rsid w:val="0031371D"/>
    <w:rsid w:val="00313A79"/>
    <w:rsid w:val="0031789F"/>
    <w:rsid w:val="00320788"/>
    <w:rsid w:val="003233A3"/>
    <w:rsid w:val="00333970"/>
    <w:rsid w:val="00334C33"/>
    <w:rsid w:val="0034218C"/>
    <w:rsid w:val="0034455D"/>
    <w:rsid w:val="0034604B"/>
    <w:rsid w:val="00346D17"/>
    <w:rsid w:val="00347972"/>
    <w:rsid w:val="0035235C"/>
    <w:rsid w:val="0035469B"/>
    <w:rsid w:val="003559CC"/>
    <w:rsid w:val="00355D4B"/>
    <w:rsid w:val="003569D7"/>
    <w:rsid w:val="0035734A"/>
    <w:rsid w:val="003608AC"/>
    <w:rsid w:val="00363A23"/>
    <w:rsid w:val="0036440C"/>
    <w:rsid w:val="0036465A"/>
    <w:rsid w:val="003743AB"/>
    <w:rsid w:val="003751F7"/>
    <w:rsid w:val="00375480"/>
    <w:rsid w:val="00376D89"/>
    <w:rsid w:val="00390C38"/>
    <w:rsid w:val="00392748"/>
    <w:rsid w:val="00392C65"/>
    <w:rsid w:val="00392ED5"/>
    <w:rsid w:val="00393C2A"/>
    <w:rsid w:val="003A19DC"/>
    <w:rsid w:val="003A1B45"/>
    <w:rsid w:val="003A220C"/>
    <w:rsid w:val="003B256A"/>
    <w:rsid w:val="003B46FC"/>
    <w:rsid w:val="003B5767"/>
    <w:rsid w:val="003B6766"/>
    <w:rsid w:val="003B7605"/>
    <w:rsid w:val="003C08AA"/>
    <w:rsid w:val="003C2A7B"/>
    <w:rsid w:val="003C49EF"/>
    <w:rsid w:val="003C6BCA"/>
    <w:rsid w:val="003C7902"/>
    <w:rsid w:val="003D0BFF"/>
    <w:rsid w:val="003D5C1F"/>
    <w:rsid w:val="003D6EF1"/>
    <w:rsid w:val="003E2DFE"/>
    <w:rsid w:val="003E57DE"/>
    <w:rsid w:val="003E5837"/>
    <w:rsid w:val="003E5BE5"/>
    <w:rsid w:val="003F0230"/>
    <w:rsid w:val="003F18D1"/>
    <w:rsid w:val="003F20EC"/>
    <w:rsid w:val="003F40CD"/>
    <w:rsid w:val="003F4F0E"/>
    <w:rsid w:val="003F6096"/>
    <w:rsid w:val="003F6E06"/>
    <w:rsid w:val="00403C7A"/>
    <w:rsid w:val="004057A6"/>
    <w:rsid w:val="00406554"/>
    <w:rsid w:val="00407755"/>
    <w:rsid w:val="0041293B"/>
    <w:rsid w:val="004131B0"/>
    <w:rsid w:val="00416C42"/>
    <w:rsid w:val="00422476"/>
    <w:rsid w:val="0042385C"/>
    <w:rsid w:val="00426FA5"/>
    <w:rsid w:val="00430DE2"/>
    <w:rsid w:val="00431654"/>
    <w:rsid w:val="00434926"/>
    <w:rsid w:val="00443710"/>
    <w:rsid w:val="00443ACE"/>
    <w:rsid w:val="00444217"/>
    <w:rsid w:val="004478F4"/>
    <w:rsid w:val="00450F7A"/>
    <w:rsid w:val="00452C6D"/>
    <w:rsid w:val="00455E0B"/>
    <w:rsid w:val="0045724D"/>
    <w:rsid w:val="00457934"/>
    <w:rsid w:val="00462B9F"/>
    <w:rsid w:val="004659EE"/>
    <w:rsid w:val="00473E34"/>
    <w:rsid w:val="00476BA9"/>
    <w:rsid w:val="00481650"/>
    <w:rsid w:val="004818C5"/>
    <w:rsid w:val="00491033"/>
    <w:rsid w:val="004936C2"/>
    <w:rsid w:val="0049379C"/>
    <w:rsid w:val="004A1CA0"/>
    <w:rsid w:val="004A22E9"/>
    <w:rsid w:val="004A4ACD"/>
    <w:rsid w:val="004A506C"/>
    <w:rsid w:val="004A5BC5"/>
    <w:rsid w:val="004B023D"/>
    <w:rsid w:val="004B5EFE"/>
    <w:rsid w:val="004C0909"/>
    <w:rsid w:val="004C3F97"/>
    <w:rsid w:val="004D01F2"/>
    <w:rsid w:val="004D127D"/>
    <w:rsid w:val="004D2CED"/>
    <w:rsid w:val="004D3339"/>
    <w:rsid w:val="004D353F"/>
    <w:rsid w:val="004D36D7"/>
    <w:rsid w:val="004D682B"/>
    <w:rsid w:val="004E6152"/>
    <w:rsid w:val="004F1556"/>
    <w:rsid w:val="004F344A"/>
    <w:rsid w:val="004F4EC3"/>
    <w:rsid w:val="00501926"/>
    <w:rsid w:val="00504ED4"/>
    <w:rsid w:val="00510639"/>
    <w:rsid w:val="00511791"/>
    <w:rsid w:val="005139BE"/>
    <w:rsid w:val="00514853"/>
    <w:rsid w:val="00516142"/>
    <w:rsid w:val="0051681C"/>
    <w:rsid w:val="00520027"/>
    <w:rsid w:val="0052093C"/>
    <w:rsid w:val="00521B31"/>
    <w:rsid w:val="00521B7D"/>
    <w:rsid w:val="00522469"/>
    <w:rsid w:val="0052400A"/>
    <w:rsid w:val="00536277"/>
    <w:rsid w:val="00536F43"/>
    <w:rsid w:val="005510BA"/>
    <w:rsid w:val="005538C8"/>
    <w:rsid w:val="00554B4E"/>
    <w:rsid w:val="00556C02"/>
    <w:rsid w:val="00561BB2"/>
    <w:rsid w:val="00563249"/>
    <w:rsid w:val="00570A65"/>
    <w:rsid w:val="00571693"/>
    <w:rsid w:val="00572EA3"/>
    <w:rsid w:val="005762B1"/>
    <w:rsid w:val="00580456"/>
    <w:rsid w:val="00580E73"/>
    <w:rsid w:val="00592329"/>
    <w:rsid w:val="00592546"/>
    <w:rsid w:val="00593386"/>
    <w:rsid w:val="00596998"/>
    <w:rsid w:val="005975F2"/>
    <w:rsid w:val="0059790F"/>
    <w:rsid w:val="005A37D6"/>
    <w:rsid w:val="005A6E62"/>
    <w:rsid w:val="005B2FB3"/>
    <w:rsid w:val="005C6DE5"/>
    <w:rsid w:val="005D2B29"/>
    <w:rsid w:val="005D354A"/>
    <w:rsid w:val="005D3E53"/>
    <w:rsid w:val="005D506C"/>
    <w:rsid w:val="005D5884"/>
    <w:rsid w:val="005D6F9E"/>
    <w:rsid w:val="005E3235"/>
    <w:rsid w:val="005E4174"/>
    <w:rsid w:val="005E4176"/>
    <w:rsid w:val="005E4270"/>
    <w:rsid w:val="005E4876"/>
    <w:rsid w:val="005E65B5"/>
    <w:rsid w:val="005F0301"/>
    <w:rsid w:val="005F3AE9"/>
    <w:rsid w:val="006007BB"/>
    <w:rsid w:val="00601DC0"/>
    <w:rsid w:val="006034CB"/>
    <w:rsid w:val="00603503"/>
    <w:rsid w:val="00603C52"/>
    <w:rsid w:val="006063B7"/>
    <w:rsid w:val="00610C87"/>
    <w:rsid w:val="006131CE"/>
    <w:rsid w:val="0061336B"/>
    <w:rsid w:val="00617D6E"/>
    <w:rsid w:val="00620ED5"/>
    <w:rsid w:val="00622D61"/>
    <w:rsid w:val="00624198"/>
    <w:rsid w:val="0062547D"/>
    <w:rsid w:val="0063078C"/>
    <w:rsid w:val="00631CE4"/>
    <w:rsid w:val="00636C28"/>
    <w:rsid w:val="006371B3"/>
    <w:rsid w:val="0064260B"/>
    <w:rsid w:val="006428E5"/>
    <w:rsid w:val="00644958"/>
    <w:rsid w:val="006513FB"/>
    <w:rsid w:val="00652B13"/>
    <w:rsid w:val="00656EEF"/>
    <w:rsid w:val="006576AF"/>
    <w:rsid w:val="0067272D"/>
    <w:rsid w:val="00672919"/>
    <w:rsid w:val="00677544"/>
    <w:rsid w:val="00681687"/>
    <w:rsid w:val="00686295"/>
    <w:rsid w:val="00686587"/>
    <w:rsid w:val="006904CF"/>
    <w:rsid w:val="00692676"/>
    <w:rsid w:val="00695EE2"/>
    <w:rsid w:val="0069660B"/>
    <w:rsid w:val="006A1B33"/>
    <w:rsid w:val="006A48F1"/>
    <w:rsid w:val="006A71A3"/>
    <w:rsid w:val="006B03F2"/>
    <w:rsid w:val="006B14C1"/>
    <w:rsid w:val="006B1639"/>
    <w:rsid w:val="006B3044"/>
    <w:rsid w:val="006B594A"/>
    <w:rsid w:val="006B5CA7"/>
    <w:rsid w:val="006B5E89"/>
    <w:rsid w:val="006C19B2"/>
    <w:rsid w:val="006C30A0"/>
    <w:rsid w:val="006C35FF"/>
    <w:rsid w:val="006C3FCF"/>
    <w:rsid w:val="006C57F2"/>
    <w:rsid w:val="006C5949"/>
    <w:rsid w:val="006C6832"/>
    <w:rsid w:val="006C7BAD"/>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76CB"/>
    <w:rsid w:val="00721E01"/>
    <w:rsid w:val="007222AD"/>
    <w:rsid w:val="007267CF"/>
    <w:rsid w:val="00731F3F"/>
    <w:rsid w:val="00733BAB"/>
    <w:rsid w:val="0073604C"/>
    <w:rsid w:val="00736534"/>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68A5"/>
    <w:rsid w:val="0078405B"/>
    <w:rsid w:val="00786F58"/>
    <w:rsid w:val="00787CC1"/>
    <w:rsid w:val="00792F4E"/>
    <w:rsid w:val="00793556"/>
    <w:rsid w:val="0079398D"/>
    <w:rsid w:val="00794F23"/>
    <w:rsid w:val="00796C25"/>
    <w:rsid w:val="007A287C"/>
    <w:rsid w:val="007A3B2A"/>
    <w:rsid w:val="007A3D3C"/>
    <w:rsid w:val="007B0C9D"/>
    <w:rsid w:val="007B39FF"/>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1C83"/>
    <w:rsid w:val="00802FFA"/>
    <w:rsid w:val="00810E4B"/>
    <w:rsid w:val="00814BAA"/>
    <w:rsid w:val="008162DE"/>
    <w:rsid w:val="00816F0C"/>
    <w:rsid w:val="0082211C"/>
    <w:rsid w:val="00823174"/>
    <w:rsid w:val="00824295"/>
    <w:rsid w:val="00827A65"/>
    <w:rsid w:val="00830473"/>
    <w:rsid w:val="008313F3"/>
    <w:rsid w:val="008402F2"/>
    <w:rsid w:val="00840469"/>
    <w:rsid w:val="008405BB"/>
    <w:rsid w:val="0084564F"/>
    <w:rsid w:val="00846494"/>
    <w:rsid w:val="00847B20"/>
    <w:rsid w:val="008506F3"/>
    <w:rsid w:val="008509D3"/>
    <w:rsid w:val="00853418"/>
    <w:rsid w:val="00856EBD"/>
    <w:rsid w:val="00857CF6"/>
    <w:rsid w:val="008610ED"/>
    <w:rsid w:val="00861C6A"/>
    <w:rsid w:val="00865199"/>
    <w:rsid w:val="00867EAF"/>
    <w:rsid w:val="00870763"/>
    <w:rsid w:val="008713EA"/>
    <w:rsid w:val="00873C6B"/>
    <w:rsid w:val="008817DE"/>
    <w:rsid w:val="00882B63"/>
    <w:rsid w:val="00883500"/>
    <w:rsid w:val="0088426A"/>
    <w:rsid w:val="008852BA"/>
    <w:rsid w:val="00890108"/>
    <w:rsid w:val="00892FFC"/>
    <w:rsid w:val="00893877"/>
    <w:rsid w:val="0089532C"/>
    <w:rsid w:val="00896165"/>
    <w:rsid w:val="00896681"/>
    <w:rsid w:val="008A2749"/>
    <w:rsid w:val="008A3A90"/>
    <w:rsid w:val="008A626E"/>
    <w:rsid w:val="008B06D4"/>
    <w:rsid w:val="008B2381"/>
    <w:rsid w:val="008B4F20"/>
    <w:rsid w:val="008B68E7"/>
    <w:rsid w:val="008B7FFD"/>
    <w:rsid w:val="008C286A"/>
    <w:rsid w:val="008C2920"/>
    <w:rsid w:val="008C2DB6"/>
    <w:rsid w:val="008C32FF"/>
    <w:rsid w:val="008C4307"/>
    <w:rsid w:val="008D0D8C"/>
    <w:rsid w:val="008D23DF"/>
    <w:rsid w:val="008D73BF"/>
    <w:rsid w:val="008D7F09"/>
    <w:rsid w:val="008E00D5"/>
    <w:rsid w:val="008E5B64"/>
    <w:rsid w:val="008E7DAA"/>
    <w:rsid w:val="008F0094"/>
    <w:rsid w:val="008F03EF"/>
    <w:rsid w:val="008F30A7"/>
    <w:rsid w:val="008F340F"/>
    <w:rsid w:val="00903523"/>
    <w:rsid w:val="00906281"/>
    <w:rsid w:val="009063A3"/>
    <w:rsid w:val="0090659A"/>
    <w:rsid w:val="00911080"/>
    <w:rsid w:val="009121FE"/>
    <w:rsid w:val="00912500"/>
    <w:rsid w:val="00912A73"/>
    <w:rsid w:val="0091350B"/>
    <w:rsid w:val="00914679"/>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4E49"/>
    <w:rsid w:val="009E54B9"/>
    <w:rsid w:val="009F4C2E"/>
    <w:rsid w:val="00A014A3"/>
    <w:rsid w:val="00A027CC"/>
    <w:rsid w:val="00A0412D"/>
    <w:rsid w:val="00A10689"/>
    <w:rsid w:val="00A1423D"/>
    <w:rsid w:val="00A15DF0"/>
    <w:rsid w:val="00A166E3"/>
    <w:rsid w:val="00A20E05"/>
    <w:rsid w:val="00A21211"/>
    <w:rsid w:val="00A30F8A"/>
    <w:rsid w:val="00A33890"/>
    <w:rsid w:val="00A34E7F"/>
    <w:rsid w:val="00A43C5F"/>
    <w:rsid w:val="00A46F0A"/>
    <w:rsid w:val="00A46F25"/>
    <w:rsid w:val="00A47CC2"/>
    <w:rsid w:val="00A502BA"/>
    <w:rsid w:val="00A60146"/>
    <w:rsid w:val="00A601A9"/>
    <w:rsid w:val="00A60F6F"/>
    <w:rsid w:val="00A622C4"/>
    <w:rsid w:val="00A6283D"/>
    <w:rsid w:val="00A630A1"/>
    <w:rsid w:val="00A676FF"/>
    <w:rsid w:val="00A73EBA"/>
    <w:rsid w:val="00A754B4"/>
    <w:rsid w:val="00A76665"/>
    <w:rsid w:val="00A76749"/>
    <w:rsid w:val="00A76DE2"/>
    <w:rsid w:val="00A807C1"/>
    <w:rsid w:val="00A82658"/>
    <w:rsid w:val="00A83374"/>
    <w:rsid w:val="00A86C1F"/>
    <w:rsid w:val="00A95F4E"/>
    <w:rsid w:val="00A96172"/>
    <w:rsid w:val="00A96D52"/>
    <w:rsid w:val="00A97C5F"/>
    <w:rsid w:val="00AA4F98"/>
    <w:rsid w:val="00AB0D6A"/>
    <w:rsid w:val="00AB43B3"/>
    <w:rsid w:val="00AB49B9"/>
    <w:rsid w:val="00AB501D"/>
    <w:rsid w:val="00AB758A"/>
    <w:rsid w:val="00AC027E"/>
    <w:rsid w:val="00AC0352"/>
    <w:rsid w:val="00AC05AB"/>
    <w:rsid w:val="00AC1E7E"/>
    <w:rsid w:val="00AC507D"/>
    <w:rsid w:val="00AC66E4"/>
    <w:rsid w:val="00AD04F2"/>
    <w:rsid w:val="00AD4578"/>
    <w:rsid w:val="00AD68E9"/>
    <w:rsid w:val="00AE56C0"/>
    <w:rsid w:val="00AF7ACC"/>
    <w:rsid w:val="00B00914"/>
    <w:rsid w:val="00B02A8E"/>
    <w:rsid w:val="00B052EE"/>
    <w:rsid w:val="00B1081F"/>
    <w:rsid w:val="00B163B3"/>
    <w:rsid w:val="00B2496B"/>
    <w:rsid w:val="00B27499"/>
    <w:rsid w:val="00B3010D"/>
    <w:rsid w:val="00B3108C"/>
    <w:rsid w:val="00B3261F"/>
    <w:rsid w:val="00B32A79"/>
    <w:rsid w:val="00B34A70"/>
    <w:rsid w:val="00B35151"/>
    <w:rsid w:val="00B37D4B"/>
    <w:rsid w:val="00B433F2"/>
    <w:rsid w:val="00B458E8"/>
    <w:rsid w:val="00B52EB0"/>
    <w:rsid w:val="00B5397B"/>
    <w:rsid w:val="00B53EE9"/>
    <w:rsid w:val="00B56897"/>
    <w:rsid w:val="00B6183E"/>
    <w:rsid w:val="00B62809"/>
    <w:rsid w:val="00B72F2A"/>
    <w:rsid w:val="00B74716"/>
    <w:rsid w:val="00B7675A"/>
    <w:rsid w:val="00B81898"/>
    <w:rsid w:val="00B82DED"/>
    <w:rsid w:val="00B83130"/>
    <w:rsid w:val="00B8606B"/>
    <w:rsid w:val="00B878E7"/>
    <w:rsid w:val="00B879CC"/>
    <w:rsid w:val="00B97278"/>
    <w:rsid w:val="00B97943"/>
    <w:rsid w:val="00BA1D0B"/>
    <w:rsid w:val="00BA2B50"/>
    <w:rsid w:val="00BA6972"/>
    <w:rsid w:val="00BB1E0D"/>
    <w:rsid w:val="00BB26C8"/>
    <w:rsid w:val="00BB3173"/>
    <w:rsid w:val="00BB4D9B"/>
    <w:rsid w:val="00BB73FF"/>
    <w:rsid w:val="00BB7688"/>
    <w:rsid w:val="00BB7FA2"/>
    <w:rsid w:val="00BC7423"/>
    <w:rsid w:val="00BC7CAC"/>
    <w:rsid w:val="00BD2272"/>
    <w:rsid w:val="00BD6D76"/>
    <w:rsid w:val="00BE0637"/>
    <w:rsid w:val="00BE56B3"/>
    <w:rsid w:val="00BE676D"/>
    <w:rsid w:val="00BE7D80"/>
    <w:rsid w:val="00BF04E8"/>
    <w:rsid w:val="00BF16BF"/>
    <w:rsid w:val="00BF4D1F"/>
    <w:rsid w:val="00BF680E"/>
    <w:rsid w:val="00BF76BE"/>
    <w:rsid w:val="00C02A73"/>
    <w:rsid w:val="00C05993"/>
    <w:rsid w:val="00C063D2"/>
    <w:rsid w:val="00C07AAA"/>
    <w:rsid w:val="00C07FD9"/>
    <w:rsid w:val="00C10955"/>
    <w:rsid w:val="00C11C4D"/>
    <w:rsid w:val="00C11E5E"/>
    <w:rsid w:val="00C13A53"/>
    <w:rsid w:val="00C162C0"/>
    <w:rsid w:val="00C1712C"/>
    <w:rsid w:val="00C20634"/>
    <w:rsid w:val="00C212E0"/>
    <w:rsid w:val="00C23E16"/>
    <w:rsid w:val="00C26A8A"/>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705"/>
    <w:rsid w:val="00CA6474"/>
    <w:rsid w:val="00CA73D5"/>
    <w:rsid w:val="00CB2FC9"/>
    <w:rsid w:val="00CB5068"/>
    <w:rsid w:val="00CB7D2B"/>
    <w:rsid w:val="00CC0574"/>
    <w:rsid w:val="00CC1C87"/>
    <w:rsid w:val="00CC3000"/>
    <w:rsid w:val="00CC4859"/>
    <w:rsid w:val="00CC6828"/>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44E0"/>
    <w:rsid w:val="00D452F4"/>
    <w:rsid w:val="00D458EC"/>
    <w:rsid w:val="00D501B0"/>
    <w:rsid w:val="00D505D5"/>
    <w:rsid w:val="00D52582"/>
    <w:rsid w:val="00D531D0"/>
    <w:rsid w:val="00D55BD3"/>
    <w:rsid w:val="00D56A0E"/>
    <w:rsid w:val="00D57AD3"/>
    <w:rsid w:val="00D62F25"/>
    <w:rsid w:val="00D635FE"/>
    <w:rsid w:val="00D636A0"/>
    <w:rsid w:val="00D66A7B"/>
    <w:rsid w:val="00D72691"/>
    <w:rsid w:val="00D729DE"/>
    <w:rsid w:val="00D75B5B"/>
    <w:rsid w:val="00D75B6A"/>
    <w:rsid w:val="00D778DF"/>
    <w:rsid w:val="00D82A0B"/>
    <w:rsid w:val="00D84BDA"/>
    <w:rsid w:val="00D86D9E"/>
    <w:rsid w:val="00D87013"/>
    <w:rsid w:val="00D876A8"/>
    <w:rsid w:val="00D87F26"/>
    <w:rsid w:val="00D913F0"/>
    <w:rsid w:val="00D93063"/>
    <w:rsid w:val="00D933B0"/>
    <w:rsid w:val="00D951FC"/>
    <w:rsid w:val="00D977E8"/>
    <w:rsid w:val="00D97B16"/>
    <w:rsid w:val="00DA0DD8"/>
    <w:rsid w:val="00DA119B"/>
    <w:rsid w:val="00DA761C"/>
    <w:rsid w:val="00DA7753"/>
    <w:rsid w:val="00DB0554"/>
    <w:rsid w:val="00DB1C89"/>
    <w:rsid w:val="00DB3763"/>
    <w:rsid w:val="00DB4029"/>
    <w:rsid w:val="00DB5F4D"/>
    <w:rsid w:val="00DB66F2"/>
    <w:rsid w:val="00DB6DA5"/>
    <w:rsid w:val="00DC065A"/>
    <w:rsid w:val="00DC076B"/>
    <w:rsid w:val="00DC186F"/>
    <w:rsid w:val="00DC252F"/>
    <w:rsid w:val="00DC6050"/>
    <w:rsid w:val="00DC6445"/>
    <w:rsid w:val="00DD35E1"/>
    <w:rsid w:val="00DD43EA"/>
    <w:rsid w:val="00DE6F44"/>
    <w:rsid w:val="00DF1B58"/>
    <w:rsid w:val="00DF3061"/>
    <w:rsid w:val="00E009DA"/>
    <w:rsid w:val="00E037D9"/>
    <w:rsid w:val="00E04927"/>
    <w:rsid w:val="00E11A48"/>
    <w:rsid w:val="00E130EB"/>
    <w:rsid w:val="00E15DD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AB4"/>
    <w:rsid w:val="00E62EA8"/>
    <w:rsid w:val="00E67A6E"/>
    <w:rsid w:val="00E70096"/>
    <w:rsid w:val="00E71B43"/>
    <w:rsid w:val="00E76CE5"/>
    <w:rsid w:val="00E81612"/>
    <w:rsid w:val="00E82BD7"/>
    <w:rsid w:val="00E859E3"/>
    <w:rsid w:val="00E87D18"/>
    <w:rsid w:val="00E87D62"/>
    <w:rsid w:val="00E97333"/>
    <w:rsid w:val="00E9738A"/>
    <w:rsid w:val="00EA486E"/>
    <w:rsid w:val="00EA4FA3"/>
    <w:rsid w:val="00EA7C68"/>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32A"/>
    <w:rsid w:val="00F4135D"/>
    <w:rsid w:val="00F41F1B"/>
    <w:rsid w:val="00F46BD9"/>
    <w:rsid w:val="00F50904"/>
    <w:rsid w:val="00F60BE0"/>
    <w:rsid w:val="00F6280E"/>
    <w:rsid w:val="00F666EC"/>
    <w:rsid w:val="00F7050A"/>
    <w:rsid w:val="00F74174"/>
    <w:rsid w:val="00F75533"/>
    <w:rsid w:val="00F8036D"/>
    <w:rsid w:val="00F809DC"/>
    <w:rsid w:val="00F82AF3"/>
    <w:rsid w:val="00F86EB0"/>
    <w:rsid w:val="00FA154B"/>
    <w:rsid w:val="00FA3811"/>
    <w:rsid w:val="00FA3B9F"/>
    <w:rsid w:val="00FA3F06"/>
    <w:rsid w:val="00FA4A26"/>
    <w:rsid w:val="00FA7084"/>
    <w:rsid w:val="00FA7936"/>
    <w:rsid w:val="00FA7BEF"/>
    <w:rsid w:val="00FB1105"/>
    <w:rsid w:val="00FB1929"/>
    <w:rsid w:val="00FB5FD9"/>
    <w:rsid w:val="00FB6713"/>
    <w:rsid w:val="00FB7FFE"/>
    <w:rsid w:val="00FC3CBE"/>
    <w:rsid w:val="00FC573A"/>
    <w:rsid w:val="00FD1398"/>
    <w:rsid w:val="00FD33AB"/>
    <w:rsid w:val="00FD3BA4"/>
    <w:rsid w:val="00FD4724"/>
    <w:rsid w:val="00FD4A68"/>
    <w:rsid w:val="00FD68ED"/>
    <w:rsid w:val="00FD7E00"/>
    <w:rsid w:val="00FE1D3E"/>
    <w:rsid w:val="00FE1E5C"/>
    <w:rsid w:val="00FE2824"/>
    <w:rsid w:val="00FE2EA5"/>
    <w:rsid w:val="00FE2F0E"/>
    <w:rsid w:val="00FE53F2"/>
    <w:rsid w:val="00FE661F"/>
    <w:rsid w:val="00FE76FC"/>
    <w:rsid w:val="00FF0400"/>
    <w:rsid w:val="00FF3A51"/>
    <w:rsid w:val="00FF3D6B"/>
    <w:rsid w:val="00FF5407"/>
    <w:rsid w:val="00FF6737"/>
    <w:rsid w:val="1386CAE0"/>
    <w:rsid w:val="2A141DB4"/>
    <w:rsid w:val="2FBA3BE7"/>
    <w:rsid w:val="4CE46539"/>
    <w:rsid w:val="5687ED80"/>
    <w:rsid w:val="66A5FED0"/>
    <w:rsid w:val="6841CF31"/>
    <w:rsid w:val="68576ABE"/>
    <w:rsid w:val="6DE7ED64"/>
    <w:rsid w:val="7216AB18"/>
    <w:rsid w:val="7BCFCE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A71F3"/>
  <w15:docId w15:val="{A38F9185-4FA5-4F8B-AAE0-7C9270BC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A109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A109E"/>
    <w:pPr>
      <w:keepNext/>
      <w:keepLines/>
      <w:numPr>
        <w:numId w:val="7"/>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A109E"/>
    <w:pPr>
      <w:keepNext/>
      <w:numPr>
        <w:ilvl w:val="1"/>
        <w:numId w:val="7"/>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A109E"/>
    <w:pPr>
      <w:keepNext/>
      <w:numPr>
        <w:ilvl w:val="2"/>
        <w:numId w:val="7"/>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3609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1A109E"/>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1A109E"/>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1A109E"/>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1A109E"/>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1A109E"/>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109E"/>
    <w:rPr>
      <w:b/>
      <w:bCs/>
      <w:noProof/>
      <w:sz w:val="26"/>
      <w:szCs w:val="26"/>
    </w:rPr>
  </w:style>
  <w:style w:type="character" w:customStyle="1" w:styleId="Heading2Char">
    <w:name w:val="Heading 2 Char"/>
    <w:link w:val="Heading2"/>
    <w:uiPriority w:val="9"/>
    <w:rsid w:val="001A109E"/>
    <w:rPr>
      <w:rFonts w:eastAsia="Times New Roman"/>
      <w:b/>
      <w:bCs/>
      <w:sz w:val="24"/>
      <w:szCs w:val="26"/>
    </w:rPr>
  </w:style>
  <w:style w:type="paragraph" w:customStyle="1" w:styleId="ClientNote">
    <w:name w:val="Client Note"/>
    <w:basedOn w:val="Normal"/>
    <w:next w:val="Normal"/>
    <w:autoRedefine/>
    <w:semiHidden/>
    <w:unhideWhenUsed/>
    <w:qFormat/>
    <w:rsid w:val="001A109E"/>
    <w:pPr>
      <w:spacing w:after="0" w:line="240" w:lineRule="auto"/>
    </w:pPr>
    <w:rPr>
      <w:i/>
      <w:color w:val="FF0000"/>
    </w:rPr>
  </w:style>
  <w:style w:type="paragraph" w:customStyle="1" w:styleId="AnswerLineL25">
    <w:name w:val="Answer Line L25"/>
    <w:basedOn w:val="BodyTextL25"/>
    <w:next w:val="BodyTextL25"/>
    <w:qFormat/>
    <w:rsid w:val="00136098"/>
    <w:rPr>
      <w:b/>
      <w:i/>
      <w:color w:val="FFFFFF" w:themeColor="background1"/>
    </w:rPr>
  </w:style>
  <w:style w:type="paragraph" w:customStyle="1" w:styleId="PageHead">
    <w:name w:val="Page Head"/>
    <w:basedOn w:val="Normal"/>
    <w:qFormat/>
    <w:rsid w:val="001A109E"/>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A109E"/>
    <w:pPr>
      <w:ind w:left="720"/>
    </w:pPr>
  </w:style>
  <w:style w:type="paragraph" w:styleId="Header">
    <w:name w:val="header"/>
    <w:basedOn w:val="Normal"/>
    <w:link w:val="HeaderChar"/>
    <w:unhideWhenUsed/>
    <w:rsid w:val="001A109E"/>
    <w:pPr>
      <w:tabs>
        <w:tab w:val="center" w:pos="4680"/>
        <w:tab w:val="right" w:pos="9360"/>
      </w:tabs>
    </w:pPr>
  </w:style>
  <w:style w:type="character" w:customStyle="1" w:styleId="HeaderChar">
    <w:name w:val="Header Char"/>
    <w:basedOn w:val="DefaultParagraphFont"/>
    <w:link w:val="Header"/>
    <w:rsid w:val="001A109E"/>
    <w:rPr>
      <w:sz w:val="22"/>
      <w:szCs w:val="22"/>
    </w:rPr>
  </w:style>
  <w:style w:type="paragraph" w:styleId="Footer">
    <w:name w:val="footer"/>
    <w:basedOn w:val="Normal"/>
    <w:link w:val="FooterChar"/>
    <w:autoRedefine/>
    <w:uiPriority w:val="99"/>
    <w:unhideWhenUsed/>
    <w:rsid w:val="008F30A7"/>
    <w:pPr>
      <w:tabs>
        <w:tab w:val="right" w:pos="10080"/>
        <w:tab w:val="right" w:pos="10800"/>
      </w:tabs>
      <w:spacing w:after="0" w:line="240" w:lineRule="auto"/>
    </w:pPr>
    <w:rPr>
      <w:sz w:val="16"/>
    </w:rPr>
  </w:style>
  <w:style w:type="character" w:customStyle="1" w:styleId="FooterChar">
    <w:name w:val="Footer Char"/>
    <w:link w:val="Footer"/>
    <w:uiPriority w:val="99"/>
    <w:rsid w:val="008F30A7"/>
    <w:rPr>
      <w:sz w:val="16"/>
      <w:szCs w:val="22"/>
    </w:rPr>
  </w:style>
  <w:style w:type="paragraph" w:styleId="BalloonText">
    <w:name w:val="Balloon Text"/>
    <w:basedOn w:val="Normal"/>
    <w:link w:val="BalloonTextChar"/>
    <w:uiPriority w:val="99"/>
    <w:semiHidden/>
    <w:unhideWhenUsed/>
    <w:rsid w:val="001A109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A109E"/>
    <w:rPr>
      <w:rFonts w:ascii="Tahoma" w:hAnsi="Tahoma"/>
      <w:sz w:val="16"/>
      <w:szCs w:val="16"/>
    </w:rPr>
  </w:style>
  <w:style w:type="paragraph" w:customStyle="1" w:styleId="TableText">
    <w:name w:val="Table Text"/>
    <w:basedOn w:val="Normal"/>
    <w:link w:val="TableTextChar"/>
    <w:qFormat/>
    <w:rsid w:val="001A109E"/>
    <w:pPr>
      <w:spacing w:line="240" w:lineRule="auto"/>
    </w:pPr>
    <w:rPr>
      <w:sz w:val="20"/>
      <w:szCs w:val="20"/>
    </w:rPr>
  </w:style>
  <w:style w:type="character" w:customStyle="1" w:styleId="TableTextChar">
    <w:name w:val="Table Text Char"/>
    <w:link w:val="TableText"/>
    <w:rsid w:val="001A109E"/>
  </w:style>
  <w:style w:type="table" w:styleId="TableGrid">
    <w:name w:val="Table Grid"/>
    <w:basedOn w:val="TableNormal"/>
    <w:uiPriority w:val="59"/>
    <w:rsid w:val="001A1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A109E"/>
    <w:pPr>
      <w:keepNext/>
      <w:spacing w:before="120" w:after="120"/>
      <w:jc w:val="center"/>
    </w:pPr>
    <w:rPr>
      <w:b/>
      <w:sz w:val="20"/>
    </w:rPr>
  </w:style>
  <w:style w:type="paragraph" w:customStyle="1" w:styleId="Bulletlevel1">
    <w:name w:val="Bullet level 1"/>
    <w:basedOn w:val="BodyTextL25"/>
    <w:qFormat/>
    <w:rsid w:val="001A109E"/>
    <w:pPr>
      <w:numPr>
        <w:numId w:val="3"/>
      </w:numPr>
    </w:pPr>
  </w:style>
  <w:style w:type="paragraph" w:customStyle="1" w:styleId="Bulletlevel2">
    <w:name w:val="Bullet level 2"/>
    <w:basedOn w:val="BodyTextL25"/>
    <w:qFormat/>
    <w:rsid w:val="001A109E"/>
    <w:pPr>
      <w:numPr>
        <w:numId w:val="9"/>
      </w:numPr>
      <w:ind w:left="1080"/>
    </w:pPr>
  </w:style>
  <w:style w:type="paragraph" w:customStyle="1" w:styleId="InstNoteRed">
    <w:name w:val="Inst Note Red"/>
    <w:basedOn w:val="Normal"/>
    <w:qFormat/>
    <w:rsid w:val="001A109E"/>
    <w:pPr>
      <w:spacing w:line="240" w:lineRule="auto"/>
    </w:pPr>
    <w:rPr>
      <w:color w:val="EE0000"/>
      <w:sz w:val="20"/>
    </w:rPr>
  </w:style>
  <w:style w:type="paragraph" w:customStyle="1" w:styleId="ConfigWindow">
    <w:name w:val="Config Window"/>
    <w:basedOn w:val="BodyText"/>
    <w:next w:val="BodyTextL25"/>
    <w:qFormat/>
    <w:rsid w:val="00136098"/>
    <w:pPr>
      <w:spacing w:before="0" w:after="0"/>
    </w:pPr>
    <w:rPr>
      <w:i/>
      <w:color w:val="FFFFFF" w:themeColor="background1"/>
      <w:sz w:val="6"/>
    </w:rPr>
  </w:style>
  <w:style w:type="paragraph" w:customStyle="1" w:styleId="SubStepAlpha">
    <w:name w:val="SubStep Alpha"/>
    <w:basedOn w:val="BodyTextL25"/>
    <w:qFormat/>
    <w:rsid w:val="001A109E"/>
    <w:pPr>
      <w:numPr>
        <w:ilvl w:val="3"/>
        <w:numId w:val="7"/>
      </w:numPr>
    </w:pPr>
  </w:style>
  <w:style w:type="paragraph" w:customStyle="1" w:styleId="CMD">
    <w:name w:val="CMD"/>
    <w:basedOn w:val="BodyTextL25"/>
    <w:link w:val="CMDChar"/>
    <w:qFormat/>
    <w:rsid w:val="001A109E"/>
    <w:pPr>
      <w:spacing w:before="60" w:after="60"/>
      <w:ind w:left="720"/>
    </w:pPr>
    <w:rPr>
      <w:rFonts w:ascii="Courier New" w:hAnsi="Courier New"/>
    </w:rPr>
  </w:style>
  <w:style w:type="paragraph" w:customStyle="1" w:styleId="BodyTextL50">
    <w:name w:val="Body Text L50"/>
    <w:basedOn w:val="Normal"/>
    <w:link w:val="BodyTextL50Char"/>
    <w:qFormat/>
    <w:rsid w:val="001A109E"/>
    <w:pPr>
      <w:spacing w:before="120" w:after="120" w:line="240" w:lineRule="auto"/>
      <w:ind w:left="720"/>
    </w:pPr>
    <w:rPr>
      <w:sz w:val="20"/>
    </w:rPr>
  </w:style>
  <w:style w:type="paragraph" w:customStyle="1" w:styleId="BodyTextL25">
    <w:name w:val="Body Text L25"/>
    <w:basedOn w:val="Normal"/>
    <w:link w:val="BodyTextL25Char"/>
    <w:qFormat/>
    <w:rsid w:val="001A109E"/>
    <w:pPr>
      <w:spacing w:before="120" w:after="120" w:line="240" w:lineRule="auto"/>
      <w:ind w:left="360"/>
    </w:pPr>
    <w:rPr>
      <w:sz w:val="20"/>
    </w:rPr>
  </w:style>
  <w:style w:type="paragraph" w:customStyle="1" w:styleId="InstNoteRedL50">
    <w:name w:val="Inst Note Red L50"/>
    <w:basedOn w:val="InstNoteRed"/>
    <w:next w:val="Normal"/>
    <w:qFormat/>
    <w:rsid w:val="001A109E"/>
    <w:pPr>
      <w:spacing w:before="120" w:after="120"/>
      <w:ind w:left="720"/>
    </w:pPr>
  </w:style>
  <w:style w:type="paragraph" w:customStyle="1" w:styleId="DevConfigs">
    <w:name w:val="DevConfigs"/>
    <w:basedOn w:val="Normal"/>
    <w:link w:val="DevConfigsChar"/>
    <w:qFormat/>
    <w:rsid w:val="001A109E"/>
    <w:pPr>
      <w:spacing w:before="0" w:after="0"/>
    </w:pPr>
    <w:rPr>
      <w:rFonts w:ascii="Courier New" w:hAnsi="Courier New"/>
      <w:sz w:val="20"/>
    </w:rPr>
  </w:style>
  <w:style w:type="paragraph" w:customStyle="1" w:styleId="Visual">
    <w:name w:val="Visual"/>
    <w:basedOn w:val="Normal"/>
    <w:qFormat/>
    <w:rsid w:val="001A109E"/>
    <w:pPr>
      <w:spacing w:before="240" w:after="240"/>
      <w:jc w:val="center"/>
    </w:pPr>
  </w:style>
  <w:style w:type="paragraph" w:styleId="DocumentMap">
    <w:name w:val="Document Map"/>
    <w:basedOn w:val="Normal"/>
    <w:link w:val="DocumentMapChar"/>
    <w:uiPriority w:val="99"/>
    <w:semiHidden/>
    <w:unhideWhenUsed/>
    <w:rsid w:val="001A109E"/>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A109E"/>
    <w:rPr>
      <w:rFonts w:ascii="Tahoma" w:hAnsi="Tahoma"/>
      <w:sz w:val="16"/>
      <w:szCs w:val="16"/>
    </w:rPr>
  </w:style>
  <w:style w:type="character" w:customStyle="1" w:styleId="LabTitleInstVersred">
    <w:name w:val="Lab Title Inst Vers (red)"/>
    <w:uiPriority w:val="1"/>
    <w:qFormat/>
    <w:rsid w:val="001A109E"/>
    <w:rPr>
      <w:rFonts w:ascii="Arial" w:hAnsi="Arial"/>
      <w:b/>
      <w:color w:val="EE0000"/>
      <w:sz w:val="32"/>
    </w:rPr>
  </w:style>
  <w:style w:type="character" w:customStyle="1" w:styleId="AnswerGray">
    <w:name w:val="Answer Gray"/>
    <w:basedOn w:val="DefaultParagraphFont"/>
    <w:qFormat/>
    <w:rsid w:val="001A109E"/>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1A109E"/>
    <w:pPr>
      <w:numPr>
        <w:ilvl w:val="4"/>
        <w:numId w:val="7"/>
      </w:numPr>
    </w:pPr>
  </w:style>
  <w:style w:type="table" w:customStyle="1" w:styleId="LightList-Accent11">
    <w:name w:val="Light List - Accent 11"/>
    <w:basedOn w:val="TableNormal"/>
    <w:uiPriority w:val="61"/>
    <w:rsid w:val="001A109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A109E"/>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A109E"/>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A109E"/>
    <w:pPr>
      <w:numPr>
        <w:numId w:val="3"/>
      </w:numPr>
    </w:pPr>
  </w:style>
  <w:style w:type="numbering" w:customStyle="1" w:styleId="LabList">
    <w:name w:val="Lab List"/>
    <w:basedOn w:val="NoList"/>
    <w:uiPriority w:val="99"/>
    <w:rsid w:val="001A109E"/>
    <w:pPr>
      <w:numPr>
        <w:numId w:val="7"/>
      </w:numPr>
    </w:pPr>
  </w:style>
  <w:style w:type="paragraph" w:customStyle="1" w:styleId="CMDOutput">
    <w:name w:val="CMD Output"/>
    <w:basedOn w:val="BodyTextL25"/>
    <w:link w:val="CMDOutputChar"/>
    <w:qFormat/>
    <w:rsid w:val="001A109E"/>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A109E"/>
    <w:rPr>
      <w:color w:val="EE0000"/>
    </w:rPr>
  </w:style>
  <w:style w:type="paragraph" w:customStyle="1" w:styleId="BodyTextL25Bold">
    <w:name w:val="Body Text L25 Bold"/>
    <w:basedOn w:val="BodyTextL25"/>
    <w:qFormat/>
    <w:rsid w:val="001A109E"/>
    <w:rPr>
      <w:b/>
    </w:rPr>
  </w:style>
  <w:style w:type="paragraph" w:styleId="HTMLPreformatted">
    <w:name w:val="HTML Preformatted"/>
    <w:basedOn w:val="Normal"/>
    <w:link w:val="HTMLPreformattedChar"/>
    <w:uiPriority w:val="99"/>
    <w:semiHidden/>
    <w:unhideWhenUsed/>
    <w:rsid w:val="001A1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A109E"/>
    <w:rPr>
      <w:rFonts w:ascii="Courier New" w:eastAsia="Times New Roman" w:hAnsi="Courier New"/>
    </w:rPr>
  </w:style>
  <w:style w:type="character" w:styleId="CommentReference">
    <w:name w:val="annotation reference"/>
    <w:semiHidden/>
    <w:unhideWhenUsed/>
    <w:rsid w:val="001A109E"/>
    <w:rPr>
      <w:sz w:val="16"/>
      <w:szCs w:val="16"/>
    </w:rPr>
  </w:style>
  <w:style w:type="paragraph" w:styleId="CommentText">
    <w:name w:val="annotation text"/>
    <w:basedOn w:val="Normal"/>
    <w:link w:val="CommentTextChar"/>
    <w:semiHidden/>
    <w:unhideWhenUsed/>
    <w:rsid w:val="001A109E"/>
    <w:rPr>
      <w:sz w:val="20"/>
      <w:szCs w:val="20"/>
    </w:rPr>
  </w:style>
  <w:style w:type="character" w:customStyle="1" w:styleId="CommentTextChar">
    <w:name w:val="Comment Text Char"/>
    <w:basedOn w:val="DefaultParagraphFont"/>
    <w:link w:val="CommentText"/>
    <w:semiHidden/>
    <w:rsid w:val="001A109E"/>
  </w:style>
  <w:style w:type="paragraph" w:styleId="CommentSubject">
    <w:name w:val="annotation subject"/>
    <w:basedOn w:val="CommentText"/>
    <w:next w:val="CommentText"/>
    <w:link w:val="CommentSubjectChar"/>
    <w:uiPriority w:val="99"/>
    <w:semiHidden/>
    <w:unhideWhenUsed/>
    <w:rsid w:val="001A109E"/>
    <w:rPr>
      <w:b/>
      <w:bCs/>
    </w:rPr>
  </w:style>
  <w:style w:type="character" w:customStyle="1" w:styleId="CommentSubjectChar">
    <w:name w:val="Comment Subject Char"/>
    <w:link w:val="CommentSubject"/>
    <w:uiPriority w:val="99"/>
    <w:semiHidden/>
    <w:rsid w:val="001A109E"/>
    <w:rPr>
      <w:b/>
      <w:bCs/>
    </w:rPr>
  </w:style>
  <w:style w:type="paragraph" w:customStyle="1" w:styleId="ReflectionQ">
    <w:name w:val="Reflection Q"/>
    <w:basedOn w:val="BodyTextL25"/>
    <w:qFormat/>
    <w:rsid w:val="001A109E"/>
    <w:pPr>
      <w:keepNext/>
      <w:numPr>
        <w:ilvl w:val="1"/>
        <w:numId w:val="24"/>
      </w:numPr>
    </w:pPr>
  </w:style>
  <w:style w:type="numbering" w:customStyle="1" w:styleId="SectionList">
    <w:name w:val="Section_List"/>
    <w:basedOn w:val="NoList"/>
    <w:uiPriority w:val="99"/>
    <w:rsid w:val="001A109E"/>
    <w:pPr>
      <w:numPr>
        <w:numId w:val="5"/>
      </w:numPr>
    </w:pPr>
  </w:style>
  <w:style w:type="character" w:customStyle="1" w:styleId="Heading4Char">
    <w:name w:val="Heading 4 Char"/>
    <w:basedOn w:val="DefaultParagraphFont"/>
    <w:link w:val="Heading4"/>
    <w:rsid w:val="0013609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1A109E"/>
    <w:rPr>
      <w:rFonts w:eastAsia="Times New Roman"/>
      <w:b/>
      <w:bCs/>
      <w:i/>
      <w:iCs/>
      <w:sz w:val="26"/>
      <w:szCs w:val="26"/>
    </w:rPr>
  </w:style>
  <w:style w:type="character" w:customStyle="1" w:styleId="Heading6Char">
    <w:name w:val="Heading 6 Char"/>
    <w:basedOn w:val="DefaultParagraphFont"/>
    <w:link w:val="Heading6"/>
    <w:semiHidden/>
    <w:rsid w:val="001A109E"/>
    <w:rPr>
      <w:rFonts w:eastAsia="Times New Roman"/>
      <w:b/>
      <w:bCs/>
      <w:sz w:val="22"/>
      <w:szCs w:val="22"/>
    </w:rPr>
  </w:style>
  <w:style w:type="character" w:customStyle="1" w:styleId="Heading7Char">
    <w:name w:val="Heading 7 Char"/>
    <w:basedOn w:val="DefaultParagraphFont"/>
    <w:link w:val="Heading7"/>
    <w:semiHidden/>
    <w:rsid w:val="001A109E"/>
    <w:rPr>
      <w:rFonts w:eastAsia="Times New Roman"/>
      <w:szCs w:val="24"/>
    </w:rPr>
  </w:style>
  <w:style w:type="character" w:customStyle="1" w:styleId="Heading8Char">
    <w:name w:val="Heading 8 Char"/>
    <w:basedOn w:val="DefaultParagraphFont"/>
    <w:link w:val="Heading8"/>
    <w:semiHidden/>
    <w:rsid w:val="001A109E"/>
    <w:rPr>
      <w:rFonts w:eastAsia="Times New Roman"/>
      <w:i/>
      <w:iCs/>
      <w:szCs w:val="24"/>
    </w:rPr>
  </w:style>
  <w:style w:type="character" w:customStyle="1" w:styleId="Heading9Char">
    <w:name w:val="Heading 9 Char"/>
    <w:basedOn w:val="DefaultParagraphFont"/>
    <w:link w:val="Heading9"/>
    <w:semiHidden/>
    <w:rsid w:val="001A109E"/>
    <w:rPr>
      <w:rFonts w:eastAsia="Times New Roman" w:cs="Arial"/>
      <w:sz w:val="22"/>
      <w:szCs w:val="22"/>
    </w:rPr>
  </w:style>
  <w:style w:type="character" w:customStyle="1" w:styleId="Heading3Char">
    <w:name w:val="Heading 3 Char"/>
    <w:link w:val="Heading3"/>
    <w:rsid w:val="001A109E"/>
    <w:rPr>
      <w:rFonts w:eastAsia="Times New Roman"/>
      <w:b/>
      <w:bCs/>
      <w:sz w:val="22"/>
      <w:szCs w:val="26"/>
    </w:rPr>
  </w:style>
  <w:style w:type="paragraph" w:styleId="EndnoteText">
    <w:name w:val="endnote text"/>
    <w:basedOn w:val="Normal"/>
    <w:link w:val="EndnoteTextChar"/>
    <w:semiHidden/>
    <w:rsid w:val="001A109E"/>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A109E"/>
    <w:rPr>
      <w:rFonts w:eastAsia="Times New Roman"/>
    </w:rPr>
  </w:style>
  <w:style w:type="paragraph" w:styleId="FootnoteText">
    <w:name w:val="footnote text"/>
    <w:basedOn w:val="Normal"/>
    <w:link w:val="FootnoteTextChar"/>
    <w:semiHidden/>
    <w:rsid w:val="001A109E"/>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A109E"/>
    <w:rPr>
      <w:rFonts w:eastAsia="Times New Roman"/>
    </w:rPr>
  </w:style>
  <w:style w:type="paragraph" w:styleId="Index1">
    <w:name w:val="index 1"/>
    <w:basedOn w:val="Normal"/>
    <w:next w:val="Normal"/>
    <w:autoRedefine/>
    <w:semiHidden/>
    <w:rsid w:val="001A109E"/>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A109E"/>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A109E"/>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A109E"/>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A109E"/>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A109E"/>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A109E"/>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A109E"/>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A109E"/>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A109E"/>
    <w:pPr>
      <w:spacing w:before="0" w:after="0" w:line="240" w:lineRule="auto"/>
    </w:pPr>
    <w:rPr>
      <w:rFonts w:eastAsia="Times New Roman" w:cs="Arial"/>
      <w:b/>
      <w:bCs/>
      <w:sz w:val="20"/>
      <w:szCs w:val="24"/>
    </w:rPr>
  </w:style>
  <w:style w:type="paragraph" w:styleId="MacroText">
    <w:name w:val="macro"/>
    <w:link w:val="MacroTextChar"/>
    <w:semiHidden/>
    <w:rsid w:val="001A109E"/>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A109E"/>
    <w:rPr>
      <w:rFonts w:ascii="Courier New" w:eastAsia="Times New Roman" w:hAnsi="Courier New" w:cs="Courier New"/>
    </w:rPr>
  </w:style>
  <w:style w:type="paragraph" w:styleId="TableofAuthorities">
    <w:name w:val="table of authorities"/>
    <w:basedOn w:val="Normal"/>
    <w:next w:val="Normal"/>
    <w:semiHidden/>
    <w:rsid w:val="001A109E"/>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A109E"/>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A109E"/>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A109E"/>
    <w:pPr>
      <w:spacing w:before="0" w:after="0" w:line="240" w:lineRule="auto"/>
    </w:pPr>
    <w:rPr>
      <w:rFonts w:eastAsia="Times New Roman"/>
      <w:sz w:val="20"/>
      <w:szCs w:val="24"/>
    </w:rPr>
  </w:style>
  <w:style w:type="paragraph" w:styleId="TOC2">
    <w:name w:val="toc 2"/>
    <w:basedOn w:val="Normal"/>
    <w:next w:val="Normal"/>
    <w:autoRedefine/>
    <w:semiHidden/>
    <w:rsid w:val="001A109E"/>
    <w:pPr>
      <w:spacing w:before="0" w:after="0" w:line="240" w:lineRule="auto"/>
      <w:ind w:left="240"/>
    </w:pPr>
    <w:rPr>
      <w:rFonts w:eastAsia="Times New Roman"/>
      <w:sz w:val="20"/>
      <w:szCs w:val="24"/>
    </w:rPr>
  </w:style>
  <w:style w:type="paragraph" w:styleId="TOC3">
    <w:name w:val="toc 3"/>
    <w:basedOn w:val="Normal"/>
    <w:next w:val="Normal"/>
    <w:autoRedefine/>
    <w:semiHidden/>
    <w:rsid w:val="001A109E"/>
    <w:pPr>
      <w:spacing w:before="0" w:after="0" w:line="240" w:lineRule="auto"/>
      <w:ind w:left="480"/>
    </w:pPr>
    <w:rPr>
      <w:rFonts w:eastAsia="Times New Roman"/>
      <w:sz w:val="20"/>
      <w:szCs w:val="24"/>
    </w:rPr>
  </w:style>
  <w:style w:type="paragraph" w:styleId="TOC4">
    <w:name w:val="toc 4"/>
    <w:basedOn w:val="Normal"/>
    <w:next w:val="Normal"/>
    <w:autoRedefine/>
    <w:semiHidden/>
    <w:rsid w:val="001A109E"/>
    <w:pPr>
      <w:spacing w:before="0" w:after="0" w:line="240" w:lineRule="auto"/>
      <w:ind w:left="720"/>
    </w:pPr>
    <w:rPr>
      <w:rFonts w:eastAsia="Times New Roman"/>
      <w:sz w:val="20"/>
      <w:szCs w:val="24"/>
    </w:rPr>
  </w:style>
  <w:style w:type="paragraph" w:styleId="TOC5">
    <w:name w:val="toc 5"/>
    <w:basedOn w:val="Normal"/>
    <w:next w:val="Normal"/>
    <w:autoRedefine/>
    <w:semiHidden/>
    <w:rsid w:val="001A109E"/>
    <w:pPr>
      <w:spacing w:before="0" w:after="0" w:line="240" w:lineRule="auto"/>
      <w:ind w:left="960"/>
    </w:pPr>
    <w:rPr>
      <w:rFonts w:eastAsia="Times New Roman"/>
      <w:sz w:val="20"/>
      <w:szCs w:val="24"/>
    </w:rPr>
  </w:style>
  <w:style w:type="paragraph" w:styleId="TOC6">
    <w:name w:val="toc 6"/>
    <w:basedOn w:val="Normal"/>
    <w:next w:val="Normal"/>
    <w:autoRedefine/>
    <w:semiHidden/>
    <w:rsid w:val="001A109E"/>
    <w:pPr>
      <w:spacing w:before="0" w:after="0" w:line="240" w:lineRule="auto"/>
      <w:ind w:left="1200"/>
    </w:pPr>
    <w:rPr>
      <w:rFonts w:eastAsia="Times New Roman"/>
      <w:sz w:val="20"/>
      <w:szCs w:val="24"/>
    </w:rPr>
  </w:style>
  <w:style w:type="paragraph" w:styleId="TOC7">
    <w:name w:val="toc 7"/>
    <w:basedOn w:val="Normal"/>
    <w:next w:val="Normal"/>
    <w:autoRedefine/>
    <w:semiHidden/>
    <w:rsid w:val="001A109E"/>
    <w:pPr>
      <w:spacing w:before="0" w:after="0" w:line="240" w:lineRule="auto"/>
      <w:ind w:left="1440"/>
    </w:pPr>
    <w:rPr>
      <w:rFonts w:eastAsia="Times New Roman"/>
      <w:sz w:val="20"/>
      <w:szCs w:val="24"/>
    </w:rPr>
  </w:style>
  <w:style w:type="paragraph" w:styleId="TOC8">
    <w:name w:val="toc 8"/>
    <w:basedOn w:val="Normal"/>
    <w:next w:val="Normal"/>
    <w:autoRedefine/>
    <w:semiHidden/>
    <w:rsid w:val="001A109E"/>
    <w:pPr>
      <w:spacing w:before="0" w:after="0" w:line="240" w:lineRule="auto"/>
      <w:ind w:left="1680"/>
    </w:pPr>
    <w:rPr>
      <w:rFonts w:eastAsia="Times New Roman"/>
      <w:sz w:val="20"/>
      <w:szCs w:val="24"/>
    </w:rPr>
  </w:style>
  <w:style w:type="paragraph" w:styleId="TOC9">
    <w:name w:val="toc 9"/>
    <w:basedOn w:val="Normal"/>
    <w:next w:val="Normal"/>
    <w:autoRedefine/>
    <w:semiHidden/>
    <w:rsid w:val="001A109E"/>
    <w:pPr>
      <w:spacing w:before="0" w:after="0" w:line="240" w:lineRule="auto"/>
      <w:ind w:left="1920"/>
    </w:pPr>
    <w:rPr>
      <w:rFonts w:eastAsia="Times New Roman"/>
      <w:sz w:val="20"/>
      <w:szCs w:val="24"/>
    </w:rPr>
  </w:style>
  <w:style w:type="paragraph" w:styleId="BodyText">
    <w:name w:val="Body Text"/>
    <w:basedOn w:val="Normal"/>
    <w:link w:val="BodyTextChar"/>
    <w:rsid w:val="001A109E"/>
    <w:pPr>
      <w:spacing w:before="120" w:after="120" w:line="240" w:lineRule="auto"/>
    </w:pPr>
    <w:rPr>
      <w:rFonts w:eastAsia="Times New Roman"/>
      <w:sz w:val="20"/>
      <w:szCs w:val="24"/>
    </w:rPr>
  </w:style>
  <w:style w:type="character" w:customStyle="1" w:styleId="BodyTextChar">
    <w:name w:val="Body Text Char"/>
    <w:link w:val="BodyText"/>
    <w:rsid w:val="001A109E"/>
    <w:rPr>
      <w:rFonts w:eastAsia="Times New Roman"/>
      <w:szCs w:val="24"/>
    </w:rPr>
  </w:style>
  <w:style w:type="paragraph" w:customStyle="1" w:styleId="ColorfulShading-Accent11">
    <w:name w:val="Colorful Shading - Accent 11"/>
    <w:hidden/>
    <w:semiHidden/>
    <w:rsid w:val="001A109E"/>
    <w:rPr>
      <w:rFonts w:eastAsia="Times New Roman" w:cs="Arial"/>
    </w:rPr>
  </w:style>
  <w:style w:type="paragraph" w:customStyle="1" w:styleId="BodyTextBold">
    <w:name w:val="Body Text Bold"/>
    <w:basedOn w:val="BodyText"/>
    <w:next w:val="BodyTextL25"/>
    <w:link w:val="BodyTextBoldChar"/>
    <w:qFormat/>
    <w:rsid w:val="001A109E"/>
    <w:rPr>
      <w:b/>
    </w:rPr>
  </w:style>
  <w:style w:type="character" w:customStyle="1" w:styleId="CMDChar">
    <w:name w:val="CMD Char"/>
    <w:basedOn w:val="DefaultParagraphFont"/>
    <w:link w:val="CMD"/>
    <w:rsid w:val="001A109E"/>
    <w:rPr>
      <w:rFonts w:ascii="Courier New" w:hAnsi="Courier New"/>
      <w:szCs w:val="22"/>
    </w:rPr>
  </w:style>
  <w:style w:type="character" w:customStyle="1" w:styleId="BodyTextBoldChar">
    <w:name w:val="Body Text Bold Char"/>
    <w:basedOn w:val="BodyTextChar"/>
    <w:link w:val="BodyTextBold"/>
    <w:rsid w:val="001A109E"/>
    <w:rPr>
      <w:rFonts w:eastAsia="Times New Roman"/>
      <w:b/>
      <w:szCs w:val="24"/>
    </w:rPr>
  </w:style>
  <w:style w:type="paragraph" w:styleId="Title">
    <w:name w:val="Title"/>
    <w:basedOn w:val="Normal"/>
    <w:next w:val="BodyTextL25"/>
    <w:link w:val="TitleChar"/>
    <w:qFormat/>
    <w:rsid w:val="001A109E"/>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A109E"/>
    <w:rPr>
      <w:rFonts w:eastAsiaTheme="majorEastAsia" w:cstheme="majorBidi"/>
      <w:b/>
      <w:kern w:val="28"/>
      <w:sz w:val="32"/>
      <w:szCs w:val="56"/>
    </w:rPr>
  </w:style>
  <w:style w:type="character" w:styleId="PlaceholderText">
    <w:name w:val="Placeholder Text"/>
    <w:basedOn w:val="DefaultParagraphFont"/>
    <w:uiPriority w:val="99"/>
    <w:semiHidden/>
    <w:rsid w:val="001A109E"/>
    <w:rPr>
      <w:color w:val="808080"/>
    </w:rPr>
  </w:style>
  <w:style w:type="character" w:styleId="Strong">
    <w:name w:val="Strong"/>
    <w:basedOn w:val="DefaultParagraphFont"/>
    <w:uiPriority w:val="22"/>
    <w:qFormat/>
    <w:rsid w:val="00B83130"/>
    <w:rPr>
      <w:b/>
      <w:bCs/>
    </w:rPr>
  </w:style>
  <w:style w:type="character" w:customStyle="1" w:styleId="Heading1Gray">
    <w:name w:val="Heading 1 Gray"/>
    <w:basedOn w:val="Heading1Char"/>
    <w:uiPriority w:val="1"/>
    <w:qFormat/>
    <w:rsid w:val="001A109E"/>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1A109E"/>
    <w:rPr>
      <w:color w:val="EE0000"/>
    </w:rPr>
  </w:style>
  <w:style w:type="character" w:customStyle="1" w:styleId="CMDRedChar">
    <w:name w:val="CMD Red Char"/>
    <w:basedOn w:val="CMDChar"/>
    <w:link w:val="CMDRed"/>
    <w:rsid w:val="001A109E"/>
    <w:rPr>
      <w:rFonts w:ascii="Courier New" w:hAnsi="Courier New"/>
      <w:color w:val="EE0000"/>
      <w:szCs w:val="22"/>
    </w:rPr>
  </w:style>
  <w:style w:type="paragraph" w:customStyle="1" w:styleId="CMDOutputRed">
    <w:name w:val="CMD Output Red"/>
    <w:basedOn w:val="CMDOutput"/>
    <w:link w:val="CMDOutputRedChar"/>
    <w:qFormat/>
    <w:rsid w:val="001A109E"/>
    <w:rPr>
      <w:color w:val="EE0000"/>
    </w:rPr>
  </w:style>
  <w:style w:type="character" w:customStyle="1" w:styleId="BodyTextL25Char">
    <w:name w:val="Body Text L25 Char"/>
    <w:basedOn w:val="DefaultParagraphFont"/>
    <w:link w:val="BodyTextL25"/>
    <w:rsid w:val="001A109E"/>
    <w:rPr>
      <w:szCs w:val="22"/>
    </w:rPr>
  </w:style>
  <w:style w:type="character" w:customStyle="1" w:styleId="CMDOutputChar">
    <w:name w:val="CMD Output Char"/>
    <w:basedOn w:val="BodyTextL25Char"/>
    <w:link w:val="CMDOutput"/>
    <w:rsid w:val="001A109E"/>
    <w:rPr>
      <w:rFonts w:ascii="Courier New" w:hAnsi="Courier New"/>
      <w:sz w:val="18"/>
      <w:szCs w:val="22"/>
    </w:rPr>
  </w:style>
  <w:style w:type="character" w:customStyle="1" w:styleId="CMDOutputRedChar">
    <w:name w:val="CMD Output Red Char"/>
    <w:basedOn w:val="CMDOutputChar"/>
    <w:link w:val="CMDOutputRed"/>
    <w:rsid w:val="001A109E"/>
    <w:rPr>
      <w:rFonts w:ascii="Courier New" w:hAnsi="Courier New"/>
      <w:color w:val="EE0000"/>
      <w:sz w:val="18"/>
      <w:szCs w:val="22"/>
    </w:rPr>
  </w:style>
  <w:style w:type="paragraph" w:customStyle="1" w:styleId="Drawing">
    <w:name w:val="Drawing"/>
    <w:basedOn w:val="AnswerLineL25"/>
    <w:qFormat/>
    <w:rsid w:val="001A109E"/>
  </w:style>
  <w:style w:type="paragraph" w:customStyle="1" w:styleId="TableAnswer">
    <w:name w:val="Table Answer"/>
    <w:basedOn w:val="TableText"/>
    <w:qFormat/>
    <w:rsid w:val="001A109E"/>
  </w:style>
  <w:style w:type="character" w:customStyle="1" w:styleId="Heading2Gray">
    <w:name w:val="Heading 2 Gray"/>
    <w:basedOn w:val="Heading2Char"/>
    <w:uiPriority w:val="1"/>
    <w:qFormat/>
    <w:rsid w:val="001A109E"/>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A109E"/>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A109E"/>
    <w:pPr>
      <w:ind w:left="720"/>
    </w:pPr>
  </w:style>
  <w:style w:type="character" w:customStyle="1" w:styleId="BodyTextL50Char">
    <w:name w:val="Body Text L50 Char"/>
    <w:basedOn w:val="DefaultParagraphFont"/>
    <w:link w:val="BodyTextL50"/>
    <w:rsid w:val="001A109E"/>
    <w:rPr>
      <w:szCs w:val="22"/>
    </w:rPr>
  </w:style>
  <w:style w:type="character" w:customStyle="1" w:styleId="BodyTextL50AnswerChar">
    <w:name w:val="Body Text L50 Answer Char"/>
    <w:basedOn w:val="BodyTextL50Char"/>
    <w:link w:val="BodyTextL50Answer"/>
    <w:rsid w:val="001A109E"/>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A109E"/>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A109E"/>
    <w:rPr>
      <w:b/>
      <w:szCs w:val="22"/>
      <w:shd w:val="clear" w:color="auto" w:fill="D9D9D9" w:themeFill="background1" w:themeFillShade="D9"/>
    </w:rPr>
  </w:style>
  <w:style w:type="character" w:customStyle="1" w:styleId="DevConfigsChar">
    <w:name w:val="DevConfigs Char"/>
    <w:basedOn w:val="DefaultParagraphFont"/>
    <w:link w:val="DevConfigs"/>
    <w:rsid w:val="001A109E"/>
    <w:rPr>
      <w:rFonts w:ascii="Courier New" w:hAnsi="Courier New"/>
      <w:szCs w:val="22"/>
    </w:rPr>
  </w:style>
  <w:style w:type="paragraph" w:styleId="Revision">
    <w:name w:val="Revision"/>
    <w:hidden/>
    <w:uiPriority w:val="99"/>
    <w:semiHidden/>
    <w:rsid w:val="0064260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996e08aec65b4f8a" Type="http://schemas.microsoft.com/office/2019/09/relationships/intelligence" Target="intelligence.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670DAFE23DC426AA3002CC7AFFB639B"/>
        <w:category>
          <w:name w:val="General"/>
          <w:gallery w:val="placeholder"/>
        </w:category>
        <w:types>
          <w:type w:val="bbPlcHdr"/>
        </w:types>
        <w:behaviors>
          <w:behavior w:val="content"/>
        </w:behaviors>
        <w:guid w:val="{967DBB48-D12C-4C82-93B3-9271255953E9}"/>
      </w:docPartPr>
      <w:docPartBody>
        <w:p w:rsidR="00663BD4" w:rsidRDefault="00631CE4">
          <w:pPr>
            <w:pStyle w:val="6670DAFE23DC426AA3002CC7AFFB639B"/>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CE4"/>
    <w:rsid w:val="0009131A"/>
    <w:rsid w:val="002101A0"/>
    <w:rsid w:val="002B71DF"/>
    <w:rsid w:val="00313C37"/>
    <w:rsid w:val="00352702"/>
    <w:rsid w:val="003F48CD"/>
    <w:rsid w:val="004440F9"/>
    <w:rsid w:val="00511AC0"/>
    <w:rsid w:val="005A51FB"/>
    <w:rsid w:val="00631CE4"/>
    <w:rsid w:val="006436EF"/>
    <w:rsid w:val="00646C9B"/>
    <w:rsid w:val="00663BD4"/>
    <w:rsid w:val="00675AEE"/>
    <w:rsid w:val="006B42D5"/>
    <w:rsid w:val="006C182F"/>
    <w:rsid w:val="00727032"/>
    <w:rsid w:val="007B27CD"/>
    <w:rsid w:val="0080651C"/>
    <w:rsid w:val="008915B4"/>
    <w:rsid w:val="0092779A"/>
    <w:rsid w:val="009A18F1"/>
    <w:rsid w:val="00AA1D50"/>
    <w:rsid w:val="00AD7450"/>
    <w:rsid w:val="00B6347A"/>
    <w:rsid w:val="00BF3B47"/>
    <w:rsid w:val="00D310BB"/>
    <w:rsid w:val="00E15DDC"/>
    <w:rsid w:val="00E478DE"/>
    <w:rsid w:val="00E87C5E"/>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670DAFE23DC426AA3002CC7AFFB639B">
    <w:name w:val="6670DAFE23DC426AA3002CC7AFFB63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A9B1C8-7822-4008-BC79-744755303821}">
  <ds:schemaRefs>
    <ds:schemaRef ds:uri="http://schemas.openxmlformats.org/officeDocument/2006/bibliography"/>
  </ds:schemaRefs>
</ds:datastoreItem>
</file>

<file path=customXml/itemProps2.xml><?xml version="1.0" encoding="utf-8"?>
<ds:datastoreItem xmlns:ds="http://schemas.openxmlformats.org/officeDocument/2006/customXml" ds:itemID="{20690619-2DF0-4944-9385-C62B788A8DB8}">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4C4B7BE7-9265-457A-911A-77D09CFAD302}">
  <ds:schemaRefs>
    <ds:schemaRef ds:uri="http://schemas.microsoft.com/sharepoint/v3/contenttype/forms"/>
  </ds:schemaRefs>
</ds:datastoreItem>
</file>

<file path=customXml/itemProps4.xml><?xml version="1.0" encoding="utf-8"?>
<ds:datastoreItem xmlns:ds="http://schemas.openxmlformats.org/officeDocument/2006/customXml" ds:itemID="{15E8CFE0-7A87-4259-8B63-D6A525B883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26</TotalTime>
  <Pages>4</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Packet Tracer - Identify MAC and IP Addresses</vt:lpstr>
    </vt:vector>
  </TitlesOfParts>
  <Company>Cisco Systems, Inc.</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Identificación de direcciones MAC y direcciones IP</dc:title>
  <dc:description>2013</dc:description>
  <cp:lastModifiedBy>Jason Yip (jasyip)</cp:lastModifiedBy>
  <cp:revision>60</cp:revision>
  <dcterms:created xsi:type="dcterms:W3CDTF">2022-03-02T04:09:00Z</dcterms:created>
  <dcterms:modified xsi:type="dcterms:W3CDTF">2024-08-07T04:54:00Z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233700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ClassificationContentMarkingFooterShapeIds">
    <vt:lpwstr>2d64fdde,22a70d24,4bc31feb</vt:lpwstr>
  </property>
  <property fmtid="{D5CDD505-2E9C-101B-9397-08002B2CF9AE}" pid="13" name="ClassificationContentMarkingFooterFontProps">
    <vt:lpwstr>#000000,8,Calibri</vt:lpwstr>
  </property>
  <property fmtid="{D5CDD505-2E9C-101B-9397-08002B2CF9AE}" pid="14" name="ClassificationContentMarkingFooterText">
    <vt:lpwstr>Cisco Confidential</vt:lpwstr>
  </property>
  <property fmtid="{D5CDD505-2E9C-101B-9397-08002B2CF9AE}" pid="15" name="MSIP_Label_c8f49a32-fde3-48a5-9266-b5b0972a22dc_Enabled">
    <vt:lpwstr>true</vt:lpwstr>
  </property>
  <property fmtid="{D5CDD505-2E9C-101B-9397-08002B2CF9AE}" pid="16" name="MSIP_Label_c8f49a32-fde3-48a5-9266-b5b0972a22dc_SetDate">
    <vt:lpwstr>2024-07-10T19:16:35Z</vt:lpwstr>
  </property>
  <property fmtid="{D5CDD505-2E9C-101B-9397-08002B2CF9AE}" pid="17" name="MSIP_Label_c8f49a32-fde3-48a5-9266-b5b0972a22dc_Method">
    <vt:lpwstr>Standard</vt:lpwstr>
  </property>
  <property fmtid="{D5CDD505-2E9C-101B-9397-08002B2CF9AE}" pid="18" name="MSIP_Label_c8f49a32-fde3-48a5-9266-b5b0972a22dc_Name">
    <vt:lpwstr>Cisco Confidential</vt:lpwstr>
  </property>
  <property fmtid="{D5CDD505-2E9C-101B-9397-08002B2CF9AE}" pid="19" name="MSIP_Label_c8f49a32-fde3-48a5-9266-b5b0972a22dc_SiteId">
    <vt:lpwstr>5ae1af62-9505-4097-a69a-c1553ef7840e</vt:lpwstr>
  </property>
  <property fmtid="{D5CDD505-2E9C-101B-9397-08002B2CF9AE}" pid="20" name="MSIP_Label_c8f49a32-fde3-48a5-9266-b5b0972a22dc_ActionId">
    <vt:lpwstr>45231b50-3cd1-4807-8277-9e2eae1adef5</vt:lpwstr>
  </property>
  <property fmtid="{D5CDD505-2E9C-101B-9397-08002B2CF9AE}" pid="21" name="MSIP_Label_c8f49a32-fde3-48a5-9266-b5b0972a22dc_ContentBits">
    <vt:lpwstr>2</vt:lpwstr>
  </property>
</Properties>
</file>