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9346" w14:textId="77777777" w:rsidR="0067141C" w:rsidRDefault="00000000">
      <w:pPr>
        <w:jc w:val="center"/>
      </w:pPr>
      <w:r>
        <w:rPr>
          <w:b/>
          <w:bCs/>
          <w:color w:val="000000"/>
          <w:sz w:val="30"/>
          <w:szCs w:val="30"/>
        </w:rPr>
        <w:t>AFRICAN TRANSPORT SYSTEMS</w:t>
      </w:r>
    </w:p>
    <w:p w14:paraId="53079AFA" w14:textId="77777777" w:rsidR="0067141C" w:rsidRDefault="00000000"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>ATS HANDLING</w:t>
      </w:r>
    </w:p>
    <w:p w14:paraId="65D14BA6" w14:textId="77777777" w:rsidR="0067141C" w:rsidRDefault="00000000">
      <w:pPr>
        <w:jc w:val="center"/>
      </w:pPr>
      <w:r>
        <w:rPr>
          <w:color w:val="404040"/>
          <w:sz w:val="18"/>
          <w:szCs w:val="18"/>
        </w:rPr>
        <w:t>Assistance en escale, fret, sûreté aéroportuaire, manutention, solutions informatiques</w:t>
      </w:r>
    </w:p>
    <w:p w14:paraId="29500F8D" w14:textId="77777777" w:rsidR="0067141C" w:rsidRDefault="00000000">
      <w:pPr>
        <w:jc w:val="center"/>
      </w:pPr>
      <w:r>
        <w:rPr>
          <w:color w:val="404040"/>
          <w:sz w:val="18"/>
          <w:szCs w:val="18"/>
        </w:rPr>
        <w:t xml:space="preserve">11e niveau, Immeuble </w:t>
      </w:r>
      <w:proofErr w:type="spellStart"/>
      <w:r>
        <w:rPr>
          <w:color w:val="404040"/>
          <w:sz w:val="18"/>
          <w:szCs w:val="18"/>
        </w:rPr>
        <w:t>Equity</w:t>
      </w:r>
      <w:proofErr w:type="spellEnd"/>
      <w:r>
        <w:rPr>
          <w:color w:val="404040"/>
          <w:sz w:val="18"/>
          <w:szCs w:val="18"/>
        </w:rPr>
        <w:t xml:space="preserve"> BCDC, 15, Boulevard du 30 Juin, Gombe, Kinshasa, République Démocratique du Congo</w:t>
      </w:r>
    </w:p>
    <w:p w14:paraId="7F714B71" w14:textId="77777777" w:rsidR="0067141C" w:rsidRDefault="00000000">
      <w:pPr>
        <w:jc w:val="center"/>
      </w:pPr>
      <w:r>
        <w:rPr>
          <w:color w:val="404040"/>
          <w:sz w:val="18"/>
          <w:szCs w:val="18"/>
        </w:rPr>
        <w:t>Tél. : +243 819 929 881   /   E-mail : contact@ats-handling-rdc.com   /   www.ats-handling-rdc.com</w:t>
      </w:r>
    </w:p>
    <w:p w14:paraId="3868293C" w14:textId="77777777" w:rsidR="0067141C" w:rsidRDefault="00000000">
      <w:pPr>
        <w:spacing w:after="60"/>
        <w:jc w:val="center"/>
      </w:pPr>
      <w:r>
        <w:rPr>
          <w:color w:val="404040"/>
          <w:sz w:val="18"/>
          <w:szCs w:val="18"/>
        </w:rPr>
        <w:t>RCCM : N° CD/KIN/RCCM/14-B-6513   /   Id. Nat. : 01-H4901-N39529 E   /   N° Impôt : A0801049A</w:t>
      </w:r>
    </w:p>
    <w:p w14:paraId="0F02ADF4" w14:textId="77777777" w:rsidR="0067141C" w:rsidRDefault="0067141C">
      <w:pPr>
        <w:pBdr>
          <w:bottom w:val="double" w:sz="6" w:space="0" w:color="000000"/>
        </w:pBdr>
        <w:spacing w:after="240"/>
      </w:pPr>
    </w:p>
    <w:tbl>
      <w:tblPr>
        <w:tblW w:w="907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0"/>
        <w:gridCol w:w="4082"/>
      </w:tblGrid>
      <w:tr w:rsidR="0067141C" w14:paraId="5C85DB1D" w14:textId="77777777">
        <w:tblPrEx>
          <w:tblCellMar>
            <w:top w:w="0" w:type="dxa"/>
            <w:bottom w:w="0" w:type="dxa"/>
          </w:tblCellMar>
        </w:tblPrEx>
        <w:tc>
          <w:tcPr>
            <w:tcW w:w="499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4D8243B" w14:textId="77777777" w:rsidR="0067141C" w:rsidRDefault="00000000">
            <w:r>
              <w:t>N/Réf. : ATS/CSI/RD-05/2026</w:t>
            </w:r>
          </w:p>
        </w:tc>
        <w:tc>
          <w:tcPr>
            <w:tcW w:w="4082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2F2ED49" w14:textId="77777777" w:rsidR="0067141C" w:rsidRDefault="00000000">
            <w:pPr>
              <w:jc w:val="right"/>
            </w:pPr>
            <w:r>
              <w:t>Kinshasa, le 7 septembre 2026</w:t>
            </w:r>
          </w:p>
        </w:tc>
      </w:tr>
      <w:tr w:rsidR="0067141C" w14:paraId="08741619" w14:textId="77777777">
        <w:tblPrEx>
          <w:tblCellMar>
            <w:top w:w="0" w:type="dxa"/>
            <w:bottom w:w="0" w:type="dxa"/>
          </w:tblCellMar>
        </w:tblPrEx>
        <w:tc>
          <w:tcPr>
            <w:tcW w:w="499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633E053" w14:textId="77777777" w:rsidR="0067141C" w:rsidRDefault="00000000">
            <w:r>
              <w:rPr>
                <w:color w:val="404040"/>
                <w:sz w:val="20"/>
                <w:szCs w:val="20"/>
              </w:rPr>
              <w:t>Version 0.1 (projet)</w:t>
            </w:r>
          </w:p>
        </w:tc>
        <w:tc>
          <w:tcPr>
            <w:tcW w:w="4082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F317C22" w14:textId="77777777" w:rsidR="0067141C" w:rsidRDefault="0067141C">
            <w:pPr>
              <w:jc w:val="right"/>
            </w:pPr>
          </w:p>
        </w:tc>
      </w:tr>
      <w:tr w:rsidR="0067141C" w14:paraId="09826B3E" w14:textId="77777777">
        <w:tblPrEx>
          <w:tblCellMar>
            <w:top w:w="0" w:type="dxa"/>
            <w:bottom w:w="0" w:type="dxa"/>
          </w:tblCellMar>
        </w:tblPrEx>
        <w:tc>
          <w:tcPr>
            <w:tcW w:w="4990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8806637" w14:textId="77777777" w:rsidR="0067141C" w:rsidRDefault="00000000">
            <w:r>
              <w:rPr>
                <w:color w:val="404040"/>
                <w:sz w:val="20"/>
                <w:szCs w:val="20"/>
              </w:rPr>
              <w:t>Rédigé par : Martin Bitha, Développeur Full Stack</w:t>
            </w:r>
          </w:p>
        </w:tc>
        <w:tc>
          <w:tcPr>
            <w:tcW w:w="4082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0DE4178" w14:textId="77777777" w:rsidR="0067141C" w:rsidRDefault="0067141C">
            <w:pPr>
              <w:jc w:val="right"/>
            </w:pPr>
          </w:p>
        </w:tc>
      </w:tr>
    </w:tbl>
    <w:p w14:paraId="6B58EA69" w14:textId="77777777" w:rsidR="0067141C" w:rsidRDefault="0067141C">
      <w:pPr>
        <w:spacing w:after="200"/>
      </w:pPr>
    </w:p>
    <w:p w14:paraId="4D25A386" w14:textId="77777777" w:rsidR="0067141C" w:rsidRDefault="00000000">
      <w:pPr>
        <w:spacing w:after="60"/>
        <w:jc w:val="center"/>
      </w:pPr>
      <w:r>
        <w:rPr>
          <w:b/>
          <w:bCs/>
          <w:color w:val="000000"/>
          <w:sz w:val="28"/>
          <w:szCs w:val="28"/>
        </w:rPr>
        <w:t>REVUE DE DIRECTION DU SMSI</w:t>
      </w:r>
    </w:p>
    <w:p w14:paraId="37FF1C61" w14:textId="77777777" w:rsidR="0067141C" w:rsidRDefault="00000000">
      <w:pPr>
        <w:spacing w:after="240"/>
        <w:jc w:val="center"/>
      </w:pPr>
      <w:r>
        <w:rPr>
          <w:color w:val="404040"/>
          <w:sz w:val="20"/>
          <w:szCs w:val="20"/>
        </w:rPr>
        <w:t>Référence RD-05   /   Version 0.1 (</w:t>
      </w:r>
      <w:proofErr w:type="gramStart"/>
      <w:r>
        <w:rPr>
          <w:color w:val="404040"/>
          <w:sz w:val="20"/>
          <w:szCs w:val="20"/>
        </w:rPr>
        <w:t xml:space="preserve">projet)   </w:t>
      </w:r>
      <w:proofErr w:type="gramEnd"/>
      <w:r>
        <w:rPr>
          <w:color w:val="404040"/>
          <w:sz w:val="20"/>
          <w:szCs w:val="20"/>
        </w:rPr>
        <w:t>/   Statut : procédure à valider + modèle de compte rendu</w:t>
      </w:r>
    </w:p>
    <w:p w14:paraId="50F080C4" w14:textId="77777777" w:rsidR="0067141C" w:rsidRDefault="00000000">
      <w:pPr>
        <w:pStyle w:val="Titre2"/>
        <w:spacing w:before="240" w:after="120"/>
      </w:pPr>
      <w:r>
        <w:t>NOTE D'UTILISATION</w:t>
      </w:r>
    </w:p>
    <w:p w14:paraId="3588BCA4" w14:textId="77777777" w:rsidR="0067141C" w:rsidRDefault="00000000">
      <w:pPr>
        <w:spacing w:after="140"/>
        <w:jc w:val="both"/>
      </w:pPr>
      <w:r>
        <w:t>C'est la réunion par laquelle la direction pilote la sécurité et prend les décisions. Planifier et tenir une première vraie réunion (l'ordre du jour est fourni à la fin). En rédiger un compte rendu daté. La prochaine étape consiste à fixer la date de la première revue de direction. Le compte rendu daté est une preuve que l'auditeur demande.</w:t>
      </w:r>
    </w:p>
    <w:p w14:paraId="59B9A676" w14:textId="77777777" w:rsidR="0067141C" w:rsidRDefault="00000000">
      <w:pPr>
        <w:pStyle w:val="Titre2"/>
        <w:spacing w:before="280" w:after="120"/>
      </w:pPr>
      <w:r>
        <w:t>I. OBJET</w:t>
      </w:r>
    </w:p>
    <w:p w14:paraId="4233D043" w14:textId="77777777" w:rsidR="0067141C" w:rsidRDefault="00000000">
      <w:pPr>
        <w:spacing w:after="140"/>
        <w:jc w:val="both"/>
      </w:pPr>
      <w:r>
        <w:t>La direction revoit le SMSI à intervalle planifié pour s'assurer qu'il reste pertinent, adéquat et efficace, et pour décider des améliorations et des ressources.</w:t>
      </w:r>
    </w:p>
    <w:p w14:paraId="58C97A8C" w14:textId="77777777" w:rsidR="0067141C" w:rsidRDefault="00000000">
      <w:pPr>
        <w:pStyle w:val="Titre2"/>
        <w:spacing w:before="280" w:after="120"/>
      </w:pPr>
      <w:r>
        <w:t>II. FRÉQUENCE</w:t>
      </w:r>
    </w:p>
    <w:p w14:paraId="446F2F64" w14:textId="77777777" w:rsidR="0067141C" w:rsidRDefault="00000000">
      <w:pPr>
        <w:spacing w:after="140"/>
        <w:jc w:val="both"/>
      </w:pPr>
      <w:r>
        <w:t>Au moins une fois par an, et après tout incident critique ou changement majeur (ouverture multi-compagnies, nouvel environnement, incident de données).</w:t>
      </w:r>
    </w:p>
    <w:p w14:paraId="7879E3B2" w14:textId="77777777" w:rsidR="0067141C" w:rsidRDefault="00000000">
      <w:pPr>
        <w:pStyle w:val="Titre2"/>
        <w:spacing w:before="280" w:after="120"/>
      </w:pPr>
      <w:r>
        <w:t>III. PARTICIPANTS</w:t>
      </w:r>
    </w:p>
    <w:p w14:paraId="772111BB" w14:textId="77777777" w:rsidR="0067141C" w:rsidRDefault="00000000">
      <w:pPr>
        <w:pStyle w:val="Paragraphedeliste"/>
        <w:numPr>
          <w:ilvl w:val="0"/>
          <w:numId w:val="1"/>
        </w:numPr>
        <w:spacing w:after="80"/>
        <w:jc w:val="both"/>
      </w:pPr>
      <w:r>
        <w:t>Direction Générale (décideur).</w:t>
      </w:r>
    </w:p>
    <w:p w14:paraId="4AB22CB1" w14:textId="77777777" w:rsidR="0067141C" w:rsidRDefault="00000000">
      <w:pPr>
        <w:pStyle w:val="Paragraphedeliste"/>
        <w:numPr>
          <w:ilvl w:val="0"/>
          <w:numId w:val="1"/>
        </w:numPr>
        <w:spacing w:after="80"/>
        <w:jc w:val="both"/>
      </w:pPr>
      <w:r>
        <w:t>Responsable de la sécurité de l'information (Responsable Informatique).</w:t>
      </w:r>
    </w:p>
    <w:p w14:paraId="30696296" w14:textId="77777777" w:rsidR="0067141C" w:rsidRDefault="00000000">
      <w:pPr>
        <w:pStyle w:val="Paragraphedeliste"/>
        <w:numPr>
          <w:ilvl w:val="0"/>
          <w:numId w:val="1"/>
        </w:numPr>
        <w:spacing w:after="80"/>
        <w:jc w:val="both"/>
      </w:pPr>
      <w:r>
        <w:t>Administrateur système et développeur.</w:t>
      </w:r>
    </w:p>
    <w:p w14:paraId="55F7D7A0" w14:textId="77777777" w:rsidR="0067141C" w:rsidRDefault="00000000">
      <w:pPr>
        <w:pStyle w:val="Paragraphedeliste"/>
        <w:numPr>
          <w:ilvl w:val="0"/>
          <w:numId w:val="1"/>
        </w:numPr>
        <w:spacing w:after="80"/>
        <w:jc w:val="both"/>
      </w:pPr>
      <w:r>
        <w:t>Représentant des informaticiens d'escale et de la supervision (selon ordre du jour).</w:t>
      </w:r>
    </w:p>
    <w:p w14:paraId="20180BBD" w14:textId="77777777" w:rsidR="0067141C" w:rsidRDefault="0067141C">
      <w:pPr>
        <w:spacing w:after="60"/>
      </w:pPr>
    </w:p>
    <w:p w14:paraId="558719BD" w14:textId="77777777" w:rsidR="0067141C" w:rsidRDefault="00000000">
      <w:pPr>
        <w:pStyle w:val="Titre2"/>
        <w:spacing w:before="280" w:after="120"/>
      </w:pPr>
      <w:r>
        <w:t>IV. DONNÉES D'ENTRÉE (EXIGÉES PAR LA CLAUSE 9.3.2)</w:t>
      </w:r>
    </w:p>
    <w:p w14:paraId="3AF35DD3" w14:textId="77777777" w:rsidR="0067141C" w:rsidRDefault="00000000">
      <w:pPr>
        <w:spacing w:after="80"/>
        <w:ind w:left="567" w:hanging="360"/>
        <w:jc w:val="both"/>
      </w:pPr>
      <w:r>
        <w:t>1. Suivi des actions décidées lors des revues précédentes.</w:t>
      </w:r>
    </w:p>
    <w:p w14:paraId="25632C4A" w14:textId="77777777" w:rsidR="0067141C" w:rsidRDefault="00000000">
      <w:pPr>
        <w:spacing w:after="80"/>
        <w:ind w:left="567" w:hanging="360"/>
        <w:jc w:val="both"/>
      </w:pPr>
      <w:r>
        <w:t>2. Évolutions internes et externes pertinentes (multi-compagnies, réglementation).</w:t>
      </w:r>
    </w:p>
    <w:p w14:paraId="68A6D50B" w14:textId="77777777" w:rsidR="0067141C" w:rsidRDefault="00000000">
      <w:pPr>
        <w:spacing w:after="80"/>
        <w:ind w:left="567" w:hanging="360"/>
        <w:jc w:val="both"/>
      </w:pPr>
      <w:r>
        <w:t>3. Besoins et attentes des parties intéressées (passagers, autorité, compagnies).</w:t>
      </w:r>
    </w:p>
    <w:p w14:paraId="6347EFBE" w14:textId="77777777" w:rsidR="0067141C" w:rsidRDefault="00000000">
      <w:pPr>
        <w:spacing w:after="80"/>
        <w:ind w:left="567" w:hanging="360"/>
        <w:jc w:val="both"/>
      </w:pPr>
      <w:r>
        <w:t>4. Retour sur la performance de la sécurité :</w:t>
      </w:r>
    </w:p>
    <w:p w14:paraId="59C549AD" w14:textId="77777777" w:rsidR="0067141C" w:rsidRDefault="00000000">
      <w:pPr>
        <w:pStyle w:val="Paragraphedeliste"/>
        <w:numPr>
          <w:ilvl w:val="0"/>
          <w:numId w:val="1"/>
        </w:numPr>
        <w:spacing w:after="80"/>
        <w:jc w:val="both"/>
      </w:pPr>
      <w:proofErr w:type="gramStart"/>
      <w:r>
        <w:t>non</w:t>
      </w:r>
      <w:proofErr w:type="gramEnd"/>
      <w:r>
        <w:t>-conformités et actions correctives ;</w:t>
      </w:r>
    </w:p>
    <w:p w14:paraId="00A86325" w14:textId="77777777" w:rsidR="0067141C" w:rsidRDefault="00000000">
      <w:pPr>
        <w:pStyle w:val="Paragraphedeliste"/>
        <w:numPr>
          <w:ilvl w:val="0"/>
          <w:numId w:val="1"/>
        </w:numPr>
        <w:spacing w:after="80"/>
        <w:jc w:val="both"/>
      </w:pPr>
      <w:proofErr w:type="gramStart"/>
      <w:r>
        <w:t>résultats</w:t>
      </w:r>
      <w:proofErr w:type="gramEnd"/>
      <w:r>
        <w:t xml:space="preserve"> de la surveillance et des mesures (indicateurs) ;</w:t>
      </w:r>
    </w:p>
    <w:p w14:paraId="56F02821" w14:textId="77777777" w:rsidR="0067141C" w:rsidRDefault="00000000">
      <w:pPr>
        <w:pStyle w:val="Paragraphedeliste"/>
        <w:numPr>
          <w:ilvl w:val="0"/>
          <w:numId w:val="1"/>
        </w:numPr>
        <w:spacing w:after="80"/>
        <w:jc w:val="both"/>
      </w:pPr>
      <w:proofErr w:type="gramStart"/>
      <w:r>
        <w:t>résultats</w:t>
      </w:r>
      <w:proofErr w:type="gramEnd"/>
      <w:r>
        <w:t xml:space="preserve"> des audits (interne AI-06, et audit technique du 2026-09-07) ;</w:t>
      </w:r>
    </w:p>
    <w:p w14:paraId="564061D7" w14:textId="77777777" w:rsidR="0067141C" w:rsidRDefault="00000000">
      <w:pPr>
        <w:pStyle w:val="Paragraphedeliste"/>
        <w:numPr>
          <w:ilvl w:val="0"/>
          <w:numId w:val="1"/>
        </w:numPr>
        <w:spacing w:after="80"/>
        <w:jc w:val="both"/>
      </w:pPr>
      <w:proofErr w:type="gramStart"/>
      <w:r>
        <w:t>atteinte</w:t>
      </w:r>
      <w:proofErr w:type="gramEnd"/>
      <w:r>
        <w:t xml:space="preserve"> des objectifs de sécurité (PSI-01 §3).</w:t>
      </w:r>
    </w:p>
    <w:p w14:paraId="7EF650F7" w14:textId="77777777" w:rsidR="0067141C" w:rsidRDefault="00000000">
      <w:pPr>
        <w:spacing w:after="80"/>
        <w:ind w:left="567" w:hanging="360"/>
        <w:jc w:val="both"/>
      </w:pPr>
      <w:r>
        <w:t>5. Retour des parties intéressées.</w:t>
      </w:r>
    </w:p>
    <w:p w14:paraId="4A8D0818" w14:textId="77777777" w:rsidR="0067141C" w:rsidRDefault="00000000">
      <w:pPr>
        <w:spacing w:after="80"/>
        <w:ind w:left="567" w:hanging="360"/>
        <w:jc w:val="both"/>
      </w:pPr>
      <w:r>
        <w:t>6. Résultats de l'appréciation des risques et état du plan de traitement (RR-02).</w:t>
      </w:r>
    </w:p>
    <w:p w14:paraId="1F7C5E02" w14:textId="77777777" w:rsidR="0067141C" w:rsidRDefault="00000000">
      <w:pPr>
        <w:spacing w:after="80"/>
        <w:ind w:left="567" w:hanging="360"/>
        <w:jc w:val="both"/>
      </w:pPr>
      <w:r>
        <w:t>7. Opportunités d'amélioration continue.</w:t>
      </w:r>
    </w:p>
    <w:p w14:paraId="012F2BAD" w14:textId="77777777" w:rsidR="0067141C" w:rsidRDefault="0067141C">
      <w:pPr>
        <w:spacing w:after="60"/>
      </w:pPr>
    </w:p>
    <w:p w14:paraId="09AB4120" w14:textId="77777777" w:rsidR="0067141C" w:rsidRDefault="00000000">
      <w:pPr>
        <w:pStyle w:val="Titre2"/>
        <w:spacing w:before="280" w:after="120"/>
      </w:pPr>
      <w:r>
        <w:t>V. DONNÉES DE SORTIE (EXIGÉES PAR LA CLAUSE 9.3.3)</w:t>
      </w:r>
    </w:p>
    <w:p w14:paraId="09EE21BA" w14:textId="77777777" w:rsidR="0067141C" w:rsidRDefault="00000000">
      <w:pPr>
        <w:pStyle w:val="Paragraphedeliste"/>
        <w:numPr>
          <w:ilvl w:val="0"/>
          <w:numId w:val="1"/>
        </w:numPr>
        <w:spacing w:after="80"/>
        <w:jc w:val="both"/>
      </w:pPr>
      <w:r>
        <w:t>Décisions d'amélioration continue.</w:t>
      </w:r>
    </w:p>
    <w:p w14:paraId="0F9084EC" w14:textId="77777777" w:rsidR="0067141C" w:rsidRDefault="00000000">
      <w:pPr>
        <w:pStyle w:val="Paragraphedeliste"/>
        <w:numPr>
          <w:ilvl w:val="0"/>
          <w:numId w:val="1"/>
        </w:numPr>
        <w:spacing w:after="80"/>
        <w:jc w:val="both"/>
      </w:pPr>
      <w:r>
        <w:t>Changements du SMSI (périmètre, politique, objectifs).</w:t>
      </w:r>
    </w:p>
    <w:p w14:paraId="3648113D" w14:textId="77777777" w:rsidR="0067141C" w:rsidRDefault="00000000">
      <w:pPr>
        <w:pStyle w:val="Paragraphedeliste"/>
        <w:numPr>
          <w:ilvl w:val="0"/>
          <w:numId w:val="1"/>
        </w:numPr>
        <w:spacing w:after="80"/>
        <w:jc w:val="both"/>
      </w:pPr>
      <w:r>
        <w:t>Ressources allouées.</w:t>
      </w:r>
    </w:p>
    <w:p w14:paraId="05CA1589" w14:textId="77777777" w:rsidR="0067141C" w:rsidRDefault="00000000">
      <w:pPr>
        <w:pStyle w:val="Paragraphedeliste"/>
        <w:numPr>
          <w:ilvl w:val="0"/>
          <w:numId w:val="1"/>
        </w:numPr>
        <w:spacing w:after="80"/>
        <w:jc w:val="both"/>
      </w:pPr>
      <w:r>
        <w:t>Actions, responsables et échéances.</w:t>
      </w:r>
    </w:p>
    <w:p w14:paraId="34A8E5C3" w14:textId="77777777" w:rsidR="0067141C" w:rsidRDefault="0067141C">
      <w:pPr>
        <w:spacing w:after="60"/>
      </w:pPr>
    </w:p>
    <w:p w14:paraId="4E833E22" w14:textId="77777777" w:rsidR="0067141C" w:rsidRDefault="00000000">
      <w:pPr>
        <w:pStyle w:val="Titre2"/>
        <w:spacing w:before="280" w:after="120"/>
      </w:pPr>
      <w:r>
        <w:t>VI. MODÈLE DE COMPTE RENDU</w:t>
      </w:r>
    </w:p>
    <w:p w14:paraId="1BF38575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>Revue de direction SMSI ([date])</w:t>
      </w:r>
    </w:p>
    <w:p w14:paraId="68538A94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>Participants : [...]</w:t>
      </w:r>
    </w:p>
    <w:p w14:paraId="67F84EFE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BFB5073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>1. Suivi des actions précédentes : [...]</w:t>
      </w:r>
    </w:p>
    <w:p w14:paraId="334A0E04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>2. Changements de contexte : [...]</w:t>
      </w:r>
    </w:p>
    <w:p w14:paraId="3B0878CF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>3. Performance sécurité</w:t>
      </w:r>
    </w:p>
    <w:p w14:paraId="4F0F705E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 xml:space="preserve">   - Incidents depuis la dernière revue : [nombre, gravité]</w:t>
      </w:r>
    </w:p>
    <w:p w14:paraId="1E56B7D1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 xml:space="preserve">   - Non-conformités / actions correctives : [...]</w:t>
      </w:r>
    </w:p>
    <w:p w14:paraId="7FD69574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 xml:space="preserve">   - Indicateurs : [voir §7]</w:t>
      </w:r>
    </w:p>
    <w:p w14:paraId="66307CBF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 xml:space="preserve">   - Résultats d'audits : [...]</w:t>
      </w:r>
    </w:p>
    <w:p w14:paraId="6D2EA418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 xml:space="preserve">   - Objectifs de sécurité : atteints / non atteints</w:t>
      </w:r>
    </w:p>
    <w:p w14:paraId="315A1E76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>4. Risques : risques ouverts &gt; appétit (RR-02) : R-05, R-08, R-09, [...]</w:t>
      </w:r>
    </w:p>
    <w:p w14:paraId="694F6484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>5. Décisions et actions</w:t>
      </w:r>
    </w:p>
    <w:p w14:paraId="25CFF904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 xml:space="preserve">   | Action | Responsable | Échéance |</w:t>
      </w:r>
    </w:p>
    <w:p w14:paraId="3690D8DC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 xml:space="preserve">   | ------ | ----------- | -------- |</w:t>
      </w:r>
    </w:p>
    <w:p w14:paraId="6DDC318E" w14:textId="77777777" w:rsidR="0067141C" w:rsidRDefault="00000000">
      <w:pPr>
        <w:ind w:left="567"/>
      </w:pPr>
      <w:r>
        <w:rPr>
          <w:rFonts w:ascii="Consolas" w:eastAsia="Consolas" w:hAnsi="Consolas" w:cs="Consolas"/>
          <w:sz w:val="19"/>
          <w:szCs w:val="19"/>
        </w:rPr>
        <w:t>6. Prochaine revue : [date]</w:t>
      </w:r>
    </w:p>
    <w:p w14:paraId="33661949" w14:textId="77777777" w:rsidR="0067141C" w:rsidRDefault="0067141C">
      <w:pPr>
        <w:spacing w:after="140"/>
      </w:pPr>
    </w:p>
    <w:p w14:paraId="6EE4D35E" w14:textId="77777777" w:rsidR="0067141C" w:rsidRDefault="00000000">
      <w:pPr>
        <w:pStyle w:val="Titre2"/>
        <w:spacing w:before="280" w:after="120"/>
      </w:pPr>
      <w:r>
        <w:t>VII. INDICATEURS PROPOSÉS (À VALIDER)</w:t>
      </w:r>
    </w:p>
    <w:tbl>
      <w:tblPr>
        <w:tblW w:w="907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5"/>
        <w:gridCol w:w="2117"/>
      </w:tblGrid>
      <w:tr w:rsidR="0067141C" w14:paraId="284D17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55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DB2C9" w14:textId="77777777" w:rsidR="0067141C" w:rsidRDefault="00000000">
            <w:r>
              <w:rPr>
                <w:b/>
                <w:bCs/>
                <w:sz w:val="20"/>
                <w:szCs w:val="20"/>
              </w:rPr>
              <w:t>Indicateur</w:t>
            </w:r>
          </w:p>
        </w:tc>
        <w:tc>
          <w:tcPr>
            <w:tcW w:w="2117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0A9C0" w14:textId="77777777" w:rsidR="0067141C" w:rsidRDefault="00000000">
            <w:r>
              <w:rPr>
                <w:b/>
                <w:bCs/>
                <w:sz w:val="20"/>
                <w:szCs w:val="20"/>
              </w:rPr>
              <w:t>Cible proposée</w:t>
            </w:r>
          </w:p>
        </w:tc>
      </w:tr>
      <w:tr w:rsidR="0067141C" w14:paraId="70BD2E41" w14:textId="77777777">
        <w:tblPrEx>
          <w:tblCellMar>
            <w:top w:w="0" w:type="dxa"/>
            <w:bottom w:w="0" w:type="dxa"/>
          </w:tblCellMar>
        </w:tblPrEx>
        <w:tc>
          <w:tcPr>
            <w:tcW w:w="69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2E58D" w14:textId="77777777" w:rsidR="0067141C" w:rsidRDefault="00000000">
            <w:r>
              <w:rPr>
                <w:sz w:val="20"/>
                <w:szCs w:val="20"/>
              </w:rPr>
              <w:t>Comptes admin/superviseur avec MFA</w:t>
            </w:r>
          </w:p>
        </w:tc>
        <w:tc>
          <w:tcPr>
            <w:tcW w:w="21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D1C8E" w14:textId="77777777" w:rsidR="0067141C" w:rsidRDefault="00000000">
            <w:r>
              <w:rPr>
                <w:sz w:val="20"/>
                <w:szCs w:val="20"/>
              </w:rPr>
              <w:t>100 %</w:t>
            </w:r>
          </w:p>
        </w:tc>
      </w:tr>
      <w:tr w:rsidR="0067141C" w14:paraId="7F37521E" w14:textId="77777777">
        <w:tblPrEx>
          <w:tblCellMar>
            <w:top w:w="0" w:type="dxa"/>
            <w:bottom w:w="0" w:type="dxa"/>
          </w:tblCellMar>
        </w:tblPrEx>
        <w:tc>
          <w:tcPr>
            <w:tcW w:w="69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45612" w14:textId="77777777" w:rsidR="0067141C" w:rsidRDefault="00000000">
            <w:r>
              <w:rPr>
                <w:sz w:val="20"/>
                <w:szCs w:val="20"/>
              </w:rPr>
              <w:t>Risques résiduels &gt; 9 sans plan daté</w:t>
            </w:r>
          </w:p>
        </w:tc>
        <w:tc>
          <w:tcPr>
            <w:tcW w:w="21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6BE17" w14:textId="77777777" w:rsidR="0067141C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67141C" w14:paraId="1E65763F" w14:textId="77777777">
        <w:tblPrEx>
          <w:tblCellMar>
            <w:top w:w="0" w:type="dxa"/>
            <w:bottom w:w="0" w:type="dxa"/>
          </w:tblCellMar>
        </w:tblPrEx>
        <w:tc>
          <w:tcPr>
            <w:tcW w:w="69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639F8" w14:textId="77777777" w:rsidR="0067141C" w:rsidRDefault="00000000">
            <w:r>
              <w:rPr>
                <w:sz w:val="20"/>
                <w:szCs w:val="20"/>
              </w:rPr>
              <w:t>Correctifs de vulnérabilités critiques appliqués</w:t>
            </w:r>
          </w:p>
        </w:tc>
        <w:tc>
          <w:tcPr>
            <w:tcW w:w="21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A9650" w14:textId="77777777" w:rsidR="0067141C" w:rsidRDefault="00000000">
            <w:r>
              <w:rPr>
                <w:sz w:val="20"/>
                <w:szCs w:val="20"/>
              </w:rPr>
              <w:t>&lt; 30 jours</w:t>
            </w:r>
          </w:p>
        </w:tc>
      </w:tr>
      <w:tr w:rsidR="0067141C" w14:paraId="2288C658" w14:textId="77777777">
        <w:tblPrEx>
          <w:tblCellMar>
            <w:top w:w="0" w:type="dxa"/>
            <w:bottom w:w="0" w:type="dxa"/>
          </w:tblCellMar>
        </w:tblPrEx>
        <w:tc>
          <w:tcPr>
            <w:tcW w:w="69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61A0A" w14:textId="77777777" w:rsidR="0067141C" w:rsidRDefault="00000000">
            <w:r>
              <w:rPr>
                <w:sz w:val="20"/>
                <w:szCs w:val="20"/>
              </w:rPr>
              <w:t>Test de restauration de sauvegarde réussi</w:t>
            </w:r>
          </w:p>
        </w:tc>
        <w:tc>
          <w:tcPr>
            <w:tcW w:w="21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1D298" w14:textId="77777777" w:rsidR="0067141C" w:rsidRDefault="00000000">
            <w:r>
              <w:rPr>
                <w:sz w:val="20"/>
                <w:szCs w:val="20"/>
              </w:rPr>
              <w:t>1 / an minimum</w:t>
            </w:r>
          </w:p>
        </w:tc>
      </w:tr>
      <w:tr w:rsidR="0067141C" w14:paraId="1BC9079D" w14:textId="77777777">
        <w:tblPrEx>
          <w:tblCellMar>
            <w:top w:w="0" w:type="dxa"/>
            <w:bottom w:w="0" w:type="dxa"/>
          </w:tblCellMar>
        </w:tblPrEx>
        <w:tc>
          <w:tcPr>
            <w:tcW w:w="69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DEF7D" w14:textId="77777777" w:rsidR="0067141C" w:rsidRDefault="00000000">
            <w:r>
              <w:rPr>
                <w:sz w:val="20"/>
                <w:szCs w:val="20"/>
              </w:rPr>
              <w:t>Incidents critiques non clôturés</w:t>
            </w:r>
          </w:p>
        </w:tc>
        <w:tc>
          <w:tcPr>
            <w:tcW w:w="21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9803A" w14:textId="77777777" w:rsidR="0067141C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67141C" w14:paraId="4A8DB13B" w14:textId="77777777">
        <w:tblPrEx>
          <w:tblCellMar>
            <w:top w:w="0" w:type="dxa"/>
            <w:bottom w:w="0" w:type="dxa"/>
          </w:tblCellMar>
        </w:tblPrEx>
        <w:tc>
          <w:tcPr>
            <w:tcW w:w="69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5E403" w14:textId="77777777" w:rsidR="0067141C" w:rsidRDefault="00000000">
            <w:r>
              <w:rPr>
                <w:sz w:val="20"/>
                <w:szCs w:val="20"/>
              </w:rPr>
              <w:t>Couverture CI (</w:t>
            </w:r>
            <w:proofErr w:type="spellStart"/>
            <w:r>
              <w:rPr>
                <w:sz w:val="20"/>
                <w:szCs w:val="20"/>
              </w:rPr>
              <w:t>typecheck</w:t>
            </w:r>
            <w:proofErr w:type="spellEnd"/>
            <w:r>
              <w:rPr>
                <w:sz w:val="20"/>
                <w:szCs w:val="20"/>
              </w:rPr>
              <w:t xml:space="preserve"> + tests) sur les poussées</w:t>
            </w:r>
          </w:p>
        </w:tc>
        <w:tc>
          <w:tcPr>
            <w:tcW w:w="21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8EFA0" w14:textId="77777777" w:rsidR="0067141C" w:rsidRDefault="00000000">
            <w:r>
              <w:rPr>
                <w:sz w:val="20"/>
                <w:szCs w:val="20"/>
              </w:rPr>
              <w:t>100 %</w:t>
            </w:r>
          </w:p>
        </w:tc>
      </w:tr>
    </w:tbl>
    <w:p w14:paraId="38D4F1AF" w14:textId="77777777" w:rsidR="0067141C" w:rsidRDefault="0067141C">
      <w:pPr>
        <w:spacing w:after="140"/>
      </w:pPr>
    </w:p>
    <w:p w14:paraId="5C48AAD4" w14:textId="77777777" w:rsidR="0067141C" w:rsidRDefault="00000000">
      <w:pPr>
        <w:pStyle w:val="Titre2"/>
        <w:spacing w:before="280" w:after="120"/>
      </w:pPr>
      <w:r>
        <w:t>VIII. PREMIÈRE REVUE : ORDRE DU JOUR SUGGÉRÉ</w:t>
      </w:r>
    </w:p>
    <w:p w14:paraId="6ACE6233" w14:textId="77777777" w:rsidR="0067141C" w:rsidRDefault="00000000">
      <w:pPr>
        <w:spacing w:after="80"/>
        <w:ind w:left="567" w:hanging="360"/>
        <w:jc w:val="both"/>
      </w:pPr>
      <w:r>
        <w:t>1. Approuver la politique (PSI-01) et nommer le responsable SMSI.</w:t>
      </w:r>
    </w:p>
    <w:p w14:paraId="0A9A40E8" w14:textId="77777777" w:rsidR="0067141C" w:rsidRDefault="00000000">
      <w:pPr>
        <w:spacing w:after="80"/>
        <w:ind w:left="567" w:hanging="360"/>
        <w:jc w:val="both"/>
      </w:pPr>
      <w:r>
        <w:t>2. Valider l'appétit au risque et le registre (RR-02).</w:t>
      </w:r>
    </w:p>
    <w:p w14:paraId="5AB8B9DB" w14:textId="77777777" w:rsidR="0067141C" w:rsidRDefault="00000000">
      <w:pPr>
        <w:spacing w:after="80"/>
        <w:ind w:left="567" w:hanging="360"/>
        <w:jc w:val="both"/>
      </w:pPr>
      <w:r>
        <w:t>3. Décider des trois risques prioritaires ouverts (R-05, R-08, R-09).</w:t>
      </w:r>
    </w:p>
    <w:p w14:paraId="7BBEDB86" w14:textId="77777777" w:rsidR="0067141C" w:rsidRDefault="00000000">
      <w:pPr>
        <w:spacing w:after="80"/>
        <w:ind w:left="567" w:hanging="360"/>
        <w:jc w:val="both"/>
      </w:pPr>
      <w:r>
        <w:t>4. Planifier sauvegarde/DR (R-14) et le premier audit interne (AI-06).</w:t>
      </w:r>
    </w:p>
    <w:p w14:paraId="63F8A321" w14:textId="77777777" w:rsidR="0067141C" w:rsidRDefault="00000000">
      <w:pPr>
        <w:spacing w:after="80"/>
        <w:ind w:left="567" w:hanging="360"/>
        <w:jc w:val="both"/>
      </w:pPr>
      <w:r>
        <w:t>5. Fixer les indicateurs et leurs cibles.</w:t>
      </w:r>
    </w:p>
    <w:p w14:paraId="54972824" w14:textId="77777777" w:rsidR="0067141C" w:rsidRDefault="0067141C">
      <w:pPr>
        <w:spacing w:after="60"/>
      </w:pPr>
    </w:p>
    <w:p w14:paraId="45EBD048" w14:textId="77777777" w:rsidR="0067141C" w:rsidRDefault="00000000">
      <w:pPr>
        <w:spacing w:before="400" w:after="240"/>
        <w:jc w:val="right"/>
      </w:pPr>
      <w:r>
        <w:t>Fait à Kinshasa, le 7 septembre 2026.</w:t>
      </w:r>
    </w:p>
    <w:tbl>
      <w:tblPr>
        <w:tblW w:w="907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67141C" w14:paraId="7A9C0B5C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2A246E2" w14:textId="77777777" w:rsidR="0067141C" w:rsidRDefault="0067141C">
            <w:pPr>
              <w:spacing w:after="40"/>
              <w:jc w:val="center"/>
            </w:pPr>
          </w:p>
          <w:p w14:paraId="2685EEB8" w14:textId="77777777" w:rsidR="0067141C" w:rsidRDefault="00000000">
            <w:pPr>
              <w:spacing w:after="60"/>
              <w:jc w:val="center"/>
            </w:pPr>
            <w:r>
              <w:t>Le Responsable Informatique</w:t>
            </w:r>
          </w:p>
          <w:p w14:paraId="7B23DF89" w14:textId="77777777" w:rsidR="0067141C" w:rsidRDefault="00000000">
            <w:pPr>
              <w:jc w:val="center"/>
            </w:pPr>
            <w:r>
              <w:rPr>
                <w:b/>
                <w:bCs/>
              </w:rPr>
              <w:t>Aristarque Kasonga</w:t>
            </w:r>
          </w:p>
        </w:tc>
        <w:tc>
          <w:tcPr>
            <w:tcW w:w="453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4381AF" w14:textId="77777777" w:rsidR="0067141C" w:rsidRDefault="00000000">
            <w:pPr>
              <w:spacing w:after="40"/>
              <w:jc w:val="center"/>
            </w:pPr>
            <w:r>
              <w:t>Vu et approuvé,</w:t>
            </w:r>
          </w:p>
          <w:p w14:paraId="7AD2D43D" w14:textId="77777777" w:rsidR="0067141C" w:rsidRDefault="00000000">
            <w:pPr>
              <w:spacing w:after="60"/>
              <w:jc w:val="center"/>
            </w:pPr>
            <w:r>
              <w:t>Le Directeur Général</w:t>
            </w:r>
          </w:p>
          <w:p w14:paraId="052514CF" w14:textId="77777777" w:rsidR="0067141C" w:rsidRDefault="00000000">
            <w:pPr>
              <w:jc w:val="center"/>
            </w:pPr>
            <w:r>
              <w:rPr>
                <w:b/>
                <w:bCs/>
              </w:rPr>
              <w:t>Michel TSHEFU</w:t>
            </w:r>
          </w:p>
        </w:tc>
      </w:tr>
    </w:tbl>
    <w:p w14:paraId="4F6CB12C" w14:textId="77777777" w:rsidR="00CF1DEC" w:rsidRDefault="00CF1DEC"/>
    <w:sectPr w:rsidR="00CF1DEC" w:rsidSect="00910540">
      <w:footerReference w:type="default" r:id="rId7"/>
      <w:pgSz w:w="11906" w:h="16838"/>
      <w:pgMar w:top="426" w:right="1417" w:bottom="851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42E52" w14:textId="77777777" w:rsidR="00CF1DEC" w:rsidRDefault="00CF1DEC">
      <w:r>
        <w:separator/>
      </w:r>
    </w:p>
  </w:endnote>
  <w:endnote w:type="continuationSeparator" w:id="0">
    <w:p w14:paraId="5E19E93E" w14:textId="77777777" w:rsidR="00CF1DEC" w:rsidRDefault="00CF1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5FAA6" w14:textId="77777777" w:rsidR="0067141C" w:rsidRDefault="00000000">
    <w:pPr>
      <w:jc w:val="center"/>
    </w:pPr>
    <w:proofErr w:type="spellStart"/>
    <w:r>
      <w:rPr>
        <w:color w:val="404040"/>
        <w:sz w:val="18"/>
        <w:szCs w:val="18"/>
      </w:rPr>
      <w:t>African</w:t>
    </w:r>
    <w:proofErr w:type="spellEnd"/>
    <w:r>
      <w:rPr>
        <w:color w:val="404040"/>
        <w:sz w:val="18"/>
        <w:szCs w:val="18"/>
      </w:rPr>
      <w:t xml:space="preserve"> Transport </w:t>
    </w:r>
    <w:proofErr w:type="spellStart"/>
    <w:r>
      <w:rPr>
        <w:color w:val="404040"/>
        <w:sz w:val="18"/>
        <w:szCs w:val="18"/>
      </w:rPr>
      <w:t>Systems</w:t>
    </w:r>
    <w:proofErr w:type="spellEnd"/>
    <w:r>
      <w:rPr>
        <w:color w:val="404040"/>
        <w:sz w:val="18"/>
        <w:szCs w:val="18"/>
      </w:rPr>
      <w:t xml:space="preserve">   /   Page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910540">
      <w:rPr>
        <w:noProof/>
        <w:color w:val="404040"/>
        <w:sz w:val="18"/>
        <w:szCs w:val="18"/>
      </w:rPr>
      <w:t>1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sur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910540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067A2" w14:textId="77777777" w:rsidR="00CF1DEC" w:rsidRDefault="00CF1DEC">
      <w:r>
        <w:separator/>
      </w:r>
    </w:p>
  </w:footnote>
  <w:footnote w:type="continuationSeparator" w:id="0">
    <w:p w14:paraId="033909AC" w14:textId="77777777" w:rsidR="00CF1DEC" w:rsidRDefault="00CF1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C7CCB"/>
    <w:multiLevelType w:val="hybridMultilevel"/>
    <w:tmpl w:val="E07203D0"/>
    <w:lvl w:ilvl="0" w:tplc="8FB0CDC8">
      <w:start w:val="1"/>
      <w:numFmt w:val="bullet"/>
      <w:lvlText w:val="●"/>
      <w:lvlJc w:val="left"/>
      <w:pPr>
        <w:ind w:left="720" w:hanging="360"/>
      </w:pPr>
    </w:lvl>
    <w:lvl w:ilvl="1" w:tplc="F8EE8F9A">
      <w:start w:val="1"/>
      <w:numFmt w:val="bullet"/>
      <w:lvlText w:val="○"/>
      <w:lvlJc w:val="left"/>
      <w:pPr>
        <w:ind w:left="1440" w:hanging="360"/>
      </w:pPr>
    </w:lvl>
    <w:lvl w:ilvl="2" w:tplc="89AAD29C">
      <w:start w:val="1"/>
      <w:numFmt w:val="bullet"/>
      <w:lvlText w:val="■"/>
      <w:lvlJc w:val="left"/>
      <w:pPr>
        <w:ind w:left="2160" w:hanging="360"/>
      </w:pPr>
    </w:lvl>
    <w:lvl w:ilvl="3" w:tplc="3A5C4D44">
      <w:start w:val="1"/>
      <w:numFmt w:val="bullet"/>
      <w:lvlText w:val="●"/>
      <w:lvlJc w:val="left"/>
      <w:pPr>
        <w:ind w:left="2880" w:hanging="360"/>
      </w:pPr>
    </w:lvl>
    <w:lvl w:ilvl="4" w:tplc="88825D4C">
      <w:start w:val="1"/>
      <w:numFmt w:val="bullet"/>
      <w:lvlText w:val="○"/>
      <w:lvlJc w:val="left"/>
      <w:pPr>
        <w:ind w:left="3600" w:hanging="360"/>
      </w:pPr>
    </w:lvl>
    <w:lvl w:ilvl="5" w:tplc="94700C6E">
      <w:start w:val="1"/>
      <w:numFmt w:val="bullet"/>
      <w:lvlText w:val="■"/>
      <w:lvlJc w:val="left"/>
      <w:pPr>
        <w:ind w:left="4320" w:hanging="360"/>
      </w:pPr>
    </w:lvl>
    <w:lvl w:ilvl="6" w:tplc="474C88A6">
      <w:start w:val="1"/>
      <w:numFmt w:val="bullet"/>
      <w:lvlText w:val="●"/>
      <w:lvlJc w:val="left"/>
      <w:pPr>
        <w:ind w:left="5040" w:hanging="360"/>
      </w:pPr>
    </w:lvl>
    <w:lvl w:ilvl="7" w:tplc="B13E1B8C">
      <w:start w:val="1"/>
      <w:numFmt w:val="bullet"/>
      <w:lvlText w:val="●"/>
      <w:lvlJc w:val="left"/>
      <w:pPr>
        <w:ind w:left="5760" w:hanging="360"/>
      </w:pPr>
    </w:lvl>
    <w:lvl w:ilvl="8" w:tplc="5128CE6E">
      <w:start w:val="1"/>
      <w:numFmt w:val="bullet"/>
      <w:lvlText w:val="●"/>
      <w:lvlJc w:val="left"/>
      <w:pPr>
        <w:ind w:left="6480" w:hanging="360"/>
      </w:pPr>
    </w:lvl>
  </w:abstractNum>
  <w:num w:numId="1" w16cid:durableId="195388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41C"/>
    <w:rsid w:val="0067141C"/>
    <w:rsid w:val="008906D3"/>
    <w:rsid w:val="00910540"/>
    <w:rsid w:val="00CF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DA6AF"/>
  <w15:docId w15:val="{D2375E41-4D82-4807-90C5-BEAB86E4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CD" w:eastAsia="fr-C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b/>
      <w:bCs/>
      <w:color w:val="000000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615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Bitha</cp:lastModifiedBy>
  <cp:revision>2</cp:revision>
  <dcterms:created xsi:type="dcterms:W3CDTF">2026-09-10T16:27:00Z</dcterms:created>
  <dcterms:modified xsi:type="dcterms:W3CDTF">2026-09-10T16:33:00Z</dcterms:modified>
</cp:coreProperties>
</file>