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29D9" w:rsidRDefault="00F629D9">
      <w:pPr>
        <w:spacing w:line="276" w:lineRule="auto"/>
        <w:jc w:val="both"/>
        <w:rPr>
          <w:rFonts w:ascii="Arial Narrow" w:eastAsia="Arial Narrow" w:hAnsi="Arial Narrow" w:cs="Arial Narrow"/>
          <w:i/>
          <w:sz w:val="24"/>
          <w:szCs w:val="24"/>
        </w:rPr>
      </w:pPr>
    </w:p>
    <w:p w:rsidR="00F629D9" w:rsidRDefault="00592E51">
      <w:pPr>
        <w:spacing w:line="276" w:lineRule="auto"/>
        <w:jc w:val="center"/>
        <w:rPr>
          <w:rFonts w:ascii="Arial Narrow" w:eastAsia="Arial Narrow" w:hAnsi="Arial Narrow" w:cs="Arial Narrow"/>
          <w:b/>
          <w:sz w:val="46"/>
          <w:szCs w:val="46"/>
        </w:rPr>
      </w:pPr>
      <w:r>
        <w:rPr>
          <w:rFonts w:ascii="Arial Narrow" w:eastAsia="Arial Narrow" w:hAnsi="Arial Narrow" w:cs="Arial Narrow"/>
          <w:b/>
          <w:sz w:val="46"/>
          <w:szCs w:val="46"/>
        </w:rPr>
        <w:t>PRIVATE LABEL AGREEMENT</w:t>
      </w:r>
    </w:p>
    <w:p w:rsidR="00F629D9" w:rsidRDefault="00F629D9">
      <w:pPr>
        <w:spacing w:line="276" w:lineRule="auto"/>
        <w:jc w:val="center"/>
        <w:rPr>
          <w:rFonts w:ascii="Arial Narrow" w:eastAsia="Arial Narrow" w:hAnsi="Arial Narrow" w:cs="Arial Narrow"/>
          <w:b/>
          <w:sz w:val="46"/>
          <w:szCs w:val="46"/>
        </w:rPr>
      </w:pPr>
    </w:p>
    <w:p w:rsidR="00F629D9" w:rsidRDefault="00592E51">
      <w:pPr>
        <w:spacing w:line="276" w:lineRule="auto"/>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The contracting parties: </w:t>
      </w:r>
    </w:p>
    <w:p w:rsidR="00F629D9" w:rsidRDefault="00592E51">
      <w:pPr>
        <w:numPr>
          <w:ilvl w:val="0"/>
          <w:numId w:val="4"/>
        </w:numPr>
        <w:pBdr>
          <w:top w:val="nil"/>
          <w:left w:val="nil"/>
          <w:bottom w:val="nil"/>
          <w:right w:val="nil"/>
          <w:between w:val="nil"/>
        </w:pBdr>
        <w:spacing w:after="0"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Company for production, trade and services </w:t>
      </w:r>
      <w:proofErr w:type="spellStart"/>
      <w:r>
        <w:rPr>
          <w:rFonts w:ascii="Arial Narrow" w:eastAsia="Arial Narrow" w:hAnsi="Arial Narrow" w:cs="Arial Narrow"/>
          <w:b/>
          <w:sz w:val="24"/>
          <w:szCs w:val="24"/>
        </w:rPr>
        <w:t>Luthman</w:t>
      </w:r>
      <w:proofErr w:type="spellEnd"/>
      <w:r>
        <w:rPr>
          <w:rFonts w:ascii="Arial Narrow" w:eastAsia="Arial Narrow" w:hAnsi="Arial Narrow" w:cs="Arial Narrow"/>
          <w:b/>
          <w:sz w:val="24"/>
          <w:szCs w:val="24"/>
        </w:rPr>
        <w:t xml:space="preserve"> Backlund Foods Production, DOO Bitola</w:t>
      </w:r>
      <w:r>
        <w:rPr>
          <w:rFonts w:ascii="Arial Narrow" w:eastAsia="Arial Narrow" w:hAnsi="Arial Narrow" w:cs="Arial Narrow"/>
          <w:sz w:val="24"/>
          <w:szCs w:val="24"/>
        </w:rPr>
        <w:t xml:space="preserve">, with registered address at str. </w:t>
      </w:r>
      <w:proofErr w:type="spellStart"/>
      <w:r w:rsidR="00E434EB">
        <w:rPr>
          <w:rFonts w:ascii="Arial Narrow" w:eastAsia="Arial Narrow" w:hAnsi="Arial Narrow" w:cs="Arial Narrow"/>
          <w:sz w:val="24"/>
          <w:szCs w:val="24"/>
        </w:rPr>
        <w:t>Voden</w:t>
      </w:r>
      <w:proofErr w:type="spellEnd"/>
      <w:r>
        <w:rPr>
          <w:rFonts w:ascii="Arial Narrow" w:eastAsia="Arial Narrow" w:hAnsi="Arial Narrow" w:cs="Arial Narrow"/>
          <w:sz w:val="24"/>
          <w:szCs w:val="24"/>
        </w:rPr>
        <w:t xml:space="preserve"> no. </w:t>
      </w:r>
      <w:r w:rsidR="008F484A">
        <w:rPr>
          <w:rFonts w:ascii="Arial Narrow" w:eastAsia="Arial Narrow" w:hAnsi="Arial Narrow" w:cs="Arial Narrow"/>
          <w:sz w:val="24"/>
          <w:szCs w:val="24"/>
        </w:rPr>
        <w:t>37,</w:t>
      </w:r>
      <w:r>
        <w:rPr>
          <w:rFonts w:ascii="Arial Narrow" w:eastAsia="Arial Narrow" w:hAnsi="Arial Narrow" w:cs="Arial Narrow"/>
          <w:sz w:val="24"/>
          <w:szCs w:val="24"/>
        </w:rPr>
        <w:t xml:space="preserve"> 7000, Bitola, with CRN 7231849, represented by the Manager Mr. Ivan </w:t>
      </w:r>
      <w:proofErr w:type="spellStart"/>
      <w:r>
        <w:rPr>
          <w:rFonts w:ascii="Arial Narrow" w:eastAsia="Arial Narrow" w:hAnsi="Arial Narrow" w:cs="Arial Narrow"/>
          <w:sz w:val="24"/>
          <w:szCs w:val="24"/>
        </w:rPr>
        <w:t>Atanasovski</w:t>
      </w:r>
      <w:proofErr w:type="spellEnd"/>
      <w:r>
        <w:rPr>
          <w:rFonts w:ascii="Arial Narrow" w:eastAsia="Arial Narrow" w:hAnsi="Arial Narrow" w:cs="Arial Narrow"/>
          <w:sz w:val="24"/>
          <w:szCs w:val="24"/>
        </w:rPr>
        <w:t xml:space="preserve"> from Skopje, as a supplier (hereinafter: </w:t>
      </w:r>
      <w:r w:rsidR="00E434EB">
        <w:rPr>
          <w:rFonts w:ascii="Arial Narrow" w:eastAsia="Arial Narrow" w:hAnsi="Arial Narrow" w:cs="Arial Narrow"/>
          <w:sz w:val="24"/>
          <w:szCs w:val="24"/>
        </w:rPr>
        <w:t>The</w:t>
      </w:r>
      <w:r>
        <w:rPr>
          <w:rFonts w:ascii="Arial Narrow" w:eastAsia="Arial Narrow" w:hAnsi="Arial Narrow" w:cs="Arial Narrow"/>
          <w:sz w:val="24"/>
          <w:szCs w:val="24"/>
        </w:rPr>
        <w:t xml:space="preserve"> Supplier); and</w:t>
      </w:r>
    </w:p>
    <w:p w:rsidR="00F629D9" w:rsidRDefault="00DB63AE" w:rsidP="00E434EB">
      <w:pPr>
        <w:numPr>
          <w:ilvl w:val="0"/>
          <w:numId w:val="4"/>
        </w:numPr>
        <w:spacing w:line="276" w:lineRule="auto"/>
        <w:jc w:val="both"/>
        <w:rPr>
          <w:rFonts w:ascii="Arial Narrow" w:eastAsia="Arial Narrow" w:hAnsi="Arial Narrow" w:cs="Arial Narrow"/>
          <w:sz w:val="24"/>
          <w:szCs w:val="24"/>
        </w:rPr>
      </w:pPr>
      <w:r>
        <w:rPr>
          <w:rFonts w:ascii="Arial Narrow" w:eastAsia="Arial Narrow" w:hAnsi="Arial Narrow" w:cs="Arial Narrow"/>
          <w:b/>
          <w:sz w:val="24"/>
          <w:szCs w:val="24"/>
        </w:rPr>
        <w:t>{companyName}</w:t>
      </w:r>
      <w:r w:rsidR="00592E51">
        <w:rPr>
          <w:rFonts w:ascii="Arial Narrow" w:eastAsia="Arial Narrow" w:hAnsi="Arial Narrow" w:cs="Arial Narrow"/>
          <w:sz w:val="24"/>
          <w:szCs w:val="24"/>
        </w:rPr>
        <w:t xml:space="preserve"> with registered address at </w:t>
      </w:r>
      <w:r>
        <w:rPr>
          <w:rFonts w:ascii="Arial Narrow" w:eastAsia="Arial Narrow" w:hAnsi="Arial Narrow" w:cs="Arial Narrow"/>
          <w:sz w:val="24"/>
          <w:szCs w:val="24"/>
        </w:rPr>
        <w:t>{companyAddress}</w:t>
      </w:r>
      <w:r w:rsidR="00E434EB" w:rsidRPr="00E434EB">
        <w:rPr>
          <w:rFonts w:ascii="Arial Narrow" w:eastAsia="Arial Narrow" w:hAnsi="Arial Narrow" w:cs="Arial Narrow"/>
          <w:sz w:val="24"/>
          <w:szCs w:val="24"/>
        </w:rPr>
        <w:t xml:space="preserve"> </w:t>
      </w:r>
      <w:r w:rsidR="00592E51">
        <w:rPr>
          <w:rFonts w:ascii="Arial Narrow" w:eastAsia="Arial Narrow" w:hAnsi="Arial Narrow" w:cs="Arial Narrow"/>
          <w:sz w:val="24"/>
          <w:szCs w:val="24"/>
        </w:rPr>
        <w:t xml:space="preserve">with Org nr </w:t>
      </w:r>
      <w:r>
        <w:rPr>
          <w:rFonts w:ascii="Arial Narrow" w:eastAsia="Arial Narrow" w:hAnsi="Arial Narrow" w:cs="Arial Narrow"/>
          <w:sz w:val="24"/>
          <w:szCs w:val="24"/>
        </w:rPr>
        <w:t>{companyCRN}</w:t>
      </w:r>
      <w:r w:rsidR="00592E51">
        <w:rPr>
          <w:rFonts w:ascii="Arial Narrow" w:eastAsia="Arial Narrow" w:hAnsi="Arial Narrow" w:cs="Arial Narrow"/>
          <w:sz w:val="24"/>
          <w:szCs w:val="24"/>
        </w:rPr>
        <w:t xml:space="preserve"> represented by the authorized person CEO </w:t>
      </w:r>
      <w:r>
        <w:rPr>
          <w:rFonts w:ascii="Arial Narrow" w:eastAsia="Arial Narrow" w:hAnsi="Arial Narrow" w:cs="Arial Narrow"/>
          <w:sz w:val="24"/>
          <w:szCs w:val="24"/>
        </w:rPr>
        <w:t>{companyCEO}</w:t>
      </w:r>
      <w:r w:rsidR="00592E51">
        <w:rPr>
          <w:rFonts w:ascii="Arial Narrow" w:eastAsia="Arial Narrow" w:hAnsi="Arial Narrow" w:cs="Arial Narrow"/>
          <w:sz w:val="24"/>
          <w:szCs w:val="24"/>
        </w:rPr>
        <w:t xml:space="preserve"> as a customer (hereinafter: </w:t>
      </w:r>
      <w:r w:rsidR="00E434EB">
        <w:rPr>
          <w:rFonts w:ascii="Arial Narrow" w:eastAsia="Arial Narrow" w:hAnsi="Arial Narrow" w:cs="Arial Narrow"/>
          <w:sz w:val="24"/>
          <w:szCs w:val="24"/>
        </w:rPr>
        <w:t>The</w:t>
      </w:r>
      <w:r w:rsidR="00592E51">
        <w:rPr>
          <w:rFonts w:ascii="Arial Narrow" w:eastAsia="Arial Narrow" w:hAnsi="Arial Narrow" w:cs="Arial Narrow"/>
          <w:sz w:val="24"/>
          <w:szCs w:val="24"/>
        </w:rPr>
        <w:t xml:space="preserve"> Customer), </w:t>
      </w:r>
    </w:p>
    <w:p w:rsidR="00F629D9" w:rsidRDefault="00592E51">
      <w:pPr>
        <w:spacing w:line="276" w:lineRule="auto"/>
        <w:jc w:val="both"/>
        <w:rPr>
          <w:rFonts w:ascii="Arial Narrow" w:eastAsia="Arial Narrow" w:hAnsi="Arial Narrow" w:cs="Arial Narrow"/>
          <w:i/>
          <w:sz w:val="24"/>
          <w:szCs w:val="24"/>
        </w:rPr>
      </w:pPr>
      <w:r>
        <w:rPr>
          <w:rFonts w:ascii="Arial Narrow" w:eastAsia="Arial Narrow" w:hAnsi="Arial Narrow" w:cs="Arial Narrow"/>
          <w:i/>
          <w:sz w:val="24"/>
          <w:szCs w:val="24"/>
        </w:rPr>
        <w:t xml:space="preserve">In consideration of the mutual promises and conditions hereinafter contained, on </w:t>
      </w:r>
      <w:r w:rsidR="00DB63AE">
        <w:rPr>
          <w:rFonts w:ascii="Arial Narrow" w:eastAsia="Arial Narrow" w:hAnsi="Arial Narrow" w:cs="Arial Narrow"/>
          <w:b/>
          <w:i/>
          <w:sz w:val="24"/>
          <w:szCs w:val="24"/>
        </w:rPr>
        <w:t>{effectiveDate}</w:t>
      </w:r>
      <w:r>
        <w:rPr>
          <w:rFonts w:ascii="Arial Narrow" w:eastAsia="Arial Narrow" w:hAnsi="Arial Narrow" w:cs="Arial Narrow"/>
          <w:b/>
          <w:i/>
          <w:sz w:val="24"/>
          <w:szCs w:val="24"/>
        </w:rPr>
        <w:t xml:space="preserve"> - effective date,</w:t>
      </w:r>
      <w:r>
        <w:rPr>
          <w:rFonts w:ascii="Arial Narrow" w:eastAsia="Arial Narrow" w:hAnsi="Arial Narrow" w:cs="Arial Narrow"/>
          <w:i/>
          <w:sz w:val="24"/>
          <w:szCs w:val="24"/>
        </w:rPr>
        <w:t xml:space="preserve"> the parties agreed on the following Private Label Agreement: </w:t>
      </w:r>
    </w:p>
    <w:p w:rsidR="00F629D9" w:rsidRDefault="00F629D9" w:rsidP="00B409BB">
      <w:pPr>
        <w:spacing w:line="276" w:lineRule="auto"/>
        <w:rPr>
          <w:rFonts w:ascii="Arial Narrow" w:eastAsia="Arial Narrow" w:hAnsi="Arial Narrow" w:cs="Arial Narrow"/>
          <w:b/>
          <w:sz w:val="24"/>
          <w:szCs w:val="24"/>
        </w:rPr>
      </w:pP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Article 1</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Pursuant to the terms of the Agreement, the Customer hereby agrees to purchase Products of the Supplier and/or hire the Supplier to prepare private label product, and the Customer is obligated to buy those Products from the Supplier for a fee and pricing agreed per this agreement.</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Article 2</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The Supplier agrees to acquire raw materials for, manufacture and/or package the products listed in Exhibit </w:t>
      </w:r>
      <w:r w:rsidR="007D3D9A">
        <w:rPr>
          <w:rFonts w:ascii="Arial Narrow" w:eastAsia="Arial Narrow" w:hAnsi="Arial Narrow" w:cs="Arial Narrow"/>
          <w:sz w:val="24"/>
          <w:szCs w:val="24"/>
        </w:rPr>
        <w:t>B</w:t>
      </w:r>
      <w:r>
        <w:rPr>
          <w:rFonts w:ascii="Arial Narrow" w:eastAsia="Arial Narrow" w:hAnsi="Arial Narrow" w:cs="Arial Narrow"/>
          <w:sz w:val="24"/>
          <w:szCs w:val="24"/>
        </w:rPr>
        <w:t xml:space="preserve"> (“Product Specification”) consistent with the specifications for raw materials, packaging, and manufacturing processes set. </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The Customer agrees to bear the cost of any increase in costs or expenses, if applicable, resulting from changes in the Specification. </w:t>
      </w:r>
    </w:p>
    <w:p w:rsidR="001A3415"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The Customer agrees to pay all costs and expenses associated with raw materials </w:t>
      </w:r>
      <w:r w:rsidR="00310683">
        <w:rPr>
          <w:rFonts w:ascii="Arial Narrow" w:eastAsia="Arial Narrow" w:hAnsi="Arial Narrow" w:cs="Arial Narrow"/>
          <w:sz w:val="24"/>
          <w:szCs w:val="24"/>
        </w:rPr>
        <w:t>and</w:t>
      </w:r>
      <w:r>
        <w:rPr>
          <w:rFonts w:ascii="Arial Narrow" w:eastAsia="Arial Narrow" w:hAnsi="Arial Narrow" w:cs="Arial Narrow"/>
          <w:sz w:val="24"/>
          <w:szCs w:val="24"/>
        </w:rPr>
        <w:t xml:space="preserve"> packaging purchased by the Supplier in order to fulfill its obligations under this </w:t>
      </w:r>
      <w:r w:rsidR="00310683">
        <w:rPr>
          <w:rFonts w:ascii="Arial Narrow" w:eastAsia="Arial Narrow" w:hAnsi="Arial Narrow" w:cs="Arial Narrow"/>
          <w:sz w:val="24"/>
          <w:szCs w:val="24"/>
        </w:rPr>
        <w:t>a</w:t>
      </w:r>
      <w:r>
        <w:rPr>
          <w:rFonts w:ascii="Arial Narrow" w:eastAsia="Arial Narrow" w:hAnsi="Arial Narrow" w:cs="Arial Narrow"/>
          <w:sz w:val="24"/>
          <w:szCs w:val="24"/>
        </w:rPr>
        <w:t xml:space="preserve">greement that are rendered obsolete due to a </w:t>
      </w:r>
      <w:r w:rsidR="00310683">
        <w:rPr>
          <w:rFonts w:ascii="Arial Narrow" w:eastAsia="Arial Narrow" w:hAnsi="Arial Narrow" w:cs="Arial Narrow"/>
          <w:sz w:val="24"/>
          <w:szCs w:val="24"/>
        </w:rPr>
        <w:t>s</w:t>
      </w:r>
      <w:r>
        <w:rPr>
          <w:rFonts w:ascii="Arial Narrow" w:eastAsia="Arial Narrow" w:hAnsi="Arial Narrow" w:cs="Arial Narrow"/>
          <w:sz w:val="24"/>
          <w:szCs w:val="24"/>
        </w:rPr>
        <w:t xml:space="preserve">pecification </w:t>
      </w:r>
      <w:r w:rsidR="00310683">
        <w:rPr>
          <w:rFonts w:ascii="Arial Narrow" w:eastAsia="Arial Narrow" w:hAnsi="Arial Narrow" w:cs="Arial Narrow"/>
          <w:sz w:val="24"/>
          <w:szCs w:val="24"/>
        </w:rPr>
        <w:t>c</w:t>
      </w:r>
      <w:r>
        <w:rPr>
          <w:rFonts w:ascii="Arial Narrow" w:eastAsia="Arial Narrow" w:hAnsi="Arial Narrow" w:cs="Arial Narrow"/>
          <w:sz w:val="24"/>
          <w:szCs w:val="24"/>
        </w:rPr>
        <w:t>hange</w:t>
      </w:r>
      <w:r w:rsidR="00310683">
        <w:rPr>
          <w:rFonts w:ascii="Arial Narrow" w:eastAsia="Arial Narrow" w:hAnsi="Arial Narrow" w:cs="Arial Narrow"/>
          <w:sz w:val="24"/>
          <w:szCs w:val="24"/>
        </w:rPr>
        <w:t xml:space="preserve"> requested or confirmed by the </w:t>
      </w:r>
      <w:r w:rsidR="00704923">
        <w:rPr>
          <w:rFonts w:ascii="Arial Narrow" w:eastAsia="Arial Narrow" w:hAnsi="Arial Narrow" w:cs="Arial Narrow"/>
          <w:sz w:val="24"/>
          <w:szCs w:val="24"/>
        </w:rPr>
        <w:t>C</w:t>
      </w:r>
      <w:r w:rsidR="00310683">
        <w:rPr>
          <w:rFonts w:ascii="Arial Narrow" w:eastAsia="Arial Narrow" w:hAnsi="Arial Narrow" w:cs="Arial Narrow"/>
          <w:sz w:val="24"/>
          <w:szCs w:val="24"/>
        </w:rPr>
        <w:t>ustomer</w:t>
      </w:r>
      <w:r w:rsidR="00D464DB">
        <w:rPr>
          <w:rFonts w:ascii="Arial Narrow" w:eastAsia="Arial Narrow" w:hAnsi="Arial Narrow" w:cs="Arial Narrow"/>
          <w:sz w:val="24"/>
          <w:szCs w:val="24"/>
        </w:rPr>
        <w:t xml:space="preserve">, </w:t>
      </w:r>
      <w:r w:rsidR="00310683">
        <w:rPr>
          <w:rFonts w:ascii="Arial Narrow" w:eastAsia="Arial Narrow" w:hAnsi="Arial Narrow" w:cs="Arial Narrow"/>
          <w:sz w:val="24"/>
          <w:szCs w:val="24"/>
        </w:rPr>
        <w:t>c</w:t>
      </w:r>
      <w:r w:rsidR="00D464DB">
        <w:rPr>
          <w:rFonts w:ascii="Arial Narrow" w:eastAsia="Arial Narrow" w:hAnsi="Arial Narrow" w:cs="Arial Narrow"/>
          <w:sz w:val="24"/>
          <w:szCs w:val="24"/>
        </w:rPr>
        <w:t xml:space="preserve">ancelling </w:t>
      </w:r>
      <w:r w:rsidR="00310683">
        <w:rPr>
          <w:rFonts w:ascii="Arial Narrow" w:eastAsia="Arial Narrow" w:hAnsi="Arial Narrow" w:cs="Arial Narrow"/>
          <w:sz w:val="24"/>
          <w:szCs w:val="24"/>
        </w:rPr>
        <w:t>o</w:t>
      </w:r>
      <w:r w:rsidR="00D464DB">
        <w:rPr>
          <w:rFonts w:ascii="Arial Narrow" w:eastAsia="Arial Narrow" w:hAnsi="Arial Narrow" w:cs="Arial Narrow"/>
          <w:sz w:val="24"/>
          <w:szCs w:val="24"/>
        </w:rPr>
        <w:t xml:space="preserve">rders by the </w:t>
      </w:r>
      <w:r w:rsidR="00704923">
        <w:rPr>
          <w:rFonts w:ascii="Arial Narrow" w:eastAsia="Arial Narrow" w:hAnsi="Arial Narrow" w:cs="Arial Narrow"/>
          <w:sz w:val="24"/>
          <w:szCs w:val="24"/>
        </w:rPr>
        <w:t>C</w:t>
      </w:r>
      <w:r w:rsidR="00D464DB">
        <w:rPr>
          <w:rFonts w:ascii="Arial Narrow" w:eastAsia="Arial Narrow" w:hAnsi="Arial Narrow" w:cs="Arial Narrow"/>
          <w:sz w:val="24"/>
          <w:szCs w:val="24"/>
        </w:rPr>
        <w:t xml:space="preserve">ustomer or </w:t>
      </w:r>
      <w:r w:rsidR="00310683">
        <w:rPr>
          <w:rFonts w:ascii="Arial Narrow" w:eastAsia="Arial Narrow" w:hAnsi="Arial Narrow" w:cs="Arial Narrow"/>
          <w:sz w:val="24"/>
          <w:szCs w:val="24"/>
        </w:rPr>
        <w:t>c</w:t>
      </w:r>
      <w:r w:rsidR="009C658C">
        <w:rPr>
          <w:rFonts w:ascii="Arial Narrow" w:eastAsia="Arial Narrow" w:hAnsi="Arial Narrow" w:cs="Arial Narrow"/>
          <w:sz w:val="24"/>
          <w:szCs w:val="24"/>
        </w:rPr>
        <w:t>ancelling the cooperation</w:t>
      </w:r>
      <w:r w:rsidR="00BF02A3">
        <w:rPr>
          <w:rFonts w:ascii="Arial Narrow" w:eastAsia="Arial Narrow" w:hAnsi="Arial Narrow" w:cs="Arial Narrow"/>
          <w:sz w:val="24"/>
          <w:szCs w:val="24"/>
        </w:rPr>
        <w:t xml:space="preserve"> in a way that is not under the agreed terms</w:t>
      </w:r>
      <w:r w:rsidR="00310683">
        <w:rPr>
          <w:rFonts w:ascii="Arial Narrow" w:eastAsia="Arial Narrow" w:hAnsi="Arial Narrow" w:cs="Arial Narrow"/>
          <w:sz w:val="24"/>
          <w:szCs w:val="24"/>
        </w:rPr>
        <w:t xml:space="preserve"> in this agreement.</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Supplier agrees to manufacture the identified quantities consistent with the timeframes outlined in the </w:t>
      </w:r>
      <w:r w:rsidR="00310683">
        <w:rPr>
          <w:rFonts w:ascii="Arial Narrow" w:eastAsia="Arial Narrow" w:hAnsi="Arial Narrow" w:cs="Arial Narrow"/>
          <w:sz w:val="24"/>
          <w:szCs w:val="24"/>
        </w:rPr>
        <w:t>s</w:t>
      </w:r>
      <w:r>
        <w:rPr>
          <w:rFonts w:ascii="Arial Narrow" w:eastAsia="Arial Narrow" w:hAnsi="Arial Narrow" w:cs="Arial Narrow"/>
          <w:sz w:val="24"/>
          <w:szCs w:val="24"/>
        </w:rPr>
        <w:t xml:space="preserve">chedule, and </w:t>
      </w:r>
      <w:r w:rsidR="00310683">
        <w:rPr>
          <w:rFonts w:ascii="Arial Narrow" w:eastAsia="Arial Narrow" w:hAnsi="Arial Narrow" w:cs="Arial Narrow"/>
          <w:sz w:val="24"/>
          <w:szCs w:val="24"/>
        </w:rPr>
        <w:t>c</w:t>
      </w:r>
      <w:r>
        <w:rPr>
          <w:rFonts w:ascii="Arial Narrow" w:eastAsia="Arial Narrow" w:hAnsi="Arial Narrow" w:cs="Arial Narrow"/>
          <w:sz w:val="24"/>
          <w:szCs w:val="24"/>
        </w:rPr>
        <w:t xml:space="preserve">ustomer agrees to purchase all </w:t>
      </w:r>
      <w:r w:rsidR="00310683">
        <w:rPr>
          <w:rFonts w:ascii="Arial Narrow" w:eastAsia="Arial Narrow" w:hAnsi="Arial Narrow" w:cs="Arial Narrow"/>
          <w:sz w:val="24"/>
          <w:szCs w:val="24"/>
        </w:rPr>
        <w:t>p</w:t>
      </w:r>
      <w:r>
        <w:rPr>
          <w:rFonts w:ascii="Arial Narrow" w:eastAsia="Arial Narrow" w:hAnsi="Arial Narrow" w:cs="Arial Narrow"/>
          <w:sz w:val="24"/>
          <w:szCs w:val="24"/>
        </w:rPr>
        <w:t xml:space="preserve">roducts conforming to the </w:t>
      </w:r>
      <w:r w:rsidR="00310683">
        <w:rPr>
          <w:rFonts w:ascii="Arial Narrow" w:eastAsia="Arial Narrow" w:hAnsi="Arial Narrow" w:cs="Arial Narrow"/>
          <w:sz w:val="24"/>
          <w:szCs w:val="24"/>
        </w:rPr>
        <w:t>s</w:t>
      </w:r>
      <w:r>
        <w:rPr>
          <w:rFonts w:ascii="Arial Narrow" w:eastAsia="Arial Narrow" w:hAnsi="Arial Narrow" w:cs="Arial Narrow"/>
          <w:sz w:val="24"/>
          <w:szCs w:val="24"/>
        </w:rPr>
        <w:t>pecifications.</w:t>
      </w:r>
    </w:p>
    <w:p w:rsidR="00F629D9" w:rsidRPr="00363146" w:rsidRDefault="00592E51">
      <w:pPr>
        <w:spacing w:line="276" w:lineRule="auto"/>
        <w:jc w:val="both"/>
        <w:rPr>
          <w:rFonts w:ascii="Arial Narrow" w:eastAsia="Arial Narrow" w:hAnsi="Arial Narrow" w:cs="Arial Narrow"/>
          <w:sz w:val="24"/>
          <w:szCs w:val="24"/>
        </w:rPr>
      </w:pPr>
      <w:r w:rsidRPr="00363146">
        <w:rPr>
          <w:rFonts w:ascii="Arial Narrow" w:eastAsia="Arial Narrow" w:hAnsi="Arial Narrow" w:cs="Arial Narrow"/>
          <w:sz w:val="24"/>
          <w:szCs w:val="24"/>
        </w:rPr>
        <w:lastRenderedPageBreak/>
        <w:t xml:space="preserve">The Supplier guarantees the quality of the product according to the </w:t>
      </w:r>
      <w:r w:rsidR="00310683">
        <w:rPr>
          <w:rFonts w:ascii="Arial Narrow" w:eastAsia="Arial Narrow" w:hAnsi="Arial Narrow" w:cs="Arial Narrow"/>
          <w:sz w:val="24"/>
          <w:szCs w:val="24"/>
        </w:rPr>
        <w:t>p</w:t>
      </w:r>
      <w:r w:rsidRPr="00363146">
        <w:rPr>
          <w:rFonts w:ascii="Arial Narrow" w:eastAsia="Arial Narrow" w:hAnsi="Arial Narrow" w:cs="Arial Narrow"/>
          <w:sz w:val="24"/>
          <w:szCs w:val="24"/>
        </w:rPr>
        <w:t xml:space="preserve">roduct </w:t>
      </w:r>
      <w:r w:rsidR="00310683">
        <w:rPr>
          <w:rFonts w:ascii="Arial Narrow" w:eastAsia="Arial Narrow" w:hAnsi="Arial Narrow" w:cs="Arial Narrow"/>
          <w:sz w:val="24"/>
          <w:szCs w:val="24"/>
        </w:rPr>
        <w:t>s</w:t>
      </w:r>
      <w:r w:rsidRPr="00363146">
        <w:rPr>
          <w:rFonts w:ascii="Arial Narrow" w:eastAsia="Arial Narrow" w:hAnsi="Arial Narrow" w:cs="Arial Narrow"/>
          <w:sz w:val="24"/>
          <w:szCs w:val="24"/>
        </w:rPr>
        <w:t xml:space="preserve">pecification (Exhibit </w:t>
      </w:r>
      <w:r w:rsidR="009B29E8">
        <w:rPr>
          <w:rFonts w:ascii="Arial Narrow" w:eastAsia="Arial Narrow" w:hAnsi="Arial Narrow" w:cs="Arial Narrow"/>
          <w:sz w:val="24"/>
          <w:szCs w:val="24"/>
        </w:rPr>
        <w:t>B</w:t>
      </w:r>
      <w:r w:rsidRPr="00363146">
        <w:rPr>
          <w:rFonts w:ascii="Arial Narrow" w:eastAsia="Arial Narrow" w:hAnsi="Arial Narrow" w:cs="Arial Narrow"/>
          <w:sz w:val="24"/>
          <w:szCs w:val="24"/>
        </w:rPr>
        <w:t xml:space="preserve">) and that the production is organized under the HACCP principles and the other regulations related to the </w:t>
      </w:r>
      <w:r w:rsidR="0066395D">
        <w:rPr>
          <w:rFonts w:ascii="Arial Narrow" w:eastAsia="Arial Narrow" w:hAnsi="Arial Narrow" w:cs="Arial Narrow"/>
          <w:sz w:val="24"/>
          <w:szCs w:val="24"/>
        </w:rPr>
        <w:t>food safety in North Macedonia.</w:t>
      </w:r>
    </w:p>
    <w:p w:rsidR="007E6312" w:rsidRPr="00C048E2" w:rsidRDefault="00592E51">
      <w:pPr>
        <w:spacing w:line="276" w:lineRule="auto"/>
        <w:jc w:val="both"/>
        <w:rPr>
          <w:rFonts w:ascii="Arial Narrow" w:eastAsia="Arial Narrow" w:hAnsi="Arial Narrow" w:cs="Arial Narrow"/>
          <w:sz w:val="24"/>
          <w:szCs w:val="24"/>
        </w:rPr>
      </w:pPr>
      <w:r w:rsidRPr="00C048E2">
        <w:rPr>
          <w:rFonts w:ascii="Arial Narrow" w:eastAsia="Arial Narrow" w:hAnsi="Arial Narrow" w:cs="Arial Narrow"/>
          <w:sz w:val="24"/>
          <w:szCs w:val="24"/>
        </w:rPr>
        <w:t xml:space="preserve">For the avoidance of doubt the Supplier guarantees only the quality of the product in accordance to the </w:t>
      </w:r>
      <w:r w:rsidR="00310683">
        <w:rPr>
          <w:rFonts w:ascii="Arial Narrow" w:eastAsia="Arial Narrow" w:hAnsi="Arial Narrow" w:cs="Arial Narrow"/>
          <w:sz w:val="24"/>
          <w:szCs w:val="24"/>
        </w:rPr>
        <w:t>p</w:t>
      </w:r>
      <w:r w:rsidRPr="00C048E2">
        <w:rPr>
          <w:rFonts w:ascii="Arial Narrow" w:eastAsia="Arial Narrow" w:hAnsi="Arial Narrow" w:cs="Arial Narrow"/>
          <w:sz w:val="24"/>
          <w:szCs w:val="24"/>
        </w:rPr>
        <w:t xml:space="preserve">roduct </w:t>
      </w:r>
      <w:r w:rsidR="00310683">
        <w:rPr>
          <w:rFonts w:ascii="Arial Narrow" w:eastAsia="Arial Narrow" w:hAnsi="Arial Narrow" w:cs="Arial Narrow"/>
          <w:sz w:val="24"/>
          <w:szCs w:val="24"/>
        </w:rPr>
        <w:t>s</w:t>
      </w:r>
      <w:r w:rsidRPr="00C048E2">
        <w:rPr>
          <w:rFonts w:ascii="Arial Narrow" w:eastAsia="Arial Narrow" w:hAnsi="Arial Narrow" w:cs="Arial Narrow"/>
          <w:sz w:val="24"/>
          <w:szCs w:val="24"/>
        </w:rPr>
        <w:t xml:space="preserve">pecification (Exhibit </w:t>
      </w:r>
      <w:r w:rsidR="009B29E8">
        <w:rPr>
          <w:rFonts w:ascii="Arial Narrow" w:eastAsia="Arial Narrow" w:hAnsi="Arial Narrow" w:cs="Arial Narrow"/>
          <w:sz w:val="24"/>
          <w:szCs w:val="24"/>
        </w:rPr>
        <w:t>B</w:t>
      </w:r>
      <w:r w:rsidRPr="00C048E2">
        <w:rPr>
          <w:rFonts w:ascii="Arial Narrow" w:eastAsia="Arial Narrow" w:hAnsi="Arial Narrow" w:cs="Arial Narrow"/>
          <w:sz w:val="24"/>
          <w:szCs w:val="24"/>
        </w:rPr>
        <w:t>) and product samples, but does not guarantee the shelf life stability of the product.</w:t>
      </w:r>
      <w:r w:rsidR="007E6312" w:rsidRPr="00C048E2">
        <w:rPr>
          <w:rFonts w:ascii="Arial Narrow" w:eastAsia="Arial Narrow" w:hAnsi="Arial Narrow" w:cs="Arial Narrow"/>
          <w:sz w:val="24"/>
          <w:szCs w:val="24"/>
        </w:rPr>
        <w:t xml:space="preserve"> </w:t>
      </w:r>
      <w:r w:rsidR="004667F3" w:rsidRPr="00C048E2">
        <w:rPr>
          <w:rFonts w:ascii="Arial Narrow" w:eastAsia="Arial Narrow" w:hAnsi="Arial Narrow" w:cs="Arial Narrow"/>
          <w:sz w:val="24"/>
          <w:szCs w:val="24"/>
        </w:rPr>
        <w:t>In case the bars are done according to the demanding of the PL customer and there is no history of observing on the bars for the period of the shelf life, then all quality issues such as "bar hardening, flavor changes and other quality issues" is on sole risk on the customer</w:t>
      </w:r>
      <w:r w:rsidR="00F34840" w:rsidRPr="00C048E2">
        <w:rPr>
          <w:rFonts w:ascii="Arial Narrow" w:eastAsia="Arial Narrow" w:hAnsi="Arial Narrow" w:cs="Arial Narrow"/>
          <w:sz w:val="24"/>
          <w:szCs w:val="24"/>
        </w:rPr>
        <w:t>.</w:t>
      </w:r>
    </w:p>
    <w:p w:rsidR="00E81F36" w:rsidRPr="00C048E2" w:rsidRDefault="00592E51">
      <w:pPr>
        <w:spacing w:line="276" w:lineRule="auto"/>
        <w:jc w:val="both"/>
        <w:rPr>
          <w:rFonts w:ascii="Arial Narrow" w:eastAsia="Arial Narrow" w:hAnsi="Arial Narrow" w:cs="Arial Narrow"/>
          <w:sz w:val="24"/>
          <w:szCs w:val="24"/>
        </w:rPr>
      </w:pPr>
      <w:r w:rsidRPr="00C048E2">
        <w:rPr>
          <w:rFonts w:ascii="Arial Narrow" w:eastAsia="Arial Narrow" w:hAnsi="Arial Narrow" w:cs="Arial Narrow"/>
          <w:sz w:val="24"/>
          <w:szCs w:val="24"/>
        </w:rPr>
        <w:t>The testing of the sample</w:t>
      </w:r>
      <w:r w:rsidR="004667F3" w:rsidRPr="00C048E2">
        <w:rPr>
          <w:rFonts w:ascii="Arial Narrow" w:eastAsia="Arial Narrow" w:hAnsi="Arial Narrow" w:cs="Arial Narrow"/>
          <w:sz w:val="24"/>
          <w:szCs w:val="24"/>
        </w:rPr>
        <w:t xml:space="preserve">s (shelf life and the stability of the quality) is to be made by the </w:t>
      </w:r>
      <w:r w:rsidR="00E81F36">
        <w:rPr>
          <w:rFonts w:ascii="Arial Narrow" w:eastAsia="Arial Narrow" w:hAnsi="Arial Narrow" w:cs="Arial Narrow"/>
          <w:sz w:val="24"/>
          <w:szCs w:val="24"/>
        </w:rPr>
        <w:t>C</w:t>
      </w:r>
      <w:r w:rsidR="004667F3" w:rsidRPr="00C048E2">
        <w:rPr>
          <w:rFonts w:ascii="Arial Narrow" w:eastAsia="Arial Narrow" w:hAnsi="Arial Narrow" w:cs="Arial Narrow"/>
          <w:sz w:val="24"/>
          <w:szCs w:val="24"/>
        </w:rPr>
        <w:t>ustomer.</w:t>
      </w:r>
      <w:r w:rsidR="009B29E8">
        <w:rPr>
          <w:rFonts w:ascii="Arial Narrow" w:eastAsia="Arial Narrow" w:hAnsi="Arial Narrow" w:cs="Arial Narrow"/>
          <w:sz w:val="24"/>
          <w:szCs w:val="24"/>
        </w:rPr>
        <w:t xml:space="preserve"> The </w:t>
      </w:r>
      <w:r w:rsidR="00E81F36">
        <w:rPr>
          <w:rFonts w:ascii="Arial Narrow" w:eastAsia="Arial Narrow" w:hAnsi="Arial Narrow" w:cs="Arial Narrow"/>
          <w:sz w:val="24"/>
          <w:szCs w:val="24"/>
        </w:rPr>
        <w:t>S</w:t>
      </w:r>
      <w:r w:rsidR="009B29E8">
        <w:rPr>
          <w:rFonts w:ascii="Arial Narrow" w:eastAsia="Arial Narrow" w:hAnsi="Arial Narrow" w:cs="Arial Narrow"/>
          <w:sz w:val="24"/>
          <w:szCs w:val="24"/>
        </w:rPr>
        <w:t>upplier based on its knowledge, experience and analyses (if available)</w:t>
      </w:r>
      <w:r w:rsidR="00E81F36">
        <w:rPr>
          <w:rFonts w:ascii="Arial Narrow" w:eastAsia="Arial Narrow" w:hAnsi="Arial Narrow" w:cs="Arial Narrow"/>
          <w:sz w:val="24"/>
          <w:szCs w:val="24"/>
        </w:rPr>
        <w:t>,</w:t>
      </w:r>
      <w:r w:rsidR="009B29E8">
        <w:rPr>
          <w:rFonts w:ascii="Arial Narrow" w:eastAsia="Arial Narrow" w:hAnsi="Arial Narrow" w:cs="Arial Narrow"/>
          <w:sz w:val="24"/>
          <w:szCs w:val="24"/>
        </w:rPr>
        <w:t xml:space="preserve"> will recommend shelf life per product</w:t>
      </w:r>
      <w:r w:rsidR="00E81F36">
        <w:rPr>
          <w:rFonts w:ascii="Arial Narrow" w:eastAsia="Arial Narrow" w:hAnsi="Arial Narrow" w:cs="Arial Narrow"/>
          <w:sz w:val="24"/>
          <w:szCs w:val="24"/>
        </w:rPr>
        <w:t xml:space="preserve"> that the Customer </w:t>
      </w:r>
      <w:r w:rsidR="00006EA6">
        <w:rPr>
          <w:rFonts w:ascii="Arial Narrow" w:eastAsia="Arial Narrow" w:hAnsi="Arial Narrow" w:cs="Arial Narrow"/>
          <w:sz w:val="24"/>
          <w:szCs w:val="24"/>
        </w:rPr>
        <w:t>should</w:t>
      </w:r>
      <w:r w:rsidR="00E81F36">
        <w:rPr>
          <w:rFonts w:ascii="Arial Narrow" w:eastAsia="Arial Narrow" w:hAnsi="Arial Narrow" w:cs="Arial Narrow"/>
          <w:sz w:val="24"/>
          <w:szCs w:val="24"/>
        </w:rPr>
        <w:t xml:space="preserve"> accept.</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The process of product and recipe development, including, but not limited to developing a final product recipe, ingredient list and nutrition table, sample fee, development fee, ingredients or recipe, shelf life testing, payment fees for samples and production recipe, </w:t>
      </w:r>
      <w:r w:rsidR="00006EA6">
        <w:rPr>
          <w:rFonts w:ascii="Arial Narrow" w:eastAsia="Arial Narrow" w:hAnsi="Arial Narrow" w:cs="Arial Narrow"/>
          <w:sz w:val="24"/>
          <w:szCs w:val="24"/>
        </w:rPr>
        <w:t xml:space="preserve">are set forth in the </w:t>
      </w:r>
      <w:r w:rsidR="00611BAF">
        <w:rPr>
          <w:rFonts w:ascii="Arial Narrow" w:eastAsia="Arial Narrow" w:hAnsi="Arial Narrow" w:cs="Arial Narrow"/>
          <w:sz w:val="24"/>
          <w:szCs w:val="24"/>
        </w:rPr>
        <w:t xml:space="preserve"> Dev</w:t>
      </w:r>
      <w:r w:rsidR="00F00C26">
        <w:rPr>
          <w:rFonts w:ascii="Arial Narrow" w:eastAsia="Arial Narrow" w:hAnsi="Arial Narrow" w:cs="Arial Narrow"/>
          <w:sz w:val="24"/>
          <w:szCs w:val="24"/>
        </w:rPr>
        <w:t>elop</w:t>
      </w:r>
      <w:r>
        <w:rPr>
          <w:rFonts w:ascii="Arial Narrow" w:eastAsia="Arial Narrow" w:hAnsi="Arial Narrow" w:cs="Arial Narrow"/>
          <w:sz w:val="24"/>
          <w:szCs w:val="24"/>
        </w:rPr>
        <w:t xml:space="preserve">ment </w:t>
      </w:r>
      <w:r w:rsidR="00006EA6">
        <w:rPr>
          <w:rFonts w:ascii="Arial Narrow" w:eastAsia="Arial Narrow" w:hAnsi="Arial Narrow" w:cs="Arial Narrow"/>
          <w:sz w:val="24"/>
          <w:szCs w:val="24"/>
        </w:rPr>
        <w:t xml:space="preserve">fee agreement </w:t>
      </w:r>
      <w:r w:rsidR="00201878">
        <w:rPr>
          <w:rFonts w:ascii="Arial Narrow" w:eastAsia="Arial Narrow" w:hAnsi="Arial Narrow" w:cs="Arial Narrow"/>
          <w:sz w:val="24"/>
          <w:szCs w:val="24"/>
        </w:rPr>
        <w:t xml:space="preserve"> (</w:t>
      </w:r>
      <w:r>
        <w:rPr>
          <w:rFonts w:ascii="Arial Narrow" w:eastAsia="Arial Narrow" w:hAnsi="Arial Narrow" w:cs="Arial Narrow"/>
          <w:sz w:val="24"/>
          <w:szCs w:val="24"/>
        </w:rPr>
        <w:t xml:space="preserve">Exhibit </w:t>
      </w:r>
      <w:r w:rsidR="00006EA6">
        <w:rPr>
          <w:rFonts w:ascii="Arial Narrow" w:eastAsia="Arial Narrow" w:hAnsi="Arial Narrow" w:cs="Arial Narrow"/>
          <w:sz w:val="24"/>
          <w:szCs w:val="24"/>
        </w:rPr>
        <w:t>C</w:t>
      </w:r>
      <w:r>
        <w:rPr>
          <w:rFonts w:ascii="Arial Narrow" w:eastAsia="Arial Narrow" w:hAnsi="Arial Narrow" w:cs="Arial Narrow"/>
          <w:sz w:val="24"/>
          <w:szCs w:val="24"/>
        </w:rPr>
        <w:t xml:space="preserve">). </w:t>
      </w:r>
      <w:r w:rsidR="00006EA6">
        <w:rPr>
          <w:rFonts w:ascii="Arial Narrow" w:eastAsia="Arial Narrow" w:hAnsi="Arial Narrow" w:cs="Arial Narrow"/>
          <w:sz w:val="24"/>
          <w:szCs w:val="24"/>
        </w:rPr>
        <w:t>The development fee will be mutually agreed in a partnership way, between the Customer and Supplier and will be defined, if applicable, only taking in account the costs for the raw materials needed for the development of the pr</w:t>
      </w:r>
      <w:r w:rsidR="00B67192">
        <w:rPr>
          <w:rFonts w:ascii="Arial Narrow" w:eastAsia="Arial Narrow" w:hAnsi="Arial Narrow" w:cs="Arial Narrow"/>
          <w:sz w:val="24"/>
          <w:szCs w:val="24"/>
        </w:rPr>
        <w:t xml:space="preserve">oduct in laboratory conditions. </w:t>
      </w:r>
      <w:r w:rsidR="006D3D25">
        <w:rPr>
          <w:rFonts w:ascii="Arial Narrow" w:eastAsia="Arial Narrow" w:hAnsi="Arial Narrow" w:cs="Arial Narrow"/>
          <w:sz w:val="24"/>
          <w:szCs w:val="24"/>
        </w:rPr>
        <w:t>The condition for acceptance of the desired product development</w:t>
      </w:r>
      <w:r w:rsidR="00E26F01">
        <w:rPr>
          <w:rFonts w:ascii="Arial Narrow" w:eastAsia="Arial Narrow" w:hAnsi="Arial Narrow" w:cs="Arial Narrow"/>
          <w:sz w:val="24"/>
          <w:szCs w:val="24"/>
        </w:rPr>
        <w:t xml:space="preserve"> will be that the product will have order potential of MOQ of </w:t>
      </w:r>
      <w:r>
        <w:rPr>
          <w:rFonts w:ascii="Arial Narrow" w:eastAsia="Arial Narrow" w:hAnsi="Arial Narrow" w:cs="Arial Narrow"/>
          <w:sz w:val="24"/>
          <w:szCs w:val="24"/>
        </w:rPr>
        <w:t>{MOQamount}</w:t>
      </w:r>
      <w:r w:rsidR="00E26F01">
        <w:rPr>
          <w:rFonts w:ascii="Arial Narrow" w:eastAsia="Arial Narrow" w:hAnsi="Arial Narrow" w:cs="Arial Narrow"/>
          <w:sz w:val="24"/>
          <w:szCs w:val="24"/>
        </w:rPr>
        <w:t xml:space="preserve"> units in production.</w:t>
      </w:r>
    </w:p>
    <w:p w:rsidR="00F629D9" w:rsidRPr="004C386E" w:rsidRDefault="00F34840">
      <w:pPr>
        <w:spacing w:line="276"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If the c</w:t>
      </w:r>
      <w:r w:rsidR="00592E51" w:rsidRPr="004C386E">
        <w:rPr>
          <w:rFonts w:ascii="Arial Narrow" w:eastAsia="Arial Narrow" w:hAnsi="Arial Narrow" w:cs="Arial Narrow"/>
          <w:b/>
          <w:sz w:val="24"/>
          <w:szCs w:val="24"/>
        </w:rPr>
        <w:t xml:space="preserve">ustomer has any claims against the quality of the product, the </w:t>
      </w:r>
      <w:r w:rsidR="00D84013">
        <w:rPr>
          <w:rFonts w:ascii="Arial Narrow" w:eastAsia="Arial Narrow" w:hAnsi="Arial Narrow" w:cs="Arial Narrow"/>
          <w:b/>
          <w:sz w:val="24"/>
          <w:szCs w:val="24"/>
        </w:rPr>
        <w:t>c</w:t>
      </w:r>
      <w:r w:rsidR="00592E51" w:rsidRPr="004C386E">
        <w:rPr>
          <w:rFonts w:ascii="Arial Narrow" w:eastAsia="Arial Narrow" w:hAnsi="Arial Narrow" w:cs="Arial Narrow"/>
          <w:b/>
          <w:sz w:val="24"/>
          <w:szCs w:val="24"/>
        </w:rPr>
        <w:t xml:space="preserve">ustomer has the right to give remarks on the quality within 30 (thirty) working days of the day of receiving the products. </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The recipe for the product is fully owned by the Supplier, but the Supplier may not offer this product/recipe to other clients. Nothing in this Agreement shall prohibit Supplier from manufacturing, distributing or selling other products, including without limitation products under its own brand or products of other private label retailers.</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An exception of the previous paragraph is:</w:t>
      </w:r>
    </w:p>
    <w:p w:rsidR="00F629D9" w:rsidRDefault="00592E51">
      <w:pPr>
        <w:numPr>
          <w:ilvl w:val="0"/>
          <w:numId w:val="3"/>
        </w:numPr>
        <w:pBdr>
          <w:top w:val="nil"/>
          <w:left w:val="nil"/>
          <w:bottom w:val="nil"/>
          <w:right w:val="nil"/>
          <w:between w:val="nil"/>
        </w:pBdr>
        <w:spacing w:after="0" w:line="276" w:lineRule="auto"/>
        <w:jc w:val="both"/>
        <w:rPr>
          <w:sz w:val="24"/>
          <w:szCs w:val="24"/>
        </w:rPr>
      </w:pPr>
      <w:r>
        <w:rPr>
          <w:rFonts w:ascii="Arial Narrow" w:eastAsia="Arial Narrow" w:hAnsi="Arial Narrow" w:cs="Arial Narrow"/>
          <w:sz w:val="24"/>
          <w:szCs w:val="24"/>
        </w:rPr>
        <w:t>if the Customer offers full and detailed recipe for the products specified, which must meet full criteria for a recipe, including but not limited to type of raw materials in specified amount, time, step-by-step procedure, temperature for preparation and other aspects that are essential to meet the 100% identity of the product, without any obligation and/or expectation for the Supplier;</w:t>
      </w:r>
    </w:p>
    <w:p w:rsidR="00F629D9" w:rsidRDefault="00F629D9">
      <w:pPr>
        <w:pBdr>
          <w:top w:val="nil"/>
          <w:left w:val="nil"/>
          <w:bottom w:val="nil"/>
          <w:right w:val="nil"/>
          <w:between w:val="nil"/>
        </w:pBdr>
        <w:spacing w:after="0" w:line="276" w:lineRule="auto"/>
        <w:ind w:left="643"/>
        <w:jc w:val="both"/>
        <w:rPr>
          <w:rFonts w:ascii="Arial Narrow" w:eastAsia="Arial Narrow" w:hAnsi="Arial Narrow" w:cs="Arial Narrow"/>
          <w:sz w:val="24"/>
          <w:szCs w:val="24"/>
        </w:rPr>
      </w:pPr>
    </w:p>
    <w:p w:rsidR="00F629D9" w:rsidRPr="003676CA" w:rsidRDefault="00F629D9" w:rsidP="003676CA">
      <w:pPr>
        <w:pBdr>
          <w:top w:val="nil"/>
          <w:left w:val="nil"/>
          <w:bottom w:val="nil"/>
          <w:right w:val="nil"/>
          <w:between w:val="nil"/>
        </w:pBdr>
        <w:spacing w:after="0" w:line="276" w:lineRule="auto"/>
        <w:ind w:left="643"/>
        <w:jc w:val="both"/>
        <w:rPr>
          <w:rFonts w:ascii="Arial Narrow" w:eastAsia="Arial Narrow" w:hAnsi="Arial Narrow" w:cs="Arial Narrow"/>
          <w:sz w:val="24"/>
          <w:szCs w:val="24"/>
        </w:rPr>
      </w:pPr>
    </w:p>
    <w:p w:rsidR="00F629D9" w:rsidRPr="003676CA" w:rsidRDefault="00592E51" w:rsidP="00643C30">
      <w:pPr>
        <w:spacing w:line="276" w:lineRule="auto"/>
        <w:jc w:val="center"/>
        <w:rPr>
          <w:rFonts w:ascii="Arial Narrow" w:eastAsia="Arial Narrow" w:hAnsi="Arial Narrow" w:cs="Arial Narrow"/>
          <w:b/>
          <w:sz w:val="24"/>
          <w:szCs w:val="24"/>
        </w:rPr>
      </w:pPr>
      <w:r w:rsidRPr="003676CA">
        <w:rPr>
          <w:rFonts w:ascii="Arial Narrow" w:eastAsia="Arial Narrow" w:hAnsi="Arial Narrow" w:cs="Arial Narrow"/>
          <w:b/>
          <w:sz w:val="24"/>
          <w:szCs w:val="24"/>
        </w:rPr>
        <w:t>Article 3</w:t>
      </w:r>
    </w:p>
    <w:p w:rsidR="00643C30" w:rsidRPr="003676CA" w:rsidRDefault="00643C30" w:rsidP="00643C30">
      <w:pPr>
        <w:spacing w:line="276" w:lineRule="auto"/>
        <w:jc w:val="both"/>
        <w:rPr>
          <w:rFonts w:ascii="Arial Narrow" w:eastAsia="Arial Narrow" w:hAnsi="Arial Narrow" w:cs="Arial Narrow"/>
          <w:sz w:val="24"/>
          <w:szCs w:val="24"/>
        </w:rPr>
      </w:pPr>
      <w:r w:rsidRPr="003676CA">
        <w:rPr>
          <w:rFonts w:ascii="Arial Narrow" w:eastAsia="Arial Narrow" w:hAnsi="Arial Narrow" w:cs="Arial Narrow"/>
          <w:b/>
          <w:sz w:val="24"/>
          <w:szCs w:val="24"/>
        </w:rPr>
        <w:t>Forecasting</w:t>
      </w:r>
      <w:r w:rsidRPr="003676CA">
        <w:rPr>
          <w:rFonts w:ascii="Arial Narrow" w:eastAsia="Arial Narrow" w:hAnsi="Arial Narrow" w:cs="Arial Narrow"/>
          <w:sz w:val="24"/>
          <w:szCs w:val="24"/>
        </w:rPr>
        <w:t>: The Customer shall supply a running 12-month forecast. The more accurate the forecast, the better prices the Supplier can offer in the long run.</w:t>
      </w:r>
    </w:p>
    <w:p w:rsidR="00643C30" w:rsidRPr="003676CA" w:rsidRDefault="00643C30" w:rsidP="00643C30">
      <w:pPr>
        <w:spacing w:line="276" w:lineRule="auto"/>
        <w:jc w:val="both"/>
        <w:rPr>
          <w:rFonts w:ascii="Arial Narrow" w:eastAsia="Arial Narrow" w:hAnsi="Arial Narrow" w:cs="Arial Narrow"/>
          <w:sz w:val="24"/>
          <w:szCs w:val="24"/>
        </w:rPr>
      </w:pPr>
      <w:r w:rsidRPr="003676CA">
        <w:rPr>
          <w:rFonts w:ascii="Arial Narrow" w:eastAsia="Arial Narrow" w:hAnsi="Arial Narrow" w:cs="Arial Narrow"/>
          <w:b/>
          <w:sz w:val="24"/>
          <w:szCs w:val="24"/>
        </w:rPr>
        <w:lastRenderedPageBreak/>
        <w:t>Order</w:t>
      </w:r>
      <w:r w:rsidRPr="003676CA">
        <w:rPr>
          <w:rFonts w:ascii="Arial Narrow" w:eastAsia="Arial Narrow" w:hAnsi="Arial Narrow" w:cs="Arial Narrow"/>
          <w:sz w:val="24"/>
          <w:szCs w:val="24"/>
        </w:rPr>
        <w:t>: The Customer shall send orders to the Supplier containing the article name/number and order volume. The Supplier requires a 1-month planning time for orders that</w:t>
      </w:r>
      <w:r w:rsidR="003676CA" w:rsidRPr="003676CA">
        <w:rPr>
          <w:rFonts w:ascii="Arial Narrow" w:eastAsia="Arial Narrow" w:hAnsi="Arial Narrow" w:cs="Arial Narrow"/>
          <w:sz w:val="24"/>
          <w:szCs w:val="24"/>
        </w:rPr>
        <w:t xml:space="preserve"> should</w:t>
      </w:r>
      <w:r w:rsidRPr="003676CA">
        <w:rPr>
          <w:rFonts w:ascii="Arial Narrow" w:eastAsia="Arial Narrow" w:hAnsi="Arial Narrow" w:cs="Arial Narrow"/>
          <w:sz w:val="24"/>
          <w:szCs w:val="24"/>
        </w:rPr>
        <w:t xml:space="preserve"> align with (+/- 25%) forecasts. </w:t>
      </w:r>
    </w:p>
    <w:p w:rsidR="003676CA" w:rsidRPr="003676CA" w:rsidRDefault="003676CA" w:rsidP="00643C30">
      <w:pPr>
        <w:spacing w:line="276" w:lineRule="auto"/>
        <w:jc w:val="both"/>
        <w:rPr>
          <w:rFonts w:ascii="Arial Narrow" w:eastAsia="Arial Narrow" w:hAnsi="Arial Narrow" w:cs="Arial Narrow"/>
          <w:b/>
          <w:sz w:val="24"/>
          <w:szCs w:val="24"/>
          <w:lang w:val="mk-MK"/>
        </w:rPr>
      </w:pPr>
      <w:r w:rsidRPr="003676CA">
        <w:rPr>
          <w:rFonts w:ascii="Arial Narrow" w:eastAsia="Arial Narrow" w:hAnsi="Arial Narrow" w:cs="Arial Narrow"/>
          <w:b/>
          <w:i/>
          <w:sz w:val="24"/>
          <w:szCs w:val="24"/>
          <w:u w:val="single"/>
        </w:rPr>
        <w:t>*Important note</w:t>
      </w:r>
      <w:r w:rsidRPr="003676CA">
        <w:rPr>
          <w:rFonts w:ascii="Arial Narrow" w:eastAsia="Arial Narrow" w:hAnsi="Arial Narrow" w:cs="Arial Narrow"/>
          <w:b/>
          <w:sz w:val="24"/>
          <w:szCs w:val="24"/>
        </w:rPr>
        <w:t>: The final confirmed order the Customer needs to send latest by 10</w:t>
      </w:r>
      <w:r w:rsidRPr="003676CA">
        <w:rPr>
          <w:rFonts w:ascii="Arial Narrow" w:eastAsia="Arial Narrow" w:hAnsi="Arial Narrow" w:cs="Arial Narrow"/>
          <w:b/>
          <w:sz w:val="24"/>
          <w:szCs w:val="24"/>
          <w:vertAlign w:val="superscript"/>
        </w:rPr>
        <w:t>th</w:t>
      </w:r>
      <w:r w:rsidRPr="003676CA">
        <w:rPr>
          <w:rFonts w:ascii="Arial Narrow" w:eastAsia="Arial Narrow" w:hAnsi="Arial Narrow" w:cs="Arial Narrow"/>
          <w:b/>
          <w:sz w:val="24"/>
          <w:szCs w:val="24"/>
        </w:rPr>
        <w:t xml:space="preserve"> in the previous month. Example (For the order that needs to be delivered in June, the confirmed order by the customer needs to be sen</w:t>
      </w:r>
      <w:r w:rsidR="00A8713F">
        <w:rPr>
          <w:rFonts w:ascii="Arial Narrow" w:eastAsia="Arial Narrow" w:hAnsi="Arial Narrow" w:cs="Arial Narrow"/>
          <w:b/>
          <w:sz w:val="24"/>
          <w:szCs w:val="24"/>
        </w:rPr>
        <w:t>t</w:t>
      </w:r>
      <w:r w:rsidRPr="003676CA">
        <w:rPr>
          <w:rFonts w:ascii="Arial Narrow" w:eastAsia="Arial Narrow" w:hAnsi="Arial Narrow" w:cs="Arial Narrow"/>
          <w:b/>
          <w:sz w:val="24"/>
          <w:szCs w:val="24"/>
        </w:rPr>
        <w:t xml:space="preserve"> by 10</w:t>
      </w:r>
      <w:r w:rsidRPr="003676CA">
        <w:rPr>
          <w:rFonts w:ascii="Arial Narrow" w:eastAsia="Arial Narrow" w:hAnsi="Arial Narrow" w:cs="Arial Narrow"/>
          <w:b/>
          <w:sz w:val="24"/>
          <w:szCs w:val="24"/>
          <w:vertAlign w:val="superscript"/>
        </w:rPr>
        <w:t>th</w:t>
      </w:r>
      <w:r w:rsidRPr="003676CA">
        <w:rPr>
          <w:rFonts w:ascii="Arial Narrow" w:eastAsia="Arial Narrow" w:hAnsi="Arial Narrow" w:cs="Arial Narrow"/>
          <w:b/>
          <w:sz w:val="24"/>
          <w:szCs w:val="24"/>
        </w:rPr>
        <w:t xml:space="preserve"> of May)</w:t>
      </w:r>
    </w:p>
    <w:p w:rsidR="003676CA" w:rsidRPr="00EA26AF" w:rsidRDefault="00643C30" w:rsidP="00643C30">
      <w:pPr>
        <w:spacing w:line="276" w:lineRule="auto"/>
        <w:jc w:val="both"/>
        <w:rPr>
          <w:rFonts w:ascii="Arial Narrow" w:eastAsia="Arial Narrow" w:hAnsi="Arial Narrow" w:cs="Arial Narrow"/>
          <w:sz w:val="24"/>
          <w:szCs w:val="24"/>
        </w:rPr>
      </w:pPr>
      <w:r w:rsidRPr="003676CA">
        <w:rPr>
          <w:rFonts w:ascii="Arial Narrow" w:eastAsia="Arial Narrow" w:hAnsi="Arial Narrow" w:cs="Arial Narrow"/>
          <w:b/>
          <w:sz w:val="24"/>
          <w:szCs w:val="24"/>
        </w:rPr>
        <w:t>Order Confirmation</w:t>
      </w:r>
      <w:r w:rsidR="003676CA" w:rsidRPr="003676CA">
        <w:rPr>
          <w:rFonts w:ascii="Arial Narrow" w:eastAsia="Arial Narrow" w:hAnsi="Arial Narrow" w:cs="Arial Narrow"/>
          <w:b/>
          <w:sz w:val="24"/>
          <w:szCs w:val="24"/>
        </w:rPr>
        <w:t xml:space="preserve"> by the Supplier</w:t>
      </w:r>
      <w:r w:rsidRPr="003676CA">
        <w:rPr>
          <w:rFonts w:ascii="Arial Narrow" w:eastAsia="Arial Narrow" w:hAnsi="Arial Narrow" w:cs="Arial Narrow"/>
          <w:b/>
          <w:sz w:val="24"/>
          <w:szCs w:val="24"/>
        </w:rPr>
        <w:t>:</w:t>
      </w:r>
      <w:r w:rsidRPr="00643C30">
        <w:rPr>
          <w:rFonts w:ascii="Arial Narrow" w:eastAsia="Arial Narrow" w:hAnsi="Arial Narrow" w:cs="Arial Narrow"/>
          <w:color w:val="FF0000"/>
          <w:sz w:val="24"/>
          <w:szCs w:val="24"/>
        </w:rPr>
        <w:t xml:space="preserve"> </w:t>
      </w:r>
      <w:r w:rsidRPr="00395B91">
        <w:rPr>
          <w:rFonts w:ascii="Arial Narrow" w:eastAsia="Arial Narrow" w:hAnsi="Arial Narrow" w:cs="Arial Narrow"/>
          <w:b/>
          <w:sz w:val="24"/>
          <w:szCs w:val="24"/>
        </w:rPr>
        <w:t>The Supplier will confirm the</w:t>
      </w:r>
      <w:r w:rsidR="00EA26AF" w:rsidRPr="00395B91">
        <w:rPr>
          <w:rFonts w:ascii="Arial Narrow" w:eastAsia="Arial Narrow" w:hAnsi="Arial Narrow" w:cs="Arial Narrow"/>
          <w:b/>
          <w:sz w:val="24"/>
          <w:szCs w:val="24"/>
        </w:rPr>
        <w:t xml:space="preserve"> </w:t>
      </w:r>
      <w:r w:rsidRPr="00395B91">
        <w:rPr>
          <w:rFonts w:ascii="Arial Narrow" w:eastAsia="Arial Narrow" w:hAnsi="Arial Narrow" w:cs="Arial Narrow"/>
          <w:b/>
          <w:sz w:val="24"/>
          <w:szCs w:val="24"/>
        </w:rPr>
        <w:t>order</w:t>
      </w:r>
      <w:r w:rsidR="00EA26AF" w:rsidRPr="00395B91">
        <w:rPr>
          <w:rFonts w:ascii="Arial Narrow" w:eastAsia="Arial Narrow" w:hAnsi="Arial Narrow" w:cs="Arial Narrow"/>
          <w:b/>
          <w:sz w:val="24"/>
          <w:szCs w:val="24"/>
        </w:rPr>
        <w:t xml:space="preserve"> sent by the Customer</w:t>
      </w:r>
      <w:r w:rsidRPr="00395B91">
        <w:rPr>
          <w:rFonts w:ascii="Arial Narrow" w:eastAsia="Arial Narrow" w:hAnsi="Arial Narrow" w:cs="Arial Narrow"/>
          <w:b/>
          <w:sz w:val="24"/>
          <w:szCs w:val="24"/>
        </w:rPr>
        <w:t xml:space="preserve"> by sending a</w:t>
      </w:r>
      <w:r w:rsidR="003676CA" w:rsidRPr="00395B91">
        <w:rPr>
          <w:rFonts w:ascii="Arial Narrow" w:eastAsia="Arial Narrow" w:hAnsi="Arial Narrow" w:cs="Arial Narrow"/>
          <w:b/>
          <w:sz w:val="24"/>
          <w:szCs w:val="24"/>
        </w:rPr>
        <w:t xml:space="preserve"> confirmation email within 5 business days from receiving the</w:t>
      </w:r>
      <w:r w:rsidR="00EA26AF" w:rsidRPr="00395B91">
        <w:rPr>
          <w:rFonts w:ascii="Arial Narrow" w:eastAsia="Arial Narrow" w:hAnsi="Arial Narrow" w:cs="Arial Narrow"/>
          <w:b/>
          <w:sz w:val="24"/>
          <w:szCs w:val="24"/>
        </w:rPr>
        <w:t xml:space="preserve"> order.</w:t>
      </w:r>
      <w:r w:rsidR="003676CA" w:rsidRPr="00EA26AF">
        <w:rPr>
          <w:rFonts w:ascii="Arial Narrow" w:eastAsia="Arial Narrow" w:hAnsi="Arial Narrow" w:cs="Arial Narrow"/>
          <w:sz w:val="24"/>
          <w:szCs w:val="24"/>
        </w:rPr>
        <w:t xml:space="preserve"> </w:t>
      </w:r>
    </w:p>
    <w:p w:rsidR="00C40A6A"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Lead Time Planning</w:t>
      </w:r>
      <w:r w:rsidRPr="00395B91">
        <w:rPr>
          <w:rFonts w:ascii="Arial Narrow" w:eastAsia="Arial Narrow" w:hAnsi="Arial Narrow" w:cs="Arial Narrow"/>
          <w:sz w:val="24"/>
          <w:szCs w:val="24"/>
        </w:rPr>
        <w:t xml:space="preserve">: The Supplier will utilize lead time planning principles from LEAN management to enhance the efficiency and flexibility of the order process. </w:t>
      </w:r>
    </w:p>
    <w:p w:rsidR="00643C30"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sz w:val="24"/>
          <w:szCs w:val="24"/>
        </w:rPr>
        <w:t>This involves:</w:t>
      </w:r>
    </w:p>
    <w:p w:rsidR="00643C30"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Continuous Improvement</w:t>
      </w:r>
      <w:r w:rsidRPr="00395B91">
        <w:rPr>
          <w:rFonts w:ascii="Arial Narrow" w:eastAsia="Arial Narrow" w:hAnsi="Arial Narrow" w:cs="Arial Narrow"/>
          <w:sz w:val="24"/>
          <w:szCs w:val="24"/>
        </w:rPr>
        <w:t>: Regularly evaluating and improving production processes to reduce lead times.</w:t>
      </w:r>
    </w:p>
    <w:p w:rsidR="00643C30"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Demand-Driven Planning</w:t>
      </w:r>
      <w:r w:rsidRPr="00395B91">
        <w:rPr>
          <w:rFonts w:ascii="Arial Narrow" w:eastAsia="Arial Narrow" w:hAnsi="Arial Narrow" w:cs="Arial Narrow"/>
          <w:sz w:val="24"/>
          <w:szCs w:val="24"/>
        </w:rPr>
        <w:t>: Adjusting production schedules based on real-time demand and forecast accuracy.</w:t>
      </w:r>
    </w:p>
    <w:p w:rsidR="00643C30"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Flexibility and Responsiveness</w:t>
      </w:r>
      <w:r w:rsidRPr="00395B91">
        <w:rPr>
          <w:rFonts w:ascii="Arial Narrow" w:eastAsia="Arial Narrow" w:hAnsi="Arial Narrow" w:cs="Arial Narrow"/>
          <w:sz w:val="24"/>
          <w:szCs w:val="24"/>
        </w:rPr>
        <w:t xml:space="preserve">: Implementing flexible production systems that can quickly adapt to </w:t>
      </w:r>
      <w:r w:rsidR="00395B91">
        <w:rPr>
          <w:rFonts w:ascii="Arial Narrow" w:eastAsia="Arial Narrow" w:hAnsi="Arial Narrow" w:cs="Arial Narrow"/>
          <w:sz w:val="24"/>
          <w:szCs w:val="24"/>
        </w:rPr>
        <w:t>given situation</w:t>
      </w:r>
      <w:r w:rsidRPr="00395B91">
        <w:rPr>
          <w:rFonts w:ascii="Arial Narrow" w:eastAsia="Arial Narrow" w:hAnsi="Arial Narrow" w:cs="Arial Narrow"/>
          <w:sz w:val="24"/>
          <w:szCs w:val="24"/>
        </w:rPr>
        <w:t>.</w:t>
      </w:r>
    </w:p>
    <w:p w:rsidR="00643C30" w:rsidRPr="00395B91" w:rsidRDefault="00643C30"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Buffer Management</w:t>
      </w:r>
      <w:r w:rsidRPr="00395B91">
        <w:rPr>
          <w:rFonts w:ascii="Arial Narrow" w:eastAsia="Arial Narrow" w:hAnsi="Arial Narrow" w:cs="Arial Narrow"/>
          <w:sz w:val="24"/>
          <w:szCs w:val="24"/>
        </w:rPr>
        <w:t>: Strategically managing inventory buffers to ensure timely procurement of raw materials and reduce delays.</w:t>
      </w:r>
    </w:p>
    <w:p w:rsidR="00B67192" w:rsidRDefault="00643C30" w:rsidP="00643C30">
      <w:pPr>
        <w:spacing w:line="276" w:lineRule="auto"/>
        <w:jc w:val="both"/>
        <w:rPr>
          <w:rFonts w:ascii="Arial Narrow" w:eastAsia="Arial Narrow" w:hAnsi="Arial Narrow" w:cs="Arial Narrow"/>
          <w:b/>
          <w:sz w:val="24"/>
          <w:szCs w:val="24"/>
        </w:rPr>
      </w:pPr>
      <w:r w:rsidRPr="00395B91">
        <w:rPr>
          <w:rFonts w:ascii="Arial Narrow" w:eastAsia="Arial Narrow" w:hAnsi="Arial Narrow" w:cs="Arial Narrow"/>
          <w:b/>
          <w:sz w:val="24"/>
          <w:szCs w:val="24"/>
        </w:rPr>
        <w:t>Shipping Coordination</w:t>
      </w:r>
      <w:r w:rsidRPr="00A8713F">
        <w:rPr>
          <w:rFonts w:ascii="Arial Narrow" w:eastAsia="Arial Narrow" w:hAnsi="Arial Narrow" w:cs="Arial Narrow"/>
          <w:b/>
          <w:sz w:val="24"/>
          <w:szCs w:val="24"/>
        </w:rPr>
        <w:t xml:space="preserve">: If the Customer is arranging pickup, a 5-day notice for preparation of the shipment (packing &amp; documents) must be given to the Supplier. </w:t>
      </w:r>
    </w:p>
    <w:p w:rsidR="00643C30" w:rsidRPr="00A8713F" w:rsidRDefault="00643C30" w:rsidP="00643C30">
      <w:pPr>
        <w:spacing w:line="276" w:lineRule="auto"/>
        <w:jc w:val="both"/>
        <w:rPr>
          <w:rFonts w:ascii="Arial Narrow" w:eastAsia="Arial Narrow" w:hAnsi="Arial Narrow" w:cs="Arial Narrow"/>
          <w:b/>
          <w:sz w:val="24"/>
          <w:szCs w:val="24"/>
        </w:rPr>
      </w:pPr>
      <w:r w:rsidRPr="00A8713F">
        <w:rPr>
          <w:rFonts w:ascii="Arial Narrow" w:eastAsia="Arial Narrow" w:hAnsi="Arial Narrow" w:cs="Arial Narrow"/>
          <w:b/>
          <w:sz w:val="24"/>
          <w:szCs w:val="24"/>
        </w:rPr>
        <w:t xml:space="preserve">Incoterms EXW, factory supplier applies, address: str. </w:t>
      </w:r>
      <w:proofErr w:type="spellStart"/>
      <w:r w:rsidRPr="00A8713F">
        <w:rPr>
          <w:rFonts w:ascii="Arial Narrow" w:eastAsia="Arial Narrow" w:hAnsi="Arial Narrow" w:cs="Arial Narrow"/>
          <w:b/>
          <w:sz w:val="24"/>
          <w:szCs w:val="24"/>
        </w:rPr>
        <w:t>Voden</w:t>
      </w:r>
      <w:proofErr w:type="spellEnd"/>
      <w:r w:rsidRPr="00A8713F">
        <w:rPr>
          <w:rFonts w:ascii="Arial Narrow" w:eastAsia="Arial Narrow" w:hAnsi="Arial Narrow" w:cs="Arial Narrow"/>
          <w:b/>
          <w:sz w:val="24"/>
          <w:szCs w:val="24"/>
        </w:rPr>
        <w:t xml:space="preserve"> no. 37, 7000, Bitola. The Supplier shall be responsible for loading the goods appropriately and acceptably. The Supplier shall not be held liable for any risks that may occur during transportation, including but not limited to changes in product quality, physical damages, and other potential losses. These risks shall be borne solely by the Buyer.</w:t>
      </w:r>
    </w:p>
    <w:p w:rsidR="00643C30" w:rsidRPr="00395B91" w:rsidRDefault="00EA26AF" w:rsidP="00643C30">
      <w:pPr>
        <w:spacing w:line="276" w:lineRule="auto"/>
        <w:jc w:val="both"/>
        <w:rPr>
          <w:rFonts w:ascii="Arial Narrow" w:eastAsia="Arial Narrow" w:hAnsi="Arial Narrow" w:cs="Arial Narrow"/>
          <w:sz w:val="24"/>
          <w:szCs w:val="24"/>
        </w:rPr>
      </w:pPr>
      <w:r w:rsidRPr="00395B91">
        <w:rPr>
          <w:rFonts w:ascii="Arial Narrow" w:eastAsia="Arial Narrow" w:hAnsi="Arial Narrow" w:cs="Arial Narrow"/>
          <w:b/>
          <w:sz w:val="24"/>
          <w:szCs w:val="24"/>
        </w:rPr>
        <w:t xml:space="preserve">Deposit and Balance </w:t>
      </w:r>
      <w:r w:rsidR="00643C30" w:rsidRPr="00395B91">
        <w:rPr>
          <w:rFonts w:ascii="Arial Narrow" w:eastAsia="Arial Narrow" w:hAnsi="Arial Narrow" w:cs="Arial Narrow"/>
          <w:b/>
          <w:sz w:val="24"/>
          <w:szCs w:val="24"/>
        </w:rPr>
        <w:t>Payment</w:t>
      </w:r>
      <w:r w:rsidR="00395B91" w:rsidRPr="00395B91">
        <w:rPr>
          <w:rFonts w:ascii="Arial Narrow" w:eastAsia="Arial Narrow" w:hAnsi="Arial Narrow" w:cs="Arial Narrow"/>
          <w:sz w:val="24"/>
          <w:szCs w:val="24"/>
        </w:rPr>
        <w:t xml:space="preserve">: </w:t>
      </w:r>
      <w:r w:rsidRPr="00395B91">
        <w:rPr>
          <w:rFonts w:ascii="Arial Narrow" w:eastAsia="Arial Narrow" w:hAnsi="Arial Narrow" w:cs="Arial Narrow"/>
          <w:sz w:val="24"/>
          <w:szCs w:val="24"/>
        </w:rPr>
        <w:t xml:space="preserve">The </w:t>
      </w:r>
      <w:r w:rsidR="00395B91" w:rsidRPr="00395B91">
        <w:rPr>
          <w:rFonts w:ascii="Arial Narrow" w:eastAsia="Arial Narrow" w:hAnsi="Arial Narrow" w:cs="Arial Narrow"/>
          <w:sz w:val="24"/>
          <w:szCs w:val="24"/>
        </w:rPr>
        <w:t>S</w:t>
      </w:r>
      <w:r w:rsidRPr="00395B91">
        <w:rPr>
          <w:rFonts w:ascii="Arial Narrow" w:eastAsia="Arial Narrow" w:hAnsi="Arial Narrow" w:cs="Arial Narrow"/>
          <w:sz w:val="24"/>
          <w:szCs w:val="24"/>
        </w:rPr>
        <w:t xml:space="preserve">upplier will issue pro-forma invoice for a </w:t>
      </w:r>
      <w:r>
        <w:rPr>
          <w:rFonts w:ascii="Arial Narrow" w:eastAsia="Arial Narrow" w:hAnsi="Arial Narrow" w:cs="Arial Narrow"/>
          <w:sz w:val="24"/>
          <w:szCs w:val="24"/>
        </w:rPr>
        <w:t>{depositPercent}</w:t>
      </w:r>
      <w:r w:rsidRPr="00395B91">
        <w:rPr>
          <w:rFonts w:ascii="Arial Narrow" w:eastAsia="Arial Narrow" w:hAnsi="Arial Narrow" w:cs="Arial Narrow"/>
          <w:sz w:val="24"/>
          <w:szCs w:val="24"/>
        </w:rPr>
        <w:t xml:space="preserve">% deposit. </w:t>
      </w:r>
      <w:r w:rsidR="00643C30" w:rsidRPr="00395B91">
        <w:rPr>
          <w:rFonts w:ascii="Arial Narrow" w:eastAsia="Arial Narrow" w:hAnsi="Arial Narrow" w:cs="Arial Narrow"/>
          <w:sz w:val="24"/>
          <w:szCs w:val="24"/>
        </w:rPr>
        <w:t xml:space="preserve">The balance payment </w:t>
      </w:r>
      <w:r w:rsidR="00395B91" w:rsidRPr="00395B91">
        <w:rPr>
          <w:rFonts w:ascii="Arial Narrow" w:eastAsia="Arial Narrow" w:hAnsi="Arial Narrow" w:cs="Arial Narrow"/>
          <w:sz w:val="24"/>
          <w:szCs w:val="24"/>
        </w:rPr>
        <w:t xml:space="preserve">of </w:t>
      </w:r>
      <w:r>
        <w:rPr>
          <w:rFonts w:ascii="Arial Narrow" w:eastAsia="Arial Narrow" w:hAnsi="Arial Narrow" w:cs="Arial Narrow"/>
          <w:sz w:val="24"/>
          <w:szCs w:val="24"/>
        </w:rPr>
        <w:t>{balancePercent}</w:t>
      </w:r>
      <w:proofErr w:type="gramStart"/>
      <w:r w:rsidR="00DB63AE" w:rsidRPr="00395B91">
        <w:rPr>
          <w:rFonts w:ascii="Arial Narrow" w:eastAsia="Arial Narrow" w:hAnsi="Arial Narrow" w:cs="Arial Narrow"/>
          <w:sz w:val="24"/>
          <w:szCs w:val="24"/>
        </w:rPr>
        <w:t xml:space="preserve">% </w:t>
      </w:r>
      <w:r w:rsidR="00395B91" w:rsidRPr="00395B91">
        <w:rPr>
          <w:rFonts w:ascii="Arial Narrow" w:eastAsia="Arial Narrow" w:hAnsi="Arial Narrow" w:cs="Arial Narrow"/>
          <w:sz w:val="24"/>
          <w:szCs w:val="24"/>
        </w:rPr>
        <w:t xml:space="preserve"> </w:t>
      </w:r>
      <w:r w:rsidR="00643C30" w:rsidRPr="00395B91">
        <w:rPr>
          <w:rFonts w:ascii="Arial Narrow" w:eastAsia="Arial Narrow" w:hAnsi="Arial Narrow" w:cs="Arial Narrow"/>
          <w:sz w:val="24"/>
          <w:szCs w:val="24"/>
        </w:rPr>
        <w:t>must</w:t>
      </w:r>
      <w:proofErr w:type="gramEnd"/>
      <w:r w:rsidR="00643C30" w:rsidRPr="00395B91">
        <w:rPr>
          <w:rFonts w:ascii="Arial Narrow" w:eastAsia="Arial Narrow" w:hAnsi="Arial Narrow" w:cs="Arial Narrow"/>
          <w:sz w:val="24"/>
          <w:szCs w:val="24"/>
        </w:rPr>
        <w:t xml:space="preserve"> be made before shipment to the Supplier's designated account.</w:t>
      </w:r>
      <w:r w:rsidR="00395B91" w:rsidRPr="00395B91">
        <w:rPr>
          <w:rFonts w:ascii="Arial Narrow" w:eastAsia="Arial Narrow" w:hAnsi="Arial Narrow" w:cs="Arial Narrow"/>
          <w:sz w:val="24"/>
          <w:szCs w:val="24"/>
        </w:rPr>
        <w:t xml:space="preserve"> </w:t>
      </w:r>
    </w:p>
    <w:p w:rsidR="00F629D9" w:rsidRDefault="00592E51" w:rsidP="00643C30">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Article 4</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Customer agrees to provide Supplier with a running 12 month (</w:t>
      </w:r>
      <w:r w:rsidR="00201878">
        <w:rPr>
          <w:rFonts w:ascii="Arial Narrow" w:eastAsia="Arial Narrow" w:hAnsi="Arial Narrow" w:cs="Arial Narrow"/>
          <w:sz w:val="24"/>
          <w:szCs w:val="24"/>
        </w:rPr>
        <w:t>non-binding</w:t>
      </w:r>
      <w:r>
        <w:rPr>
          <w:rFonts w:ascii="Arial Narrow" w:eastAsia="Arial Narrow" w:hAnsi="Arial Narrow" w:cs="Arial Narrow"/>
          <w:sz w:val="24"/>
          <w:szCs w:val="24"/>
        </w:rPr>
        <w:t xml:space="preserve">) </w:t>
      </w:r>
      <w:r w:rsidR="0078728F">
        <w:rPr>
          <w:rFonts w:ascii="Arial Narrow" w:eastAsia="Arial Narrow" w:hAnsi="Arial Narrow" w:cs="Arial Narrow"/>
          <w:sz w:val="24"/>
          <w:szCs w:val="24"/>
        </w:rPr>
        <w:t xml:space="preserve">forecast </w:t>
      </w:r>
      <w:r>
        <w:rPr>
          <w:rFonts w:ascii="Arial Narrow" w:eastAsia="Arial Narrow" w:hAnsi="Arial Narrow" w:cs="Arial Narrow"/>
          <w:sz w:val="24"/>
          <w:szCs w:val="24"/>
        </w:rPr>
        <w:t>(</w:t>
      </w:r>
      <w:r w:rsidR="009C58FE">
        <w:rPr>
          <w:rFonts w:ascii="Arial Narrow" w:eastAsia="Arial Narrow" w:hAnsi="Arial Narrow" w:cs="Arial Narrow"/>
          <w:sz w:val="24"/>
          <w:szCs w:val="24"/>
        </w:rPr>
        <w:t xml:space="preserve">taking into consideration the </w:t>
      </w:r>
      <w:r>
        <w:rPr>
          <w:rFonts w:ascii="Arial Narrow" w:eastAsia="Arial Narrow" w:hAnsi="Arial Narrow" w:cs="Arial Narrow"/>
          <w:sz w:val="24"/>
          <w:szCs w:val="24"/>
        </w:rPr>
        <w:t>Minimum Order Quantity (MOQ) for each product as stated in Exhibit A. All quotes are based on the Forecasts given by the Customer and both parties acknowledge that prices may be adjusted (up or down) according to Article 5 if actual order volumes differ a lot from the forecasts.</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Article 5</w:t>
      </w:r>
    </w:p>
    <w:p w:rsidR="00703389" w:rsidRPr="00703389" w:rsidRDefault="00703389" w:rsidP="00703389">
      <w:pPr>
        <w:spacing w:line="276" w:lineRule="auto"/>
        <w:rPr>
          <w:rFonts w:ascii="Arial Narrow" w:eastAsia="Times New Roman" w:hAnsi="Arial Narrow" w:cs="Times New Roman"/>
          <w:b/>
          <w:sz w:val="24"/>
          <w:szCs w:val="24"/>
        </w:rPr>
      </w:pPr>
      <w:r w:rsidRPr="00DA3694">
        <w:rPr>
          <w:rFonts w:ascii="Arial Narrow" w:eastAsia="Times New Roman" w:hAnsi="Arial Narrow" w:cs="Times New Roman"/>
          <w:b/>
          <w:sz w:val="24"/>
          <w:szCs w:val="24"/>
        </w:rPr>
        <w:t>Customer agrees to pay also, all the printing one-time costs for the printing tools (Plates &amp; Cylinders) related with printing of the packing ma</w:t>
      </w:r>
      <w:r>
        <w:rPr>
          <w:rFonts w:ascii="Arial Narrow" w:eastAsia="Times New Roman" w:hAnsi="Arial Narrow" w:cs="Times New Roman"/>
          <w:b/>
          <w:sz w:val="24"/>
          <w:szCs w:val="24"/>
        </w:rPr>
        <w:t>terial of the Customer’s brand</w:t>
      </w:r>
      <w:r w:rsidRPr="00DA3694">
        <w:rPr>
          <w:rFonts w:ascii="Arial Narrow" w:eastAsia="Times New Roman" w:hAnsi="Arial Narrow" w:cs="Times New Roman"/>
          <w:b/>
          <w:sz w:val="24"/>
          <w:szCs w:val="24"/>
        </w:rPr>
        <w:t>. Supplier will send clear explanation of these costs for Customer</w:t>
      </w:r>
      <w:r>
        <w:rPr>
          <w:rFonts w:ascii="Arial Narrow" w:eastAsia="Times New Roman" w:hAnsi="Arial Narrow" w:cs="Times New Roman"/>
          <w:b/>
          <w:sz w:val="24"/>
          <w:szCs w:val="24"/>
        </w:rPr>
        <w:t>’s</w:t>
      </w:r>
      <w:r w:rsidRPr="00DA3694">
        <w:rPr>
          <w:rFonts w:ascii="Arial Narrow" w:eastAsia="Times New Roman" w:hAnsi="Arial Narrow" w:cs="Times New Roman"/>
          <w:b/>
          <w:sz w:val="24"/>
          <w:szCs w:val="24"/>
        </w:rPr>
        <w:t xml:space="preserve"> approval.</w:t>
      </w:r>
    </w:p>
    <w:p w:rsidR="00DA3694" w:rsidRDefault="00B409BB" w:rsidP="00DB63AE">
      <w:pPr>
        <w:pStyle w:val="NormalWeb"/>
        <w:jc w:val="both"/>
        <w:rPr>
          <w:rFonts w:ascii="Arial Narrow" w:hAnsi="Arial Narrow"/>
          <w:b/>
        </w:rPr>
      </w:pPr>
      <w:r w:rsidRPr="00A8713F">
        <w:rPr>
          <w:rFonts w:ascii="Arial Narrow" w:hAnsi="Arial Narrow"/>
          <w:b/>
        </w:rPr>
        <w:t>The prices</w:t>
      </w:r>
      <w:r w:rsidR="00703389">
        <w:rPr>
          <w:rFonts w:ascii="Arial Narrow" w:hAnsi="Arial Narrow"/>
          <w:b/>
        </w:rPr>
        <w:t xml:space="preserve"> of the product</w:t>
      </w:r>
      <w:r w:rsidRPr="00A8713F">
        <w:rPr>
          <w:rFonts w:ascii="Arial Narrow" w:hAnsi="Arial Narrow"/>
          <w:b/>
        </w:rPr>
        <w:t xml:space="preserve"> specified </w:t>
      </w:r>
      <w:r w:rsidR="00703389">
        <w:rPr>
          <w:rFonts w:ascii="Arial Narrow" w:hAnsi="Arial Narrow"/>
          <w:b/>
        </w:rPr>
        <w:t xml:space="preserve">in Exhibit A </w:t>
      </w:r>
      <w:r w:rsidRPr="00A8713F">
        <w:rPr>
          <w:rFonts w:ascii="Arial Narrow" w:hAnsi="Arial Narrow"/>
          <w:b/>
        </w:rPr>
        <w:t xml:space="preserve">are guaranteed for </w:t>
      </w:r>
      <w:r w:rsidR="00703389">
        <w:rPr>
          <w:rFonts w:ascii="Arial Narrow" w:hAnsi="Arial Narrow"/>
          <w:b/>
        </w:rPr>
        <w:t>Six</w:t>
      </w:r>
      <w:r w:rsidRPr="00A8713F">
        <w:rPr>
          <w:rFonts w:ascii="Arial Narrow" w:hAnsi="Arial Narrow"/>
          <w:b/>
        </w:rPr>
        <w:t xml:space="preserve"> (</w:t>
      </w:r>
      <w:r w:rsidR="00703389">
        <w:rPr>
          <w:rFonts w:ascii="Arial Narrow" w:hAnsi="Arial Narrow"/>
          <w:b/>
        </w:rPr>
        <w:t>6</w:t>
      </w:r>
      <w:r w:rsidRPr="00A8713F">
        <w:rPr>
          <w:rFonts w:ascii="Arial Narrow" w:hAnsi="Arial Narrow"/>
          <w:b/>
        </w:rPr>
        <w:t xml:space="preserve">) months following the signing of this agreement. After this period, prices may be adjusted, provided the Supplier offers an explanation and justification for the change, with a notice period of </w:t>
      </w:r>
      <w:r w:rsidR="00703389">
        <w:rPr>
          <w:rFonts w:ascii="Arial Narrow" w:hAnsi="Arial Narrow"/>
          <w:b/>
        </w:rPr>
        <w:t>six</w:t>
      </w:r>
      <w:r w:rsidRPr="00A8713F">
        <w:rPr>
          <w:rFonts w:ascii="Arial Narrow" w:hAnsi="Arial Narrow"/>
          <w:b/>
        </w:rPr>
        <w:t xml:space="preserve"> (</w:t>
      </w:r>
      <w:r w:rsidR="00703389">
        <w:rPr>
          <w:rFonts w:ascii="Arial Narrow" w:hAnsi="Arial Narrow"/>
          <w:b/>
        </w:rPr>
        <w:t>6</w:t>
      </w:r>
      <w:r w:rsidRPr="00A8713F">
        <w:rPr>
          <w:rFonts w:ascii="Arial Narrow" w:hAnsi="Arial Narrow"/>
          <w:b/>
        </w:rPr>
        <w:t>) months.</w:t>
      </w:r>
      <w:r w:rsidR="00703389" w:rsidRPr="00703389">
        <w:rPr>
          <w:rFonts w:ascii="Arial Narrow" w:hAnsi="Arial Narrow"/>
          <w:b/>
        </w:rPr>
        <w:t xml:space="preserve"> </w:t>
      </w:r>
      <w:r w:rsidR="00703389" w:rsidRPr="00A8713F">
        <w:rPr>
          <w:rFonts w:ascii="Arial Narrow" w:hAnsi="Arial Narrow"/>
          <w:b/>
        </w:rPr>
        <w:t xml:space="preserve">Any price adjustments will be based on the Supplier's cost increases, </w:t>
      </w:r>
      <w:r w:rsidR="00703389">
        <w:rPr>
          <w:rFonts w:ascii="Arial Narrow" w:hAnsi="Arial Narrow"/>
          <w:b/>
        </w:rPr>
        <w:t>clearly presented to the Customer.</w:t>
      </w:r>
    </w:p>
    <w:p w:rsidR="004F553A" w:rsidRDefault="004F553A" w:rsidP="004F553A">
      <w:pPr>
        <w:spacing w:line="276" w:lineRule="auto"/>
        <w:jc w:val="center"/>
        <w:rPr>
          <w:rFonts w:ascii="Arial Narrow" w:eastAsia="Arial Narrow" w:hAnsi="Arial Narrow" w:cs="Arial Narrow"/>
          <w:b/>
          <w:sz w:val="24"/>
          <w:szCs w:val="24"/>
        </w:rPr>
      </w:pPr>
      <w:r w:rsidRPr="00D10940">
        <w:rPr>
          <w:rFonts w:ascii="Arial Narrow" w:eastAsia="Arial Narrow" w:hAnsi="Arial Narrow" w:cs="Arial Narrow"/>
          <w:b/>
          <w:sz w:val="24"/>
          <w:szCs w:val="24"/>
        </w:rPr>
        <w:t>Article 6</w:t>
      </w:r>
    </w:p>
    <w:p w:rsidR="005B113B" w:rsidRPr="00D10940" w:rsidRDefault="005B113B" w:rsidP="005B113B">
      <w:pPr>
        <w:spacing w:line="276" w:lineRule="auto"/>
        <w:rPr>
          <w:rFonts w:ascii="Arial Narrow" w:eastAsia="Arial Narrow" w:hAnsi="Arial Narrow" w:cs="Arial Narrow"/>
          <w:b/>
          <w:sz w:val="24"/>
          <w:szCs w:val="24"/>
        </w:rPr>
      </w:pPr>
      <w:r w:rsidRPr="00D10940">
        <w:rPr>
          <w:rFonts w:ascii="Arial Narrow" w:eastAsia="Arial Narrow" w:hAnsi="Arial Narrow" w:cs="Arial Narrow"/>
          <w:b/>
          <w:sz w:val="24"/>
          <w:szCs w:val="24"/>
        </w:rPr>
        <w:t>Advance Pay</w:t>
      </w:r>
      <w:r>
        <w:rPr>
          <w:rFonts w:ascii="Arial Narrow" w:eastAsia="Arial Narrow" w:hAnsi="Arial Narrow" w:cs="Arial Narrow"/>
          <w:b/>
          <w:sz w:val="24"/>
          <w:szCs w:val="24"/>
        </w:rPr>
        <w:t>ment for Specific Raw Materials is needed if applicable.</w:t>
      </w:r>
    </w:p>
    <w:p w:rsidR="004F553A" w:rsidRPr="005B113B" w:rsidRDefault="004F553A" w:rsidP="004F553A">
      <w:pPr>
        <w:spacing w:line="276" w:lineRule="auto"/>
        <w:jc w:val="both"/>
        <w:rPr>
          <w:rFonts w:ascii="Arial Narrow" w:eastAsia="Arial Narrow" w:hAnsi="Arial Narrow" w:cs="Arial Narrow"/>
          <w:b/>
          <w:sz w:val="24"/>
          <w:szCs w:val="24"/>
        </w:rPr>
      </w:pPr>
      <w:r w:rsidRPr="005B113B">
        <w:rPr>
          <w:rFonts w:ascii="Arial Narrow" w:eastAsia="Arial Narrow" w:hAnsi="Arial Narrow" w:cs="Arial Narrow"/>
          <w:b/>
          <w:sz w:val="24"/>
          <w:szCs w:val="24"/>
        </w:rPr>
        <w:t>Identification of Specific Raw Materials: The Supplier shall identify and notify the Customer in writing of any raw materials that are deemed specific or unique to the Customer's order ("Specific Raw Materials").</w:t>
      </w:r>
    </w:p>
    <w:p w:rsidR="004F553A" w:rsidRPr="00D10940" w:rsidRDefault="004F553A" w:rsidP="004F553A">
      <w:pPr>
        <w:spacing w:line="276" w:lineRule="auto"/>
        <w:jc w:val="both"/>
        <w:rPr>
          <w:rFonts w:ascii="Arial Narrow" w:eastAsia="Arial Narrow" w:hAnsi="Arial Narrow" w:cs="Arial Narrow"/>
          <w:sz w:val="24"/>
          <w:szCs w:val="24"/>
        </w:rPr>
      </w:pPr>
      <w:r w:rsidRPr="00D10940">
        <w:rPr>
          <w:rFonts w:ascii="Arial Narrow" w:eastAsia="Arial Narrow" w:hAnsi="Arial Narrow" w:cs="Arial Narrow"/>
          <w:sz w:val="24"/>
          <w:szCs w:val="24"/>
        </w:rPr>
        <w:t>Invoice Issuance: Upon identification of the Specific Raw Materials, the Supplier will issue an invoice to the Customer detailing the full cost of these materials.</w:t>
      </w:r>
    </w:p>
    <w:p w:rsidR="004F553A" w:rsidRPr="00D10940" w:rsidRDefault="004F553A" w:rsidP="004F553A">
      <w:pPr>
        <w:spacing w:line="276" w:lineRule="auto"/>
        <w:jc w:val="both"/>
        <w:rPr>
          <w:rFonts w:ascii="Arial Narrow" w:eastAsia="Arial Narrow" w:hAnsi="Arial Narrow" w:cs="Arial Narrow"/>
          <w:sz w:val="24"/>
          <w:szCs w:val="24"/>
        </w:rPr>
      </w:pPr>
      <w:r w:rsidRPr="00D10940">
        <w:rPr>
          <w:rFonts w:ascii="Arial Narrow" w:eastAsia="Arial Narrow" w:hAnsi="Arial Narrow" w:cs="Arial Narrow"/>
          <w:sz w:val="24"/>
          <w:szCs w:val="24"/>
        </w:rPr>
        <w:t xml:space="preserve">Advance Payment Requirement: The Customer agrees to pay the full cost of the Specific Raw Materials in advance. </w:t>
      </w:r>
    </w:p>
    <w:p w:rsidR="004F553A" w:rsidRPr="00D10940" w:rsidRDefault="004F553A" w:rsidP="004F553A">
      <w:pPr>
        <w:spacing w:line="276" w:lineRule="auto"/>
        <w:jc w:val="both"/>
        <w:rPr>
          <w:rFonts w:ascii="Arial Narrow" w:eastAsia="Arial Narrow" w:hAnsi="Arial Narrow" w:cs="Arial Narrow"/>
          <w:sz w:val="24"/>
          <w:szCs w:val="24"/>
        </w:rPr>
      </w:pPr>
      <w:r w:rsidRPr="00D10940">
        <w:rPr>
          <w:rFonts w:ascii="Arial Narrow" w:eastAsia="Arial Narrow" w:hAnsi="Arial Narrow" w:cs="Arial Narrow"/>
          <w:sz w:val="24"/>
          <w:szCs w:val="24"/>
        </w:rPr>
        <w:t>Commencement of Procurement and Production: The Supplier will commence procurement of the Specific Raw Materials and production of the related products only after the full advance payment has been received.</w:t>
      </w:r>
    </w:p>
    <w:p w:rsidR="004F553A" w:rsidRPr="00D10940" w:rsidRDefault="004F553A" w:rsidP="004F553A">
      <w:pPr>
        <w:spacing w:line="276" w:lineRule="auto"/>
        <w:jc w:val="both"/>
        <w:rPr>
          <w:rFonts w:ascii="Arial Narrow" w:eastAsia="Arial Narrow" w:hAnsi="Arial Narrow" w:cs="Arial Narrow"/>
          <w:sz w:val="24"/>
          <w:szCs w:val="24"/>
        </w:rPr>
      </w:pPr>
      <w:r w:rsidRPr="00D10940">
        <w:rPr>
          <w:rFonts w:ascii="Arial Narrow" w:eastAsia="Arial Narrow" w:hAnsi="Arial Narrow" w:cs="Arial Narrow"/>
          <w:sz w:val="24"/>
          <w:szCs w:val="24"/>
        </w:rPr>
        <w:t>Non-Refundable Payment: The advance payment for Specific Raw Materials is non-refundable, except in cases where the Supplier fails to deliver the products as per the agreed specifications and timelines due to reasons attributable solely to the Supplier.</w:t>
      </w:r>
    </w:p>
    <w:p w:rsidR="00E75E8F" w:rsidRDefault="004F553A" w:rsidP="004F553A">
      <w:pPr>
        <w:spacing w:line="276" w:lineRule="auto"/>
        <w:jc w:val="both"/>
        <w:rPr>
          <w:rFonts w:ascii="Arial Narrow" w:eastAsia="Arial Narrow" w:hAnsi="Arial Narrow" w:cs="Arial Narrow"/>
          <w:sz w:val="24"/>
          <w:szCs w:val="24"/>
        </w:rPr>
      </w:pPr>
      <w:r w:rsidRPr="00D10940">
        <w:rPr>
          <w:rFonts w:ascii="Arial Narrow" w:eastAsia="Arial Narrow" w:hAnsi="Arial Narrow" w:cs="Arial Narrow"/>
          <w:sz w:val="24"/>
          <w:szCs w:val="24"/>
        </w:rPr>
        <w:t>Adjustment and Reconciliation: Upon completion of the production and delivery of the products, any discrepancies between the invoiced amount for Specific Raw Materials and actual costs incurred will be reconciled in the final invoice for the order.</w:t>
      </w:r>
    </w:p>
    <w:p w:rsidR="00703389" w:rsidRPr="00D10940" w:rsidRDefault="00703389" w:rsidP="004F553A">
      <w:pPr>
        <w:spacing w:line="276" w:lineRule="auto"/>
        <w:jc w:val="both"/>
        <w:rPr>
          <w:rFonts w:ascii="Arial Narrow" w:eastAsia="Arial Narrow" w:hAnsi="Arial Narrow" w:cs="Arial Narrow"/>
          <w:sz w:val="24"/>
          <w:szCs w:val="24"/>
        </w:rPr>
      </w:pPr>
      <w:r w:rsidRPr="00703389">
        <w:rPr>
          <w:rFonts w:ascii="Arial Narrow" w:eastAsia="Arial Narrow" w:hAnsi="Arial Narrow" w:cs="Arial Narrow"/>
          <w:sz w:val="24"/>
          <w:szCs w:val="24"/>
        </w:rPr>
        <w:t>Both sides are obligated minimum once a year to confirm balances. After the balance is confirmed by both sid</w:t>
      </w:r>
      <w:r w:rsidR="00BE304B">
        <w:rPr>
          <w:rFonts w:ascii="Arial Narrow" w:eastAsia="Arial Narrow" w:hAnsi="Arial Narrow" w:cs="Arial Narrow"/>
          <w:sz w:val="24"/>
          <w:szCs w:val="24"/>
        </w:rPr>
        <w:t xml:space="preserve">es, it will used as further debit </w:t>
      </w:r>
      <w:r w:rsidRPr="00703389">
        <w:rPr>
          <w:rFonts w:ascii="Arial Narrow" w:eastAsia="Arial Narrow" w:hAnsi="Arial Narrow" w:cs="Arial Narrow"/>
          <w:sz w:val="24"/>
          <w:szCs w:val="24"/>
        </w:rPr>
        <w:t>/</w:t>
      </w:r>
      <w:r w:rsidR="00BE304B">
        <w:rPr>
          <w:rFonts w:ascii="Arial Narrow" w:eastAsia="Arial Narrow" w:hAnsi="Arial Narrow" w:cs="Arial Narrow"/>
          <w:sz w:val="24"/>
          <w:szCs w:val="24"/>
        </w:rPr>
        <w:t xml:space="preserve"> </w:t>
      </w:r>
      <w:r w:rsidRPr="00703389">
        <w:rPr>
          <w:rFonts w:ascii="Arial Narrow" w:eastAsia="Arial Narrow" w:hAnsi="Arial Narrow" w:cs="Arial Narrow"/>
          <w:sz w:val="24"/>
          <w:szCs w:val="24"/>
        </w:rPr>
        <w:t>credit in upcoming transactions.</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7</w:t>
      </w:r>
    </w:p>
    <w:p w:rsidR="00F629D9" w:rsidRPr="00D81686" w:rsidRDefault="00592E51">
      <w:pPr>
        <w:spacing w:line="276" w:lineRule="auto"/>
        <w:jc w:val="both"/>
        <w:rPr>
          <w:rFonts w:ascii="Arial Narrow" w:eastAsia="Arial Narrow" w:hAnsi="Arial Narrow" w:cs="Arial Narrow"/>
          <w:bCs/>
          <w:sz w:val="24"/>
          <w:szCs w:val="24"/>
        </w:rPr>
      </w:pPr>
      <w:r w:rsidRPr="00D81686">
        <w:rPr>
          <w:rFonts w:ascii="Arial Narrow" w:eastAsia="Arial Narrow" w:hAnsi="Arial Narrow" w:cs="Arial Narrow"/>
          <w:bCs/>
          <w:sz w:val="24"/>
          <w:szCs w:val="24"/>
        </w:rPr>
        <w:t>The design and content on all Product labels (“Labels”), including but not limited to design, content, wording, and trademarks, shall be the sole responsibility of the Customer, including without limitation compliance with all applicable laws and regulations. The Customer represents and warrants to Supplier that:</w:t>
      </w:r>
    </w:p>
    <w:p w:rsidR="00F629D9" w:rsidRPr="00D81686" w:rsidRDefault="00592E51">
      <w:pPr>
        <w:spacing w:line="276" w:lineRule="auto"/>
        <w:ind w:left="720"/>
        <w:jc w:val="both"/>
        <w:rPr>
          <w:rFonts w:ascii="Arial Narrow" w:eastAsia="Arial Narrow" w:hAnsi="Arial Narrow" w:cs="Arial Narrow"/>
          <w:bCs/>
          <w:sz w:val="24"/>
          <w:szCs w:val="24"/>
        </w:rPr>
      </w:pPr>
      <w:r w:rsidRPr="00D81686">
        <w:rPr>
          <w:rFonts w:ascii="Arial Narrow" w:eastAsia="Arial Narrow" w:hAnsi="Arial Narrow" w:cs="Arial Narrow"/>
          <w:bCs/>
          <w:sz w:val="24"/>
          <w:szCs w:val="24"/>
        </w:rPr>
        <w:t>(a) all Labels comply with all applicable laws and regulations; and</w:t>
      </w:r>
    </w:p>
    <w:p w:rsidR="00F629D9" w:rsidRPr="00D81686" w:rsidRDefault="00592E51">
      <w:pPr>
        <w:spacing w:line="276" w:lineRule="auto"/>
        <w:ind w:left="720"/>
        <w:jc w:val="both"/>
        <w:rPr>
          <w:rFonts w:ascii="Arial Narrow" w:eastAsia="Arial Narrow" w:hAnsi="Arial Narrow" w:cs="Arial Narrow"/>
          <w:bCs/>
          <w:sz w:val="24"/>
          <w:szCs w:val="24"/>
        </w:rPr>
      </w:pPr>
      <w:r w:rsidRPr="00D81686">
        <w:rPr>
          <w:rFonts w:ascii="Arial Narrow" w:eastAsia="Arial Narrow" w:hAnsi="Arial Narrow" w:cs="Arial Narrow"/>
          <w:bCs/>
          <w:sz w:val="24"/>
          <w:szCs w:val="24"/>
        </w:rPr>
        <w:lastRenderedPageBreak/>
        <w:t xml:space="preserve">(b) Customer is the exclusive owner of, or has the enforceable license or right to use, all elements included within the Label. </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8</w:t>
      </w:r>
    </w:p>
    <w:p w:rsidR="00F629D9" w:rsidRDefault="00592E51">
      <w:pPr>
        <w:shd w:val="clear" w:color="auto" w:fill="FFFFFF"/>
        <w:spacing w:after="0" w:line="284"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If the </w:t>
      </w:r>
      <w:r w:rsidR="00DA3694">
        <w:rPr>
          <w:rFonts w:ascii="Arial Narrow" w:eastAsia="Arial Narrow" w:hAnsi="Arial Narrow" w:cs="Arial Narrow"/>
          <w:sz w:val="24"/>
          <w:szCs w:val="24"/>
        </w:rPr>
        <w:t xml:space="preserve">Customer has provided a full recipe, </w:t>
      </w:r>
      <w:r>
        <w:rPr>
          <w:rFonts w:ascii="Arial Narrow" w:eastAsia="Arial Narrow" w:hAnsi="Arial Narrow" w:cs="Arial Narrow"/>
          <w:sz w:val="24"/>
          <w:szCs w:val="24"/>
        </w:rPr>
        <w:t>the Customer shall have the ownership or, in case and to the extent ownership is not fully achievable under applicable law,  the exclusive, eternal and worldwide, right to use (including the right to enhance, develop and sub-license) the product recipe and Product Specification and intellectual property related thereto, assembled, made, written developed, designed, produced and/or handled by the Supplier or arising from, the Supplier’s services for the Customer under the Agreement (the “Results”). For the avoidance of any doubt, the Results shall not include know-how and material obtained or held by the Supplier prior to or independent of the Supplier’s work for the Customer under the Agreement.</w:t>
      </w:r>
      <w:r>
        <w:rPr>
          <w:rFonts w:ascii="Arial Narrow" w:eastAsia="Arial Narrow" w:hAnsi="Arial Narrow" w:cs="Arial Narrow"/>
          <w:sz w:val="24"/>
          <w:szCs w:val="24"/>
        </w:rPr>
        <w:br/>
      </w:r>
    </w:p>
    <w:p w:rsidR="00F629D9" w:rsidRDefault="00592E51">
      <w:pPr>
        <w:shd w:val="clear" w:color="auto" w:fill="FFFFFF"/>
        <w:spacing w:after="0"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During the term of the </w:t>
      </w:r>
      <w:r w:rsidR="00A0455A">
        <w:rPr>
          <w:rFonts w:ascii="Arial Narrow" w:eastAsia="Arial Narrow" w:hAnsi="Arial Narrow" w:cs="Arial Narrow"/>
          <w:sz w:val="24"/>
          <w:szCs w:val="24"/>
        </w:rPr>
        <w:t>a</w:t>
      </w:r>
      <w:r>
        <w:rPr>
          <w:rFonts w:ascii="Arial Narrow" w:eastAsia="Arial Narrow" w:hAnsi="Arial Narrow" w:cs="Arial Narrow"/>
          <w:sz w:val="24"/>
          <w:szCs w:val="24"/>
        </w:rPr>
        <w:t xml:space="preserve">greement and thereafter, neither the Supplier nor any person or legal entity performing any services under the Agreement on behalf of the Supplier shall have any rights to use the </w:t>
      </w:r>
      <w:r w:rsidR="00A0455A">
        <w:rPr>
          <w:rFonts w:ascii="Arial Narrow" w:eastAsia="Arial Narrow" w:hAnsi="Arial Narrow" w:cs="Arial Narrow"/>
          <w:sz w:val="24"/>
          <w:szCs w:val="24"/>
        </w:rPr>
        <w:t>r</w:t>
      </w:r>
      <w:r>
        <w:rPr>
          <w:rFonts w:ascii="Arial Narrow" w:eastAsia="Arial Narrow" w:hAnsi="Arial Narrow" w:cs="Arial Narrow"/>
          <w:sz w:val="24"/>
          <w:szCs w:val="24"/>
        </w:rPr>
        <w:t>esults other than as necessary to perform services for the Customer under the Agreement. The Supplier agrees and undertakes, without any other compensation than the compensation agreed in the Agreement, (</w:t>
      </w:r>
      <w:proofErr w:type="spellStart"/>
      <w:r>
        <w:rPr>
          <w:rFonts w:ascii="Arial Narrow" w:eastAsia="Arial Narrow" w:hAnsi="Arial Narrow" w:cs="Arial Narrow"/>
          <w:sz w:val="24"/>
          <w:szCs w:val="24"/>
        </w:rPr>
        <w:t>i</w:t>
      </w:r>
      <w:proofErr w:type="spellEnd"/>
      <w:r>
        <w:rPr>
          <w:rFonts w:ascii="Arial Narrow" w:eastAsia="Arial Narrow" w:hAnsi="Arial Narrow" w:cs="Arial Narrow"/>
          <w:sz w:val="24"/>
          <w:szCs w:val="24"/>
        </w:rPr>
        <w:t xml:space="preserve">) to ensure that it has the right and ability to transfer rights to </w:t>
      </w:r>
      <w:r w:rsidR="00A0455A">
        <w:rPr>
          <w:rFonts w:ascii="Arial Narrow" w:eastAsia="Arial Narrow" w:hAnsi="Arial Narrow" w:cs="Arial Narrow"/>
          <w:sz w:val="24"/>
          <w:szCs w:val="24"/>
        </w:rPr>
        <w:t>r</w:t>
      </w:r>
      <w:r>
        <w:rPr>
          <w:rFonts w:ascii="Arial Narrow" w:eastAsia="Arial Narrow" w:hAnsi="Arial Narrow" w:cs="Arial Narrow"/>
          <w:sz w:val="24"/>
          <w:szCs w:val="24"/>
        </w:rPr>
        <w:t xml:space="preserve">esults as set out herein and (ii) to execute (and to procure that the persons performing services on its behalf shall execute) all such deeds and documents that, in the Customer’s sole discretion, are necessary or desirable in order for the Customer to be able to protect, register, maintain and in any other way be able to fully enjoy the Customer’s rights referred to in this Agreement. Each party is aware of the commercial value of the Results and shall ensure that the Results are treated confidential and shall take all reasonable measures (including implementation of appropriate </w:t>
      </w:r>
      <w:r w:rsidR="00A0455A">
        <w:rPr>
          <w:rFonts w:ascii="Arial Narrow" w:eastAsia="Arial Narrow" w:hAnsi="Arial Narrow" w:cs="Arial Narrow"/>
          <w:sz w:val="24"/>
          <w:szCs w:val="24"/>
        </w:rPr>
        <w:t>and adequate organiz</w:t>
      </w:r>
      <w:r>
        <w:rPr>
          <w:rFonts w:ascii="Arial Narrow" w:eastAsia="Arial Narrow" w:hAnsi="Arial Narrow" w:cs="Arial Narrow"/>
          <w:sz w:val="24"/>
          <w:szCs w:val="24"/>
        </w:rPr>
        <w:t>ational and technical measures) to ensure a level of security appropriate for the handling of the Results.</w:t>
      </w:r>
    </w:p>
    <w:p w:rsidR="00F629D9" w:rsidRPr="00C40A6A" w:rsidRDefault="00592E51">
      <w:pPr>
        <w:pBdr>
          <w:top w:val="nil"/>
          <w:left w:val="nil"/>
          <w:bottom w:val="nil"/>
          <w:right w:val="nil"/>
          <w:between w:val="nil"/>
        </w:pBdr>
        <w:spacing w:line="276" w:lineRule="auto"/>
        <w:ind w:left="4320"/>
        <w:jc w:val="both"/>
        <w:rPr>
          <w:rFonts w:ascii="Arial Narrow" w:eastAsia="Arial Narrow" w:hAnsi="Arial Narrow" w:cs="Arial Narrow"/>
          <w:b/>
          <w:sz w:val="24"/>
          <w:szCs w:val="24"/>
        </w:rPr>
      </w:pPr>
      <w:r w:rsidRPr="00C40A6A">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9</w:t>
      </w:r>
    </w:p>
    <w:p w:rsidR="00F629D9" w:rsidRPr="00D81686" w:rsidRDefault="00592E51">
      <w:pPr>
        <w:pBdr>
          <w:top w:val="nil"/>
          <w:left w:val="nil"/>
          <w:bottom w:val="nil"/>
          <w:right w:val="nil"/>
          <w:between w:val="nil"/>
        </w:pBdr>
        <w:spacing w:line="276" w:lineRule="auto"/>
        <w:jc w:val="both"/>
        <w:rPr>
          <w:rFonts w:ascii="Arial Narrow" w:eastAsia="Arial Narrow" w:hAnsi="Arial Narrow" w:cs="Arial Narrow"/>
          <w:bCs/>
          <w:sz w:val="24"/>
          <w:szCs w:val="24"/>
        </w:rPr>
      </w:pPr>
      <w:r w:rsidRPr="00703389">
        <w:rPr>
          <w:rFonts w:ascii="Arial Narrow" w:eastAsia="Arial Narrow" w:hAnsi="Arial Narrow" w:cs="Arial Narrow"/>
          <w:b/>
          <w:bCs/>
          <w:sz w:val="24"/>
          <w:szCs w:val="24"/>
        </w:rPr>
        <w:t xml:space="preserve">Costs for packaging according to the Product Specification (Appendix </w:t>
      </w:r>
      <w:r w:rsidR="00703389" w:rsidRPr="00703389">
        <w:rPr>
          <w:rFonts w:ascii="Arial Narrow" w:eastAsia="Arial Narrow" w:hAnsi="Arial Narrow" w:cs="Arial Narrow"/>
          <w:b/>
          <w:bCs/>
          <w:sz w:val="24"/>
          <w:szCs w:val="24"/>
        </w:rPr>
        <w:t>B</w:t>
      </w:r>
      <w:r w:rsidRPr="00703389">
        <w:rPr>
          <w:rFonts w:ascii="Arial Narrow" w:eastAsia="Arial Narrow" w:hAnsi="Arial Narrow" w:cs="Arial Narrow"/>
          <w:b/>
          <w:bCs/>
          <w:sz w:val="24"/>
          <w:szCs w:val="24"/>
        </w:rPr>
        <w:t xml:space="preserve">) are included in the quotation. </w:t>
      </w:r>
      <w:r w:rsidRPr="00D81686">
        <w:rPr>
          <w:rFonts w:ascii="Arial Narrow" w:eastAsia="Arial Narrow" w:hAnsi="Arial Narrow" w:cs="Arial Narrow"/>
          <w:bCs/>
          <w:sz w:val="24"/>
          <w:szCs w:val="24"/>
        </w:rPr>
        <w:t xml:space="preserve">Supplier will order packaging on behalf of Customer and based on the forecasts provided by the Customer. Any cost for obsolete packaging material due to packaging/labelling updates shall be covered by the Customer.  </w:t>
      </w:r>
    </w:p>
    <w:p w:rsidR="00F629D9" w:rsidRDefault="00592E51">
      <w:pPr>
        <w:spacing w:line="276" w:lineRule="auto"/>
        <w:jc w:val="both"/>
        <w:rPr>
          <w:rFonts w:ascii="Arial Narrow" w:eastAsia="Arial Narrow" w:hAnsi="Arial Narrow" w:cs="Arial Narrow"/>
          <w:sz w:val="24"/>
          <w:szCs w:val="24"/>
        </w:rPr>
      </w:pPr>
      <w:bookmarkStart w:id="0" w:name="_gjdgxs" w:colFirst="0" w:colLast="0"/>
      <w:bookmarkEnd w:id="0"/>
      <w:r>
        <w:rPr>
          <w:rFonts w:ascii="Arial Narrow" w:eastAsia="Arial Narrow" w:hAnsi="Arial Narrow" w:cs="Arial Narrow"/>
          <w:sz w:val="24"/>
          <w:szCs w:val="24"/>
        </w:rPr>
        <w:t>All Product labels (“Labels”), including but not limited to design, content, wording, and trademarks, shall be the sole responsibility of the Customer, including without limitation compliance with all applicable laws and regulations. The Customer represents and warrants to Supplier that:</w:t>
      </w:r>
    </w:p>
    <w:p w:rsidR="00F629D9" w:rsidRDefault="00592E51">
      <w:pPr>
        <w:spacing w:line="276"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(a) all Labels comply with all applicable laws and regulations; and</w:t>
      </w:r>
    </w:p>
    <w:p w:rsidR="00F629D9" w:rsidRDefault="00592E51">
      <w:pPr>
        <w:spacing w:line="276"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(b) Customer is the exclusive owner of, or has the enforceable license or right to use, all elements included within the Label. </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The Customer grants Supplier a non-exclusive, royalty free license to use the Labels as well as any associated intellectual property (including without limitation patents, specifications, and formulas) provided by Customer to the Supplier in connection with the production of the Products pursuant to the terms of this Agreement. The Customer warrants to the Supplier that the Customer has, and will maintain, at all times during the Term the right to grant the aforementioned license(s) and that such license and Supplier’s use thereof shall not violate or infringe upon any copyright or other right of any 3rd party. </w:t>
      </w:r>
    </w:p>
    <w:p w:rsidR="00F629D9" w:rsidRDefault="004F553A">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Article 10</w:t>
      </w:r>
    </w:p>
    <w:p w:rsidR="00F629D9" w:rsidRDefault="00592E51">
      <w:pPr>
        <w:spacing w:line="276" w:lineRule="auto"/>
        <w:rPr>
          <w:rFonts w:ascii="Arial Narrow" w:eastAsia="Arial Narrow" w:hAnsi="Arial Narrow" w:cs="Arial Narrow"/>
          <w:sz w:val="24"/>
          <w:szCs w:val="24"/>
        </w:rPr>
      </w:pPr>
      <w:r>
        <w:rPr>
          <w:rFonts w:ascii="Arial Narrow" w:eastAsia="Arial Narrow" w:hAnsi="Arial Narrow" w:cs="Arial Narrow"/>
          <w:sz w:val="24"/>
          <w:szCs w:val="24"/>
        </w:rPr>
        <w:t xml:space="preserve">This agreement shall cease to exist in case: </w:t>
      </w:r>
    </w:p>
    <w:p w:rsidR="00F629D9" w:rsidRDefault="00592E51">
      <w:pPr>
        <w:numPr>
          <w:ilvl w:val="0"/>
          <w:numId w:val="3"/>
        </w:numPr>
        <w:pBdr>
          <w:top w:val="nil"/>
          <w:left w:val="nil"/>
          <w:bottom w:val="nil"/>
          <w:right w:val="nil"/>
          <w:between w:val="nil"/>
        </w:pBdr>
        <w:spacing w:after="0" w:line="276" w:lineRule="auto"/>
        <w:rPr>
          <w:sz w:val="24"/>
          <w:szCs w:val="24"/>
        </w:rPr>
      </w:pPr>
      <w:r>
        <w:rPr>
          <w:rFonts w:ascii="Arial Narrow" w:eastAsia="Arial Narrow" w:hAnsi="Arial Narrow" w:cs="Arial Narrow"/>
          <w:sz w:val="24"/>
          <w:szCs w:val="24"/>
        </w:rPr>
        <w:t xml:space="preserve">One of the parties sends the other party letter of termination, only in case the other party fails to respect the provisions stipulated in this agreement; </w:t>
      </w:r>
    </w:p>
    <w:p w:rsidR="00F629D9" w:rsidRDefault="00592E51">
      <w:pPr>
        <w:numPr>
          <w:ilvl w:val="0"/>
          <w:numId w:val="3"/>
        </w:numPr>
        <w:pBdr>
          <w:top w:val="nil"/>
          <w:left w:val="nil"/>
          <w:bottom w:val="nil"/>
          <w:right w:val="nil"/>
          <w:between w:val="nil"/>
        </w:pBdr>
        <w:spacing w:after="0" w:line="276" w:lineRule="auto"/>
        <w:rPr>
          <w:sz w:val="24"/>
          <w:szCs w:val="24"/>
        </w:rPr>
      </w:pPr>
      <w:r>
        <w:rPr>
          <w:rFonts w:ascii="Arial Narrow" w:eastAsia="Arial Narrow" w:hAnsi="Arial Narrow" w:cs="Arial Narrow"/>
          <w:sz w:val="24"/>
          <w:szCs w:val="24"/>
        </w:rPr>
        <w:t xml:space="preserve">The parties mutually agree to terminate the agreement; </w:t>
      </w:r>
    </w:p>
    <w:p w:rsidR="00F629D9" w:rsidRPr="00D81686" w:rsidRDefault="00592E51" w:rsidP="00844DBB">
      <w:pPr>
        <w:numPr>
          <w:ilvl w:val="0"/>
          <w:numId w:val="3"/>
        </w:numPr>
        <w:pBdr>
          <w:top w:val="nil"/>
          <w:left w:val="nil"/>
          <w:bottom w:val="nil"/>
          <w:right w:val="nil"/>
          <w:between w:val="nil"/>
        </w:pBdr>
        <w:spacing w:line="276" w:lineRule="auto"/>
        <w:rPr>
          <w:sz w:val="24"/>
          <w:szCs w:val="24"/>
        </w:rPr>
      </w:pPr>
      <w:bookmarkStart w:id="1" w:name="_30j0zll" w:colFirst="0" w:colLast="0"/>
      <w:bookmarkEnd w:id="1"/>
      <w:r>
        <w:rPr>
          <w:rFonts w:ascii="Arial Narrow" w:eastAsia="Arial Narrow" w:hAnsi="Arial Narrow" w:cs="Arial Narrow"/>
          <w:sz w:val="24"/>
          <w:szCs w:val="24"/>
        </w:rPr>
        <w:t xml:space="preserve">Change of the Majority ownership (control) of the structure of the Supplier. </w:t>
      </w:r>
      <w:bookmarkStart w:id="2" w:name="_4qpz5ovrxl05" w:colFirst="0" w:colLast="0"/>
      <w:bookmarkEnd w:id="2"/>
      <w:r w:rsidRPr="00D81686">
        <w:rPr>
          <w:rFonts w:ascii="Arial Narrow" w:eastAsia="Arial Narrow" w:hAnsi="Arial Narrow" w:cs="Arial Narrow"/>
          <w:sz w:val="24"/>
          <w:szCs w:val="24"/>
        </w:rPr>
        <w:br/>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1</w:t>
      </w:r>
      <w:r w:rsidR="00BF02A3">
        <w:rPr>
          <w:rFonts w:ascii="Arial Narrow" w:eastAsia="Arial Narrow" w:hAnsi="Arial Narrow" w:cs="Arial Narrow"/>
          <w:b/>
          <w:sz w:val="24"/>
          <w:szCs w:val="24"/>
        </w:rPr>
        <w:t>1</w:t>
      </w:r>
    </w:p>
    <w:p w:rsidR="00F629D9" w:rsidRDefault="00592E51">
      <w:pPr>
        <w:pBdr>
          <w:top w:val="nil"/>
          <w:left w:val="nil"/>
          <w:bottom w:val="nil"/>
          <w:right w:val="nil"/>
          <w:between w:val="nil"/>
        </w:pBd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Each of the parties agrees to keep secret and confidential and not to use or disclose to any third party (except for the purposes of fulfilling its obligations under this Agreement) any confidential information relating to each other or this Agreement obtained through the cooperation stipulated herein. A party is not subject to this confidentiality undertaking if and only insofar as (</w:t>
      </w:r>
      <w:proofErr w:type="spellStart"/>
      <w:r>
        <w:rPr>
          <w:rFonts w:ascii="Arial Narrow" w:eastAsia="Arial Narrow" w:hAnsi="Arial Narrow" w:cs="Arial Narrow"/>
          <w:sz w:val="24"/>
          <w:szCs w:val="24"/>
        </w:rPr>
        <w:t>i</w:t>
      </w:r>
      <w:proofErr w:type="spellEnd"/>
      <w:r>
        <w:rPr>
          <w:rFonts w:ascii="Arial Narrow" w:eastAsia="Arial Narrow" w:hAnsi="Arial Narrow" w:cs="Arial Narrow"/>
          <w:sz w:val="24"/>
          <w:szCs w:val="24"/>
        </w:rPr>
        <w:t>) the information is in the public domain (otherwise than through the wrongful disclosure of any party), (ii) the party or its affiliates have by reasonable proof already been in the possession of such information at the time of the receipt of the information, (iii) the information shall be disclosed to its professional advisors, and/or (iv) the disclosure of the information is required by law or by the rules of any regulatory body to which the party is subject. The obligations on a party under this Article shall survive the termination or expiration of this Agreement and remain binding for a period of three years after such termination or expiry.</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1</w:t>
      </w:r>
      <w:r w:rsidR="00BF02A3">
        <w:rPr>
          <w:rFonts w:ascii="Arial Narrow" w:eastAsia="Arial Narrow" w:hAnsi="Arial Narrow" w:cs="Arial Narrow"/>
          <w:b/>
          <w:sz w:val="24"/>
          <w:szCs w:val="24"/>
        </w:rPr>
        <w:t>2</w:t>
      </w:r>
    </w:p>
    <w:p w:rsidR="00F629D9" w:rsidRDefault="00592E51">
      <w:pPr>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This Agreement shall be governed by the laws of the Republic of North Macedonia to the exclusion of all other conflict of law alternatives. The Parties consent to the exclusive jurisdiction and venue of the Republic of North Macedonia for any mediation, arbitration, action, suit, or legal proceeding arising in connection with this Agreement. </w:t>
      </w:r>
    </w:p>
    <w:p w:rsidR="00F629D9" w:rsidRPr="00A0455A" w:rsidRDefault="00592E51">
      <w:pPr>
        <w:spacing w:line="276" w:lineRule="auto"/>
        <w:jc w:val="both"/>
        <w:rPr>
          <w:rFonts w:ascii="Arial Narrow" w:eastAsia="Arial Narrow" w:hAnsi="Arial Narrow" w:cs="Arial Narrow"/>
          <w:sz w:val="24"/>
          <w:szCs w:val="24"/>
        </w:rPr>
      </w:pPr>
      <w:r w:rsidRPr="00A0455A">
        <w:rPr>
          <w:rFonts w:ascii="Arial Narrow" w:eastAsia="Arial Narrow" w:hAnsi="Arial Narrow" w:cs="Arial Narrow"/>
          <w:sz w:val="24"/>
          <w:szCs w:val="24"/>
        </w:rPr>
        <w:t xml:space="preserve">All notices required by this Agreement shall be deemed sufficiently given upon deposit and if sent by registered e – mail and mail postage prepaid, to the address of the party as shown below, and such notice shall be deemed given five (5) calendar days after deposited in the mail. </w:t>
      </w:r>
    </w:p>
    <w:p w:rsidR="00F629D9" w:rsidRDefault="00592E51">
      <w:pPr>
        <w:spacing w:line="276"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1</w:t>
      </w:r>
      <w:r w:rsidR="00BF02A3">
        <w:rPr>
          <w:rFonts w:ascii="Arial Narrow" w:eastAsia="Arial Narrow" w:hAnsi="Arial Narrow" w:cs="Arial Narrow"/>
          <w:b/>
          <w:sz w:val="24"/>
          <w:szCs w:val="24"/>
        </w:rPr>
        <w:t>3</w:t>
      </w:r>
    </w:p>
    <w:p w:rsidR="004F553A" w:rsidRDefault="00592E51">
      <w:pPr>
        <w:spacing w:before="240" w:after="240" w:line="276" w:lineRule="auto"/>
        <w:jc w:val="both"/>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lastRenderedPageBreak/>
        <w:t>This agreement supersedes all (if any) prior or contemporaneous negotiations, commitments, agreements and writings with respect to the subject matter hereof, all such other negotiations, commitments, agreements and writings will have no further force or effect, and the parties to any such other negotiation, commitment, agreement or writing will have no further rights or obligations thereunder.</w:t>
      </w:r>
    </w:p>
    <w:p w:rsidR="00F629D9" w:rsidRDefault="00592E51">
      <w:pPr>
        <w:spacing w:line="276" w:lineRule="auto"/>
        <w:jc w:val="center"/>
        <w:rPr>
          <w:b/>
          <w:sz w:val="20"/>
          <w:szCs w:val="20"/>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1</w:t>
      </w:r>
      <w:r w:rsidR="00BF02A3">
        <w:rPr>
          <w:rFonts w:ascii="Arial Narrow" w:eastAsia="Arial Narrow" w:hAnsi="Arial Narrow" w:cs="Arial Narrow"/>
          <w:b/>
          <w:sz w:val="24"/>
          <w:szCs w:val="24"/>
        </w:rPr>
        <w:t>4</w:t>
      </w:r>
    </w:p>
    <w:p w:rsidR="00F629D9" w:rsidRPr="00A0455A" w:rsidRDefault="00592E51">
      <w:pPr>
        <w:widowControl w:val="0"/>
        <w:spacing w:after="0" w:line="240" w:lineRule="auto"/>
        <w:ind w:right="101"/>
        <w:jc w:val="both"/>
        <w:rPr>
          <w:rFonts w:ascii="Arial Narrow" w:eastAsia="Arial Narrow" w:hAnsi="Arial Narrow" w:cs="Arial Narrow"/>
          <w:b/>
          <w:sz w:val="24"/>
          <w:szCs w:val="24"/>
          <w:highlight w:val="white"/>
        </w:rPr>
      </w:pPr>
      <w:r w:rsidRPr="00A0455A">
        <w:rPr>
          <w:rFonts w:ascii="Arial Narrow" w:eastAsia="Arial Narrow" w:hAnsi="Arial Narrow" w:cs="Arial Narrow"/>
          <w:b/>
          <w:sz w:val="24"/>
          <w:szCs w:val="24"/>
          <w:highlight w:val="white"/>
        </w:rPr>
        <w:t>This Agreement is valid for an initial period of Two (2) years from the date of both Parties’ signatures (“Initial Term”). If neither Party terminates the Agreement by giving the other Party Six (6) months written notice prior to the expiration of the Initial Term, the Agreement will automatically be extended with successive periods of one (1) year each time and with six (6) months’ notice periods.</w:t>
      </w:r>
    </w:p>
    <w:p w:rsidR="00F629D9" w:rsidRDefault="00592E51">
      <w:pPr>
        <w:tabs>
          <w:tab w:val="left" w:pos="567"/>
        </w:tabs>
        <w:spacing w:before="120" w:after="180" w:line="240" w:lineRule="auto"/>
        <w:rPr>
          <w:rFonts w:ascii="Arial Narrow" w:eastAsia="Arial Narrow" w:hAnsi="Arial Narrow" w:cs="Arial Narrow"/>
          <w:sz w:val="24"/>
          <w:szCs w:val="24"/>
          <w:highlight w:val="white"/>
        </w:rPr>
      </w:pPr>
      <w:bookmarkStart w:id="3" w:name="_4d34og8" w:colFirst="0" w:colLast="0"/>
      <w:bookmarkEnd w:id="3"/>
      <w:r>
        <w:rPr>
          <w:rFonts w:ascii="Arial Narrow" w:eastAsia="Arial Narrow" w:hAnsi="Arial Narrow" w:cs="Arial Narrow"/>
          <w:sz w:val="24"/>
          <w:szCs w:val="24"/>
          <w:highlight w:val="white"/>
        </w:rPr>
        <w:t xml:space="preserve">A Party may terminate the Agreement with immediate effect if the other Party: </w:t>
      </w:r>
    </w:p>
    <w:p w:rsidR="00F629D9" w:rsidRDefault="00592E51">
      <w:pPr>
        <w:numPr>
          <w:ilvl w:val="5"/>
          <w:numId w:val="2"/>
        </w:numPr>
        <w:tabs>
          <w:tab w:val="left" w:pos="555"/>
        </w:tabs>
        <w:spacing w:before="120" w:after="0" w:line="240" w:lineRule="auto"/>
        <w:ind w:left="566" w:hanging="566"/>
      </w:pPr>
      <w:r>
        <w:rPr>
          <w:rFonts w:ascii="Arial Narrow" w:eastAsia="Arial Narrow" w:hAnsi="Arial Narrow" w:cs="Arial Narrow"/>
          <w:sz w:val="24"/>
          <w:szCs w:val="24"/>
          <w:highlight w:val="white"/>
        </w:rPr>
        <w:t xml:space="preserve">commits a material breach of this Agreement, which is not remedied within fifteen (15) days from </w:t>
      </w:r>
      <w:r>
        <w:rPr>
          <w:rFonts w:ascii="Arial Narrow" w:eastAsia="Arial Narrow" w:hAnsi="Arial Narrow" w:cs="Arial Narrow"/>
          <w:sz w:val="24"/>
          <w:szCs w:val="24"/>
          <w:highlight w:val="white"/>
        </w:rPr>
        <w:tab/>
        <w:t>written notice from the other Party thereof;</w:t>
      </w:r>
    </w:p>
    <w:p w:rsidR="00F629D9" w:rsidRDefault="00592E51">
      <w:pPr>
        <w:numPr>
          <w:ilvl w:val="5"/>
          <w:numId w:val="2"/>
        </w:numPr>
        <w:tabs>
          <w:tab w:val="left" w:pos="555"/>
        </w:tabs>
        <w:spacing w:before="120" w:after="0" w:line="240" w:lineRule="auto"/>
        <w:ind w:left="566" w:hanging="566"/>
      </w:pPr>
      <w:r>
        <w:rPr>
          <w:rFonts w:ascii="Arial Narrow" w:eastAsia="Arial Narrow" w:hAnsi="Arial Narrow" w:cs="Arial Narrow"/>
          <w:sz w:val="24"/>
          <w:szCs w:val="24"/>
          <w:highlight w:val="white"/>
        </w:rPr>
        <w:t>commits a material breach of this Agreement, which is non-curable;</w:t>
      </w:r>
    </w:p>
    <w:p w:rsidR="00F629D9" w:rsidRDefault="00592E51">
      <w:pPr>
        <w:numPr>
          <w:ilvl w:val="5"/>
          <w:numId w:val="2"/>
        </w:numPr>
        <w:tabs>
          <w:tab w:val="left" w:pos="555"/>
        </w:tabs>
        <w:spacing w:before="120" w:after="0" w:line="240" w:lineRule="auto"/>
        <w:ind w:left="566" w:hanging="566"/>
      </w:pPr>
      <w:r>
        <w:rPr>
          <w:rFonts w:ascii="Arial Narrow" w:eastAsia="Arial Narrow" w:hAnsi="Arial Narrow" w:cs="Arial Narrow"/>
          <w:sz w:val="24"/>
          <w:szCs w:val="24"/>
          <w:highlight w:val="white"/>
        </w:rPr>
        <w:t>commits multiple non-material breaches of the Agreement, which collectively amounts to a material breach; or</w:t>
      </w:r>
    </w:p>
    <w:p w:rsidR="00F629D9" w:rsidRDefault="00592E51">
      <w:pPr>
        <w:numPr>
          <w:ilvl w:val="5"/>
          <w:numId w:val="2"/>
        </w:numPr>
        <w:tabs>
          <w:tab w:val="left" w:pos="555"/>
        </w:tabs>
        <w:spacing w:before="120" w:after="0" w:line="240" w:lineRule="auto"/>
        <w:ind w:left="566" w:hanging="566"/>
      </w:pPr>
      <w:r>
        <w:rPr>
          <w:rFonts w:ascii="Arial Narrow" w:eastAsia="Arial Narrow" w:hAnsi="Arial Narrow" w:cs="Arial Narrow"/>
          <w:sz w:val="24"/>
          <w:szCs w:val="24"/>
          <w:highlight w:val="white"/>
        </w:rPr>
        <w:t>is declared bankrupt, is subject to company reorganization, seeks a composition of creditors, suspends payments or in any other way is deemed to be insolvent.</w:t>
      </w:r>
    </w:p>
    <w:p w:rsidR="00A8713F" w:rsidRDefault="00A8713F" w:rsidP="00DB63AE">
      <w:pPr>
        <w:spacing w:line="276" w:lineRule="auto"/>
        <w:rPr>
          <w:rFonts w:ascii="Arial Narrow" w:eastAsia="Arial Narrow" w:hAnsi="Arial Narrow" w:cs="Arial Narrow"/>
          <w:b/>
          <w:sz w:val="24"/>
          <w:szCs w:val="24"/>
        </w:rPr>
      </w:pPr>
    </w:p>
    <w:p w:rsidR="00F629D9" w:rsidRDefault="00592E51">
      <w:pPr>
        <w:spacing w:line="276" w:lineRule="auto"/>
        <w:jc w:val="center"/>
        <w:rPr>
          <w:b/>
          <w:sz w:val="20"/>
          <w:szCs w:val="20"/>
        </w:rPr>
      </w:pPr>
      <w:r>
        <w:rPr>
          <w:rFonts w:ascii="Arial Narrow" w:eastAsia="Arial Narrow" w:hAnsi="Arial Narrow" w:cs="Arial Narrow"/>
          <w:b/>
          <w:sz w:val="24"/>
          <w:szCs w:val="24"/>
        </w:rPr>
        <w:t xml:space="preserve">Article </w:t>
      </w:r>
      <w:r w:rsidR="004F553A">
        <w:rPr>
          <w:rFonts w:ascii="Arial Narrow" w:eastAsia="Arial Narrow" w:hAnsi="Arial Narrow" w:cs="Arial Narrow"/>
          <w:b/>
          <w:sz w:val="24"/>
          <w:szCs w:val="24"/>
        </w:rPr>
        <w:t>1</w:t>
      </w:r>
      <w:r w:rsidR="00A8713F">
        <w:rPr>
          <w:rFonts w:ascii="Arial Narrow" w:eastAsia="Arial Narrow" w:hAnsi="Arial Narrow" w:cs="Arial Narrow"/>
          <w:b/>
          <w:sz w:val="24"/>
          <w:szCs w:val="24"/>
        </w:rPr>
        <w:t>5</w:t>
      </w:r>
    </w:p>
    <w:p w:rsidR="00F629D9" w:rsidRDefault="00592E51">
      <w:pPr>
        <w:widowControl w:val="0"/>
        <w:spacing w:after="0" w:line="240" w:lineRule="auto"/>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All written communication regarding this Agreement shall be made via e-mail and in English. The following e-mail addresses should be used in communication:</w:t>
      </w:r>
    </w:p>
    <w:p w:rsidR="00F629D9" w:rsidRDefault="00F629D9">
      <w:pPr>
        <w:widowControl w:val="0"/>
        <w:spacing w:after="0" w:line="240" w:lineRule="auto"/>
        <w:rPr>
          <w:rFonts w:ascii="Arial Narrow" w:eastAsia="Arial Narrow" w:hAnsi="Arial Narrow" w:cs="Arial Narrow"/>
          <w:sz w:val="24"/>
          <w:szCs w:val="24"/>
          <w:highlight w:val="white"/>
        </w:rPr>
      </w:pPr>
    </w:p>
    <w:p w:rsidR="00F629D9" w:rsidRDefault="00592E51">
      <w:pPr>
        <w:widowControl w:val="0"/>
        <w:numPr>
          <w:ilvl w:val="0"/>
          <w:numId w:val="1"/>
        </w:numPr>
        <w:tabs>
          <w:tab w:val="left" w:pos="845"/>
          <w:tab w:val="left" w:pos="2284"/>
        </w:tabs>
        <w:spacing w:after="0" w:line="241" w:lineRule="auto"/>
        <w:ind w:left="0" w:firstLine="0"/>
      </w:pPr>
      <w:r>
        <w:rPr>
          <w:rFonts w:ascii="Arial Narrow" w:eastAsia="Arial Narrow" w:hAnsi="Arial Narrow" w:cs="Arial Narrow"/>
          <w:sz w:val="24"/>
          <w:szCs w:val="24"/>
          <w:highlight w:val="white"/>
        </w:rPr>
        <w:t>For the Supplier:</w:t>
      </w:r>
      <w:r>
        <w:rPr>
          <w:rFonts w:ascii="Arial Narrow" w:eastAsia="Arial Narrow" w:hAnsi="Arial Narrow" w:cs="Arial Narrow"/>
          <w:sz w:val="24"/>
          <w:szCs w:val="24"/>
          <w:highlight w:val="white"/>
        </w:rPr>
        <w:tab/>
      </w:r>
      <w:r>
        <w:rPr>
          <w:rFonts w:ascii="Arial Narrow" w:eastAsia="Arial Narrow" w:hAnsi="Arial Narrow" w:cs="Arial Narrow"/>
          <w:sz w:val="24"/>
          <w:szCs w:val="24"/>
          <w:highlight w:val="white"/>
        </w:rPr>
        <w:tab/>
      </w:r>
      <w:r w:rsidR="00DB63AE">
        <w:rPr>
          <w:rFonts w:ascii="Arial Narrow" w:eastAsia="Arial Narrow" w:hAnsi="Arial Narrow" w:cs="Arial Narrow"/>
          <w:sz w:val="24"/>
          <w:szCs w:val="24"/>
        </w:rPr>
        <w:t>_________</w:t>
      </w:r>
      <w:hyperlink r:id="rId8">
        <w:r>
          <w:rPr>
            <w:rFonts w:ascii="Arial Narrow" w:eastAsia="Arial Narrow" w:hAnsi="Arial Narrow" w:cs="Arial Narrow"/>
            <w:sz w:val="24"/>
            <w:szCs w:val="24"/>
            <w:highlight w:val="white"/>
          </w:rPr>
          <w:t>@nicks.com</w:t>
        </w:r>
      </w:hyperlink>
    </w:p>
    <w:p w:rsidR="00F629D9" w:rsidRDefault="00592E51">
      <w:pPr>
        <w:widowControl w:val="0"/>
        <w:numPr>
          <w:ilvl w:val="0"/>
          <w:numId w:val="1"/>
        </w:numPr>
        <w:tabs>
          <w:tab w:val="left" w:pos="845"/>
        </w:tabs>
        <w:spacing w:before="1" w:after="0" w:line="240" w:lineRule="auto"/>
        <w:ind w:left="0" w:firstLine="0"/>
      </w:pPr>
      <w:r>
        <w:rPr>
          <w:rFonts w:ascii="Arial Narrow" w:eastAsia="Arial Narrow" w:hAnsi="Arial Narrow" w:cs="Arial Narrow"/>
          <w:sz w:val="24"/>
          <w:szCs w:val="24"/>
          <w:highlight w:val="white"/>
        </w:rPr>
        <w:t xml:space="preserve">For the Customer: {customerEmail}</w:t>
      </w:r>
      <w:r>
        <w:rPr>
          <w:rFonts w:ascii="Arial Narrow" w:eastAsia="Arial Narrow" w:hAnsi="Arial Narrow" w:cs="Arial Narrow"/>
          <w:sz w:val="24"/>
          <w:szCs w:val="24"/>
          <w:highlight w:val="white"/>
        </w:rPr>
        <w:tab/>
      </w:r>
    </w:p>
    <w:p w:rsidR="00F629D9" w:rsidRDefault="00F629D9"/>
    <w:p w:rsidR="00F629D9" w:rsidRDefault="00F629D9"/>
    <w:p w:rsidR="00F629D9" w:rsidRDefault="00592E51">
      <w:pPr>
        <w:pStyle w:val="Heading1"/>
        <w:rPr>
          <w:rFonts w:ascii="Arial Narrow" w:eastAsia="Arial Narrow" w:hAnsi="Arial Narrow" w:cs="Arial Narrow"/>
          <w:b/>
          <w:i/>
          <w:color w:val="000000"/>
          <w:sz w:val="24"/>
          <w:szCs w:val="24"/>
        </w:rPr>
      </w:pPr>
      <w:r>
        <w:rPr>
          <w:rFonts w:ascii="Arial Narrow" w:eastAsia="Arial Narrow" w:hAnsi="Arial Narrow" w:cs="Arial Narrow"/>
          <w:b/>
          <w:i/>
          <w:color w:val="000000"/>
          <w:sz w:val="24"/>
          <w:szCs w:val="24"/>
        </w:rPr>
        <w:t>FOR THE SUPPLIER</w:t>
      </w:r>
      <w:r>
        <w:rPr>
          <w:rFonts w:ascii="Arial Narrow" w:eastAsia="Arial Narrow" w:hAnsi="Arial Narrow" w:cs="Arial Narrow"/>
          <w:b/>
          <w:i/>
          <w:color w:val="000000"/>
          <w:sz w:val="24"/>
          <w:szCs w:val="24"/>
        </w:rPr>
        <w:tab/>
      </w:r>
      <w:r>
        <w:rPr>
          <w:rFonts w:ascii="Arial Narrow" w:eastAsia="Arial Narrow" w:hAnsi="Arial Narrow" w:cs="Arial Narrow"/>
          <w:b/>
          <w:i/>
          <w:color w:val="000000"/>
          <w:sz w:val="24"/>
          <w:szCs w:val="24"/>
        </w:rPr>
        <w:tab/>
      </w:r>
      <w:r>
        <w:rPr>
          <w:rFonts w:ascii="Arial Narrow" w:eastAsia="Arial Narrow" w:hAnsi="Arial Narrow" w:cs="Arial Narrow"/>
          <w:b/>
          <w:i/>
          <w:color w:val="000000"/>
          <w:sz w:val="24"/>
          <w:szCs w:val="24"/>
        </w:rPr>
        <w:tab/>
      </w:r>
      <w:r>
        <w:rPr>
          <w:rFonts w:ascii="Arial Narrow" w:eastAsia="Arial Narrow" w:hAnsi="Arial Narrow" w:cs="Arial Narrow"/>
          <w:b/>
          <w:i/>
          <w:color w:val="000000"/>
          <w:sz w:val="24"/>
          <w:szCs w:val="24"/>
        </w:rPr>
        <w:tab/>
      </w:r>
      <w:r>
        <w:rPr>
          <w:rFonts w:ascii="Arial Narrow" w:eastAsia="Arial Narrow" w:hAnsi="Arial Narrow" w:cs="Arial Narrow"/>
          <w:b/>
          <w:i/>
          <w:color w:val="000000"/>
          <w:sz w:val="24"/>
          <w:szCs w:val="24"/>
        </w:rPr>
        <w:tab/>
        <w:t xml:space="preserve"> FOR THE CUSTOMER</w:t>
      </w:r>
    </w:p>
    <w:p w:rsidR="00F629D9" w:rsidRDefault="00F629D9">
      <w:pPr>
        <w:rPr>
          <w:rFonts w:ascii="Arial Narrow" w:eastAsia="Arial Narrow" w:hAnsi="Arial Narrow" w:cs="Arial Narrow"/>
          <w:sz w:val="24"/>
          <w:szCs w:val="24"/>
        </w:rPr>
      </w:pPr>
    </w:p>
    <w:p w:rsidR="00F629D9" w:rsidRDefault="00F629D9">
      <w:pPr>
        <w:rPr>
          <w:rFonts w:ascii="Arial Narrow" w:eastAsia="Arial Narrow" w:hAnsi="Arial Narrow" w:cs="Arial Narrow"/>
          <w:sz w:val="24"/>
          <w:szCs w:val="24"/>
        </w:rPr>
      </w:pPr>
    </w:p>
    <w:p w:rsidR="00F629D9" w:rsidRDefault="00592E51">
      <w:pPr>
        <w:rPr>
          <w:rFonts w:ascii="Arial Narrow" w:eastAsia="Arial Narrow" w:hAnsi="Arial Narrow" w:cs="Arial Narrow"/>
          <w:b/>
          <w:sz w:val="24"/>
          <w:szCs w:val="24"/>
        </w:rPr>
      </w:pPr>
      <w:r>
        <w:rPr>
          <w:rFonts w:ascii="Arial Narrow" w:eastAsia="Arial Narrow" w:hAnsi="Arial Narrow" w:cs="Arial Narrow"/>
          <w:sz w:val="24"/>
          <w:szCs w:val="24"/>
        </w:rPr>
        <w:t>________________________________</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t>______________________________</w:t>
      </w:r>
      <w:r>
        <w:rPr>
          <w:rFonts w:ascii="Arial Narrow" w:eastAsia="Arial Narrow" w:hAnsi="Arial Narrow" w:cs="Arial Narrow"/>
          <w:i/>
          <w:sz w:val="24"/>
          <w:szCs w:val="24"/>
        </w:rPr>
        <w:t xml:space="preserve"> </w:t>
      </w:r>
      <w:r>
        <w:rPr>
          <w:rFonts w:ascii="Arial Narrow" w:eastAsia="Arial Narrow" w:hAnsi="Arial Narrow" w:cs="Arial Narrow"/>
          <w:i/>
          <w:sz w:val="24"/>
          <w:szCs w:val="24"/>
        </w:rPr>
        <w:br/>
      </w:r>
      <w:r>
        <w:rPr>
          <w:rFonts w:ascii="Arial Narrow" w:eastAsia="Arial Narrow" w:hAnsi="Arial Narrow" w:cs="Arial Narrow"/>
          <w:b/>
          <w:sz w:val="24"/>
          <w:szCs w:val="24"/>
        </w:rPr>
        <w:t xml:space="preserve">Ivan </w:t>
      </w:r>
      <w:proofErr w:type="spellStart"/>
      <w:r>
        <w:rPr>
          <w:rFonts w:ascii="Arial Narrow" w:eastAsia="Arial Narrow" w:hAnsi="Arial Narrow" w:cs="Arial Narrow"/>
          <w:b/>
          <w:sz w:val="24"/>
          <w:szCs w:val="24"/>
        </w:rPr>
        <w:t>Atanasovski</w:t>
      </w:r>
      <w:proofErr w:type="spellEnd"/>
      <w:r>
        <w:rPr>
          <w:rFonts w:ascii="Arial Narrow" w:eastAsia="Arial Narrow" w:hAnsi="Arial Narrow" w:cs="Arial Narrow"/>
          <w:b/>
          <w:sz w:val="24"/>
          <w:szCs w:val="24"/>
        </w:rPr>
        <w:t xml:space="preserve"> </w:t>
      </w:r>
      <w:r>
        <w:rPr>
          <w:rFonts w:ascii="Arial Narrow" w:eastAsia="Arial Narrow" w:hAnsi="Arial Narrow" w:cs="Arial Narrow"/>
          <w:b/>
          <w:sz w:val="24"/>
          <w:szCs w:val="24"/>
        </w:rPr>
        <w:tab/>
      </w:r>
      <w:r>
        <w:rPr>
          <w:rFonts w:ascii="Arial Narrow" w:eastAsia="Arial Narrow" w:hAnsi="Arial Narrow" w:cs="Arial Narrow"/>
          <w:b/>
          <w:sz w:val="24"/>
          <w:szCs w:val="24"/>
        </w:rPr>
        <w:tab/>
      </w:r>
      <w:r>
        <w:rPr>
          <w:rFonts w:ascii="Arial Narrow" w:eastAsia="Arial Narrow" w:hAnsi="Arial Narrow" w:cs="Arial Narrow"/>
          <w:b/>
          <w:sz w:val="24"/>
          <w:szCs w:val="24"/>
        </w:rPr>
        <w:tab/>
      </w:r>
      <w:r>
        <w:rPr>
          <w:rFonts w:ascii="Arial Narrow" w:eastAsia="Arial Narrow" w:hAnsi="Arial Narrow" w:cs="Arial Narrow"/>
          <w:b/>
          <w:sz w:val="24"/>
          <w:szCs w:val="24"/>
        </w:rPr>
        <w:tab/>
      </w:r>
      <w:r>
        <w:rPr>
          <w:rFonts w:ascii="Arial Narrow" w:eastAsia="Arial Narrow" w:hAnsi="Arial Narrow" w:cs="Arial Narrow"/>
          <w:b/>
          <w:sz w:val="24"/>
          <w:szCs w:val="24"/>
        </w:rPr>
        <w:tab/>
      </w:r>
      <w:r>
        <w:rPr>
          <w:rFonts w:ascii="Arial Narrow" w:eastAsia="Arial Narrow" w:hAnsi="Arial Narrow" w:cs="Arial Narrow"/>
          <w:b/>
          <w:i/>
          <w:sz w:val="24"/>
          <w:szCs w:val="24"/>
        </w:rPr>
        <w:t>{customerSignatoryName}</w:t>
      </w:r>
    </w:p>
    <w:p w:rsidR="00F629D9" w:rsidRDefault="00F629D9">
      <w:pPr>
        <w:rPr>
          <w:rFonts w:ascii="Arial Narrow" w:eastAsia="Arial Narrow" w:hAnsi="Arial Narrow" w:cs="Arial Narrow"/>
          <w:b/>
          <w:sz w:val="24"/>
          <w:szCs w:val="24"/>
        </w:rPr>
      </w:pPr>
    </w:p>
    <w:p w:rsidR="00F629D9" w:rsidRDefault="00F629D9">
      <w:pPr>
        <w:rPr>
          <w:rFonts w:ascii="Arial Narrow" w:eastAsia="Arial Narrow" w:hAnsi="Arial Narrow" w:cs="Arial Narrow"/>
          <w:sz w:val="24"/>
          <w:szCs w:val="24"/>
        </w:rPr>
      </w:pPr>
    </w:p>
    <w:sectPr w:rsidR="00F629D9">
      <w:headerReference w:type="default" r:id="rId9"/>
      <w:footerReference w:type="default" r:id="rId10"/>
      <w:pgSz w:w="12240" w:h="15840"/>
      <w:pgMar w:top="117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57BB" w:rsidRDefault="009957BB">
      <w:pPr>
        <w:spacing w:after="0" w:line="240" w:lineRule="auto"/>
      </w:pPr>
      <w:r>
        <w:separator/>
      </w:r>
    </w:p>
  </w:endnote>
  <w:endnote w:type="continuationSeparator" w:id="0">
    <w:p w:rsidR="009957BB" w:rsidRDefault="00995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CC"/>
    <w:family w:val="swiss"/>
    <w:pitch w:val="variable"/>
    <w:sig w:usb0="00000287" w:usb1="000008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Noto Sans Symbols">
    <w:panose1 w:val="020B0604020202020204"/>
    <w:charset w:val="00"/>
    <w:family w:val="auto"/>
    <w:pitch w:val="default"/>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28F" w:rsidRDefault="0078728F" w:rsidP="00DB63AE">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sz w:val="24"/>
        <w:szCs w:val="24"/>
      </w:rPr>
    </w:pPr>
    <w:r>
      <w:rPr>
        <w:rFonts w:ascii="Arial Narrow" w:eastAsia="Arial Narrow" w:hAnsi="Arial Narrow" w:cs="Arial Narrow"/>
        <w:sz w:val="18"/>
        <w:szCs w:val="18"/>
      </w:rPr>
      <w:tab/>
    </w:r>
  </w:p>
  <w:p w:rsidR="0078728F" w:rsidRDefault="0078728F">
    <w:pPr>
      <w:tabs>
        <w:tab w:val="center" w:pos="4680"/>
        <w:tab w:val="right" w:pos="9360"/>
      </w:tabs>
      <w:spacing w:line="276"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   Exhibit D – Customer forecast</w:t>
    </w:r>
  </w:p>
  <w:p w:rsidR="0078728F" w:rsidRDefault="0078728F">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noProof/>
        <w:sz w:val="18"/>
        <w:szCs w:val="18"/>
        <w:lang w:val="mk-MK" w:eastAsia="mk-MK"/>
      </w:rPr>
      <w:drawing>
        <wp:inline distT="0" distB="0" distL="0" distR="0">
          <wp:extent cx="1253805" cy="46086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0-28 112642.png"/>
                  <pic:cNvPicPr/>
                </pic:nvPicPr>
                <pic:blipFill>
                  <a:blip r:embed="rId1">
                    <a:extLst>
                      <a:ext uri="{28A0092B-C50C-407E-A947-70E740481C1C}">
                        <a14:useLocalDpi xmlns:a14="http://schemas.microsoft.com/office/drawing/2010/main" val="0"/>
                      </a:ext>
                    </a:extLst>
                  </a:blip>
                  <a:stretch>
                    <a:fillRect/>
                  </a:stretch>
                </pic:blipFill>
                <pic:spPr>
                  <a:xfrm>
                    <a:off x="0" y="0"/>
                    <a:ext cx="1395680" cy="513013"/>
                  </a:xfrm>
                  <a:prstGeom prst="rect">
                    <a:avLst/>
                  </a:prstGeom>
                </pic:spPr>
              </pic:pic>
            </a:graphicData>
          </a:graphic>
        </wp:inline>
      </w:drawing>
    </w:r>
    <w:r>
      <w:rPr>
        <w:rFonts w:ascii="Arial Narrow" w:eastAsia="Arial Narrow" w:hAnsi="Arial Narrow" w:cs="Arial Narrow"/>
        <w:sz w:val="18"/>
        <w:szCs w:val="18"/>
      </w:rPr>
      <w:tab/>
    </w:r>
    <w:r>
      <w:rPr>
        <w:rFonts w:ascii="Arial Narrow" w:eastAsia="Arial Narrow" w:hAnsi="Arial Narrow" w:cs="Arial Narrow"/>
        <w:sz w:val="18"/>
        <w:szCs w:val="18"/>
      </w:rPr>
      <w:fldChar w:fldCharType="begin"/>
    </w:r>
    <w:r>
      <w:rPr>
        <w:rFonts w:ascii="Arial Narrow" w:eastAsia="Arial Narrow" w:hAnsi="Arial Narrow" w:cs="Arial Narrow"/>
        <w:sz w:val="18"/>
        <w:szCs w:val="18"/>
      </w:rPr>
      <w:instrText>PAGE</w:instrText>
    </w:r>
    <w:r>
      <w:rPr>
        <w:rFonts w:ascii="Arial Narrow" w:eastAsia="Arial Narrow" w:hAnsi="Arial Narrow" w:cs="Arial Narrow"/>
        <w:sz w:val="18"/>
        <w:szCs w:val="18"/>
      </w:rPr>
      <w:fldChar w:fldCharType="separate"/>
    </w:r>
    <w:r w:rsidR="002F5A72">
      <w:rPr>
        <w:rFonts w:ascii="Arial Narrow" w:eastAsia="Arial Narrow" w:hAnsi="Arial Narrow" w:cs="Arial Narrow"/>
        <w:noProof/>
        <w:sz w:val="18"/>
        <w:szCs w:val="18"/>
      </w:rPr>
      <w:t>9</w:t>
    </w:r>
    <w:r>
      <w:rPr>
        <w:rFonts w:ascii="Arial Narrow" w:eastAsia="Arial Narrow" w:hAnsi="Arial Narrow" w:cs="Arial Narrow"/>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57BB" w:rsidRDefault="009957BB">
      <w:pPr>
        <w:spacing w:after="0" w:line="240" w:lineRule="auto"/>
      </w:pPr>
      <w:r>
        <w:separator/>
      </w:r>
    </w:p>
  </w:footnote>
  <w:footnote w:type="continuationSeparator" w:id="0">
    <w:p w:rsidR="009957BB" w:rsidRDefault="00995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728F" w:rsidRDefault="0078728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57427"/>
    <w:multiLevelType w:val="multilevel"/>
    <w:tmpl w:val="BA0834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5B766F"/>
    <w:multiLevelType w:val="multilevel"/>
    <w:tmpl w:val="87DC7328"/>
    <w:lvl w:ilvl="0">
      <w:start w:val="1"/>
      <w:numFmt w:val="bullet"/>
      <w:lvlText w:val="-"/>
      <w:lvlJc w:val="left"/>
      <w:pPr>
        <w:ind w:left="643"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780753"/>
    <w:multiLevelType w:val="multilevel"/>
    <w:tmpl w:val="39388ECA"/>
    <w:lvl w:ilvl="0">
      <w:start w:val="1"/>
      <w:numFmt w:val="decimal"/>
      <w:lvlText w:val="%1."/>
      <w:lvlJc w:val="left"/>
      <w:pPr>
        <w:ind w:left="844" w:hanging="359"/>
      </w:pPr>
      <w:rPr>
        <w:rFonts w:ascii="Calibri" w:eastAsia="Calibri" w:hAnsi="Calibri" w:cs="Calibri"/>
        <w:b w:val="0"/>
        <w:sz w:val="20"/>
        <w:szCs w:val="20"/>
      </w:rPr>
    </w:lvl>
    <w:lvl w:ilvl="1">
      <w:start w:val="1"/>
      <w:numFmt w:val="bullet"/>
      <w:lvlText w:val="•"/>
      <w:lvlJc w:val="left"/>
      <w:pPr>
        <w:ind w:left="1610" w:hanging="360"/>
      </w:pPr>
    </w:lvl>
    <w:lvl w:ilvl="2">
      <w:start w:val="1"/>
      <w:numFmt w:val="bullet"/>
      <w:lvlText w:val="•"/>
      <w:lvlJc w:val="left"/>
      <w:pPr>
        <w:ind w:left="2380" w:hanging="360"/>
      </w:pPr>
    </w:lvl>
    <w:lvl w:ilvl="3">
      <w:start w:val="1"/>
      <w:numFmt w:val="bullet"/>
      <w:lvlText w:val="•"/>
      <w:lvlJc w:val="left"/>
      <w:pPr>
        <w:ind w:left="3151" w:hanging="360"/>
      </w:pPr>
    </w:lvl>
    <w:lvl w:ilvl="4">
      <w:start w:val="1"/>
      <w:numFmt w:val="bullet"/>
      <w:lvlText w:val="•"/>
      <w:lvlJc w:val="left"/>
      <w:pPr>
        <w:ind w:left="3921" w:hanging="360"/>
      </w:pPr>
    </w:lvl>
    <w:lvl w:ilvl="5">
      <w:start w:val="1"/>
      <w:numFmt w:val="bullet"/>
      <w:lvlText w:val="•"/>
      <w:lvlJc w:val="left"/>
      <w:pPr>
        <w:ind w:left="4692" w:hanging="360"/>
      </w:pPr>
    </w:lvl>
    <w:lvl w:ilvl="6">
      <w:start w:val="1"/>
      <w:numFmt w:val="bullet"/>
      <w:lvlText w:val="•"/>
      <w:lvlJc w:val="left"/>
      <w:pPr>
        <w:ind w:left="5462" w:hanging="360"/>
      </w:pPr>
    </w:lvl>
    <w:lvl w:ilvl="7">
      <w:start w:val="1"/>
      <w:numFmt w:val="bullet"/>
      <w:lvlText w:val="•"/>
      <w:lvlJc w:val="left"/>
      <w:pPr>
        <w:ind w:left="6232" w:hanging="360"/>
      </w:pPr>
    </w:lvl>
    <w:lvl w:ilvl="8">
      <w:start w:val="1"/>
      <w:numFmt w:val="bullet"/>
      <w:lvlText w:val="•"/>
      <w:lvlJc w:val="left"/>
      <w:pPr>
        <w:ind w:left="7003" w:hanging="360"/>
      </w:pPr>
    </w:lvl>
  </w:abstractNum>
  <w:abstractNum w:abstractNumId="3" w15:restartNumberingAfterBreak="0">
    <w:nsid w:val="360643E2"/>
    <w:multiLevelType w:val="multilevel"/>
    <w:tmpl w:val="CE6A400A"/>
    <w:lvl w:ilvl="0">
      <w:start w:val="1"/>
      <w:numFmt w:val="decimal"/>
      <w:lvlText w:val="%1."/>
      <w:lvlJc w:val="left"/>
      <w:pPr>
        <w:ind w:left="1134" w:hanging="1134"/>
      </w:pPr>
      <w:rPr>
        <w:rFonts w:ascii="Calibri" w:eastAsia="Calibri" w:hAnsi="Calibri" w:cs="Calibri"/>
        <w:b/>
        <w:i w:val="0"/>
        <w:sz w:val="20"/>
        <w:szCs w:val="20"/>
      </w:rPr>
    </w:lvl>
    <w:lvl w:ilvl="1">
      <w:start w:val="1"/>
      <w:numFmt w:val="decimal"/>
      <w:lvlText w:val="%1.%2"/>
      <w:lvlJc w:val="left"/>
      <w:pPr>
        <w:ind w:left="1134" w:hanging="1134"/>
      </w:pPr>
      <w:rPr>
        <w:b w:val="0"/>
        <w:i w:val="0"/>
        <w:smallCaps w:val="0"/>
        <w:strike w:val="0"/>
        <w:color w:val="000000"/>
        <w:sz w:val="20"/>
        <w:szCs w:val="20"/>
        <w:u w:val="none"/>
        <w:vertAlign w:val="baseline"/>
      </w:rPr>
    </w:lvl>
    <w:lvl w:ilvl="2">
      <w:start w:val="1"/>
      <w:numFmt w:val="decimal"/>
      <w:lvlText w:val="%1.%2.%3"/>
      <w:lvlJc w:val="left"/>
      <w:pPr>
        <w:ind w:left="1134" w:hanging="1134"/>
      </w:pPr>
      <w:rPr>
        <w:rFonts w:ascii="Calibri" w:eastAsia="Calibri" w:hAnsi="Calibri" w:cs="Calibri"/>
        <w:sz w:val="24"/>
        <w:szCs w:val="24"/>
      </w:rPr>
    </w:lvl>
    <w:lvl w:ilvl="3">
      <w:start w:val="1"/>
      <w:numFmt w:val="decimal"/>
      <w:lvlText w:val="%1.%2.%3.%4"/>
      <w:lvlJc w:val="left"/>
      <w:pPr>
        <w:ind w:left="1134" w:hanging="1134"/>
      </w:pPr>
      <w:rPr>
        <w:rFonts w:ascii="Calibri" w:eastAsia="Calibri" w:hAnsi="Calibri" w:cs="Calibri"/>
        <w:sz w:val="22"/>
        <w:szCs w:val="22"/>
      </w:rPr>
    </w:lvl>
    <w:lvl w:ilvl="4">
      <w:start w:val="1"/>
      <w:numFmt w:val="decimal"/>
      <w:lvlText w:val="%1.%2.%3.%4.%5"/>
      <w:lvlJc w:val="left"/>
      <w:pPr>
        <w:ind w:left="1134" w:hanging="1134"/>
      </w:pPr>
      <w:rPr>
        <w:rFonts w:ascii="Calibri" w:eastAsia="Calibri" w:hAnsi="Calibri" w:cs="Calibri"/>
        <w:sz w:val="24"/>
        <w:szCs w:val="24"/>
      </w:rPr>
    </w:lvl>
    <w:lvl w:ilvl="5">
      <w:start w:val="1"/>
      <w:numFmt w:val="lowerLetter"/>
      <w:lvlText w:val="%6)"/>
      <w:lvlJc w:val="left"/>
      <w:pPr>
        <w:ind w:left="1985" w:hanging="851"/>
      </w:pPr>
      <w:rPr>
        <w:rFonts w:ascii="Calibri" w:eastAsia="Calibri" w:hAnsi="Calibri" w:cs="Calibri"/>
        <w:sz w:val="18"/>
        <w:szCs w:val="18"/>
      </w:rPr>
    </w:lvl>
    <w:lvl w:ilvl="6">
      <w:start w:val="1"/>
      <w:numFmt w:val="lowerRoman"/>
      <w:lvlText w:val="%7)"/>
      <w:lvlJc w:val="left"/>
      <w:pPr>
        <w:ind w:left="1985" w:hanging="851"/>
      </w:pPr>
      <w:rPr>
        <w:sz w:val="24"/>
        <w:szCs w:val="24"/>
      </w:rPr>
    </w:lvl>
    <w:lvl w:ilvl="7">
      <w:start w:val="1"/>
      <w:numFmt w:val="upperRoman"/>
      <w:lvlText w:val="%8)"/>
      <w:lvlJc w:val="left"/>
      <w:pPr>
        <w:ind w:left="1134" w:hanging="1134"/>
      </w:pPr>
      <w:rPr>
        <w:rFonts w:ascii="Calibri" w:eastAsia="Calibri" w:hAnsi="Calibri" w:cs="Calibri"/>
        <w:sz w:val="24"/>
        <w:szCs w:val="24"/>
      </w:rPr>
    </w:lvl>
    <w:lvl w:ilvl="8">
      <w:start w:val="1"/>
      <w:numFmt w:val="decimal"/>
      <w:lvlText w:val="%9"/>
      <w:lvlJc w:val="left"/>
      <w:pPr>
        <w:ind w:left="1134" w:firstLine="0"/>
      </w:pPr>
      <w:rPr>
        <w:rFonts w:ascii="Calibri" w:eastAsia="Calibri" w:hAnsi="Calibri" w:cs="Calibri"/>
        <w:sz w:val="24"/>
        <w:szCs w:val="24"/>
      </w:rPr>
    </w:lvl>
  </w:abstractNum>
  <w:num w:numId="1" w16cid:durableId="365377507">
    <w:abstractNumId w:val="2"/>
  </w:num>
  <w:num w:numId="2" w16cid:durableId="751200500">
    <w:abstractNumId w:val="3"/>
  </w:num>
  <w:num w:numId="3" w16cid:durableId="2120684292">
    <w:abstractNumId w:val="1"/>
  </w:num>
  <w:num w:numId="4" w16cid:durableId="1852910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9D9"/>
    <w:rsid w:val="00006EA6"/>
    <w:rsid w:val="0006534F"/>
    <w:rsid w:val="000C21DB"/>
    <w:rsid w:val="000E2B0E"/>
    <w:rsid w:val="001A3415"/>
    <w:rsid w:val="001D3425"/>
    <w:rsid w:val="00201878"/>
    <w:rsid w:val="002F5A72"/>
    <w:rsid w:val="00310683"/>
    <w:rsid w:val="00325542"/>
    <w:rsid w:val="00363146"/>
    <w:rsid w:val="003676CA"/>
    <w:rsid w:val="00395B91"/>
    <w:rsid w:val="00405DA2"/>
    <w:rsid w:val="004667F3"/>
    <w:rsid w:val="004C09F3"/>
    <w:rsid w:val="004C386E"/>
    <w:rsid w:val="004F553A"/>
    <w:rsid w:val="00524EC9"/>
    <w:rsid w:val="00545622"/>
    <w:rsid w:val="00592E51"/>
    <w:rsid w:val="005B113B"/>
    <w:rsid w:val="005C4EDA"/>
    <w:rsid w:val="00611BAF"/>
    <w:rsid w:val="00643C30"/>
    <w:rsid w:val="0066395D"/>
    <w:rsid w:val="006D3D25"/>
    <w:rsid w:val="00703389"/>
    <w:rsid w:val="00704923"/>
    <w:rsid w:val="00770D29"/>
    <w:rsid w:val="0078728F"/>
    <w:rsid w:val="00797FE9"/>
    <w:rsid w:val="007D3D9A"/>
    <w:rsid w:val="007E6312"/>
    <w:rsid w:val="008375D4"/>
    <w:rsid w:val="00844DBB"/>
    <w:rsid w:val="008F484A"/>
    <w:rsid w:val="0098042B"/>
    <w:rsid w:val="009957BB"/>
    <w:rsid w:val="009B29E8"/>
    <w:rsid w:val="009C58FE"/>
    <w:rsid w:val="009C658C"/>
    <w:rsid w:val="00A0455A"/>
    <w:rsid w:val="00A43B5D"/>
    <w:rsid w:val="00A8713F"/>
    <w:rsid w:val="00AA363E"/>
    <w:rsid w:val="00AB18F4"/>
    <w:rsid w:val="00AD0C37"/>
    <w:rsid w:val="00B409BB"/>
    <w:rsid w:val="00B67192"/>
    <w:rsid w:val="00BE304B"/>
    <w:rsid w:val="00BF02A3"/>
    <w:rsid w:val="00C048E2"/>
    <w:rsid w:val="00C40A6A"/>
    <w:rsid w:val="00C76F37"/>
    <w:rsid w:val="00CE386C"/>
    <w:rsid w:val="00D10940"/>
    <w:rsid w:val="00D119A5"/>
    <w:rsid w:val="00D228C7"/>
    <w:rsid w:val="00D464DB"/>
    <w:rsid w:val="00D81686"/>
    <w:rsid w:val="00D84013"/>
    <w:rsid w:val="00DA3694"/>
    <w:rsid w:val="00DA3BD4"/>
    <w:rsid w:val="00DB63AE"/>
    <w:rsid w:val="00E11060"/>
    <w:rsid w:val="00E26F01"/>
    <w:rsid w:val="00E434EB"/>
    <w:rsid w:val="00E75E8F"/>
    <w:rsid w:val="00E81F36"/>
    <w:rsid w:val="00EA26AF"/>
    <w:rsid w:val="00F00C26"/>
    <w:rsid w:val="00F34840"/>
    <w:rsid w:val="00F50947"/>
    <w:rsid w:val="00F62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3506"/>
  <w15:docId w15:val="{CF6EF06A-DFA5-4C94-8990-5382DB88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11B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BAF"/>
  </w:style>
  <w:style w:type="paragraph" w:styleId="Footer">
    <w:name w:val="footer"/>
    <w:basedOn w:val="Normal"/>
    <w:link w:val="FooterChar"/>
    <w:uiPriority w:val="99"/>
    <w:unhideWhenUsed/>
    <w:rsid w:val="00611B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BAF"/>
  </w:style>
  <w:style w:type="paragraph" w:styleId="ListParagraph">
    <w:name w:val="List Paragraph"/>
    <w:basedOn w:val="Normal"/>
    <w:uiPriority w:val="34"/>
    <w:qFormat/>
    <w:rsid w:val="00D84013"/>
    <w:pPr>
      <w:ind w:left="720"/>
      <w:contextualSpacing/>
    </w:pPr>
  </w:style>
  <w:style w:type="paragraph" w:styleId="NormalWeb">
    <w:name w:val="Normal (Web)"/>
    <w:basedOn w:val="Normal"/>
    <w:uiPriority w:val="99"/>
    <w:unhideWhenUsed/>
    <w:rsid w:val="00B409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106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l.backlund@nick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CD614-AB9A-4E21-BE58-94C9F03C5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2564</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Kristina</dc:creator>
  <cp:lastModifiedBy>Martin Boshkoski</cp:lastModifiedBy>
  <cp:revision>4</cp:revision>
  <dcterms:created xsi:type="dcterms:W3CDTF">2024-10-28T13:49:00Z</dcterms:created>
  <dcterms:modified xsi:type="dcterms:W3CDTF">2026-03-02T19:05:00Z</dcterms:modified>
</cp:coreProperties>
</file>