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FA8FA" w14:textId="08029269" w:rsidR="00992094" w:rsidRPr="005D0641" w:rsidRDefault="001A5694" w:rsidP="001A5694">
      <w:pPr>
        <w:pStyle w:val="Title"/>
        <w:rPr>
          <w:rFonts w:ascii="Trebuchet MS" w:hAnsi="Trebuchet MS"/>
          <w:lang w:val="es-419"/>
        </w:rPr>
      </w:pPr>
      <w:r w:rsidRPr="005D0641">
        <w:rPr>
          <w:rFonts w:ascii="Trebuchet MS" w:hAnsi="Trebuchet MS"/>
          <w:lang w:val="es-419"/>
        </w:rPr>
        <w:t>UNC – Facultad de Artes</w:t>
      </w:r>
    </w:p>
    <w:p w14:paraId="3AD124F2" w14:textId="08B9C39A" w:rsidR="001A5694" w:rsidRPr="005D0641" w:rsidRDefault="001A5694" w:rsidP="001A5694">
      <w:pPr>
        <w:rPr>
          <w:rFonts w:ascii="Trebuchet MS" w:hAnsi="Trebuchet MS"/>
          <w:lang w:val="es-419"/>
        </w:rPr>
      </w:pPr>
      <w:r w:rsidRPr="005D0641">
        <w:rPr>
          <w:rFonts w:ascii="Trebuchet MS" w:hAnsi="Trebuchet MS"/>
          <w:lang w:val="es-419"/>
        </w:rPr>
        <w:t>URL: artes.unc.edu.ar</w:t>
      </w:r>
    </w:p>
    <w:p w14:paraId="61368620" w14:textId="1F6FDD8E" w:rsidR="00963ACA" w:rsidRPr="005D0641" w:rsidRDefault="0013520B" w:rsidP="0013520B">
      <w:pPr>
        <w:pStyle w:val="Heading1"/>
        <w:rPr>
          <w:rFonts w:ascii="Trebuchet MS" w:hAnsi="Trebuchet MS"/>
          <w:lang w:val="es-419"/>
        </w:rPr>
      </w:pPr>
      <w:r w:rsidRPr="005D0641">
        <w:rPr>
          <w:rFonts w:ascii="Trebuchet MS" w:hAnsi="Trebuchet MS"/>
          <w:lang w:val="es-419"/>
        </w:rPr>
        <w:t>Elementos comunes en todas las paginas</w:t>
      </w:r>
    </w:p>
    <w:p w14:paraId="069C3A0E" w14:textId="7D3F338E" w:rsidR="0013520B" w:rsidRPr="005D0641" w:rsidRDefault="0013520B" w:rsidP="0013520B">
      <w:pPr>
        <w:rPr>
          <w:rFonts w:ascii="Trebuchet MS" w:hAnsi="Trebuchet MS"/>
          <w:lang w:val="es-419"/>
        </w:rPr>
      </w:pPr>
      <w:r w:rsidRPr="005D0641">
        <w:rPr>
          <w:rFonts w:ascii="Trebuchet MS" w:hAnsi="Trebuchet MS"/>
          <w:lang w:val="es-419"/>
        </w:rPr>
        <w:t>Todas las paginas comparten una estructura similar con elementos presentes en todas ellas. Estos son:</w:t>
      </w:r>
    </w:p>
    <w:p w14:paraId="14C56B92" w14:textId="758304EF" w:rsidR="0013520B" w:rsidRPr="005D0641" w:rsidRDefault="0013520B" w:rsidP="0013520B">
      <w:pPr>
        <w:pStyle w:val="Heading2"/>
        <w:rPr>
          <w:rFonts w:ascii="Trebuchet MS" w:hAnsi="Trebuchet MS"/>
          <w:lang w:val="es-419"/>
        </w:rPr>
      </w:pPr>
      <w:r w:rsidRPr="005D0641">
        <w:rPr>
          <w:rFonts w:ascii="Trebuchet MS" w:hAnsi="Trebuchet MS"/>
          <w:lang w:val="es-419"/>
        </w:rPr>
        <w:t>Barra de navegación superior</w:t>
      </w:r>
    </w:p>
    <w:p w14:paraId="798BEFF1" w14:textId="59953C2A" w:rsidR="0013520B" w:rsidRPr="005D0641" w:rsidRDefault="0013520B" w:rsidP="0013520B">
      <w:pPr>
        <w:rPr>
          <w:rFonts w:ascii="Trebuchet MS" w:hAnsi="Trebuchet MS"/>
          <w:lang w:val="es-419"/>
        </w:rPr>
      </w:pPr>
      <w:r w:rsidRPr="005D0641">
        <w:rPr>
          <w:rFonts w:ascii="Trebuchet MS" w:hAnsi="Trebuchet MS"/>
          <w:lang w:val="es-419"/>
        </w:rPr>
        <w:t>Es una de las dos barras de navegación que posee el sitio</w:t>
      </w:r>
      <w:r w:rsidR="00A93679" w:rsidRPr="005D0641">
        <w:rPr>
          <w:rFonts w:ascii="Trebuchet MS" w:hAnsi="Trebuchet MS"/>
          <w:lang w:val="es-419"/>
        </w:rPr>
        <w:t xml:space="preserve"> (la de color violeta en la imagen 1)</w:t>
      </w:r>
      <w:r w:rsidRPr="005D0641">
        <w:rPr>
          <w:rFonts w:ascii="Trebuchet MS" w:hAnsi="Trebuchet MS"/>
          <w:lang w:val="es-419"/>
        </w:rPr>
        <w:t>. Contiene 5 enlaces referidos a distintos tipos de usuarios (y la home) del sitio: Inicio, Ingreso, Docentes, Egresados/as, No Docentes.</w:t>
      </w:r>
    </w:p>
    <w:p w14:paraId="60014B5B" w14:textId="58B9BD3D" w:rsidR="0013520B" w:rsidRPr="005D0641" w:rsidRDefault="0013520B" w:rsidP="0013520B">
      <w:pPr>
        <w:rPr>
          <w:rFonts w:ascii="Trebuchet MS" w:hAnsi="Trebuchet MS"/>
          <w:lang w:val="es-419"/>
        </w:rPr>
      </w:pPr>
      <w:r w:rsidRPr="005D0641">
        <w:rPr>
          <w:rFonts w:ascii="Trebuchet MS" w:hAnsi="Trebuchet MS"/>
          <w:lang w:val="es-419"/>
        </w:rPr>
        <w:t>A partir de esta se desarrolla gran parte del sitio.</w:t>
      </w:r>
    </w:p>
    <w:p w14:paraId="6D344D19" w14:textId="7CCF233B" w:rsidR="0013520B" w:rsidRPr="005D0641" w:rsidRDefault="0013520B" w:rsidP="0013520B">
      <w:pPr>
        <w:pStyle w:val="Heading2"/>
        <w:rPr>
          <w:rFonts w:ascii="Trebuchet MS" w:hAnsi="Trebuchet MS"/>
          <w:lang w:val="es-419"/>
        </w:rPr>
      </w:pPr>
      <w:r w:rsidRPr="005D0641">
        <w:rPr>
          <w:rFonts w:ascii="Trebuchet MS" w:hAnsi="Trebuchet MS"/>
          <w:lang w:val="es-419"/>
        </w:rPr>
        <w:t>Banner institucional</w:t>
      </w:r>
    </w:p>
    <w:p w14:paraId="45B7607E" w14:textId="3635DA74" w:rsidR="0013520B" w:rsidRPr="005D0641" w:rsidRDefault="0013520B" w:rsidP="0013520B">
      <w:pPr>
        <w:rPr>
          <w:rFonts w:ascii="Trebuchet MS" w:hAnsi="Trebuchet MS"/>
          <w:lang w:val="es-419"/>
        </w:rPr>
      </w:pPr>
      <w:r w:rsidRPr="005D0641">
        <w:rPr>
          <w:rFonts w:ascii="Trebuchet MS" w:hAnsi="Trebuchet MS"/>
          <w:lang w:val="es-419"/>
        </w:rPr>
        <w:t>Presente en todas las pantallas</w:t>
      </w:r>
      <w:r w:rsidR="005F3B8C" w:rsidRPr="005D0641">
        <w:rPr>
          <w:rFonts w:ascii="Trebuchet MS" w:hAnsi="Trebuchet MS"/>
          <w:lang w:val="es-419"/>
        </w:rPr>
        <w:t>.</w:t>
      </w:r>
    </w:p>
    <w:p w14:paraId="0981D39E" w14:textId="14A2B491" w:rsidR="0013520B" w:rsidRPr="005D0641" w:rsidRDefault="0013520B" w:rsidP="0013520B">
      <w:pPr>
        <w:pStyle w:val="Heading2"/>
        <w:rPr>
          <w:rFonts w:ascii="Trebuchet MS" w:hAnsi="Trebuchet MS"/>
          <w:lang w:val="es-419"/>
        </w:rPr>
      </w:pPr>
      <w:r w:rsidRPr="005D0641">
        <w:rPr>
          <w:rFonts w:ascii="Trebuchet MS" w:hAnsi="Trebuchet MS"/>
          <w:lang w:val="es-419"/>
        </w:rPr>
        <w:t>Barra de navegación inferior</w:t>
      </w:r>
    </w:p>
    <w:p w14:paraId="4F9988CD" w14:textId="68A2F515" w:rsidR="005F3B8C" w:rsidRPr="005D0641" w:rsidRDefault="005F3B8C" w:rsidP="005F3B8C">
      <w:pPr>
        <w:rPr>
          <w:rFonts w:ascii="Trebuchet MS" w:hAnsi="Trebuchet MS"/>
          <w:lang w:val="es-419"/>
        </w:rPr>
      </w:pPr>
      <w:r w:rsidRPr="005D0641">
        <w:rPr>
          <w:rFonts w:ascii="Trebuchet MS" w:hAnsi="Trebuchet MS"/>
          <w:lang w:val="es-419"/>
        </w:rPr>
        <w:t>La otra barra de navegación del sitio</w:t>
      </w:r>
      <w:r w:rsidR="00A93679" w:rsidRPr="005D0641">
        <w:rPr>
          <w:rFonts w:ascii="Trebuchet MS" w:hAnsi="Trebuchet MS"/>
          <w:lang w:val="es-419"/>
        </w:rPr>
        <w:t xml:space="preserve"> (la de color naranja en la imagen 1)</w:t>
      </w:r>
      <w:r w:rsidRPr="005D0641">
        <w:rPr>
          <w:rFonts w:ascii="Trebuchet MS" w:hAnsi="Trebuchet MS"/>
          <w:lang w:val="es-419"/>
        </w:rPr>
        <w:t xml:space="preserve">. Contiene 7 enlaces con distintas “áreas” dentro de la facultad: La Facultad, Grado, Investigación, </w:t>
      </w:r>
      <w:r w:rsidR="008A5CEF" w:rsidRPr="005D0641">
        <w:rPr>
          <w:rFonts w:ascii="Trebuchet MS" w:hAnsi="Trebuchet MS"/>
          <w:lang w:val="es-419"/>
        </w:rPr>
        <w:t>Extensión</w:t>
      </w:r>
      <w:r w:rsidRPr="005D0641">
        <w:rPr>
          <w:rFonts w:ascii="Trebuchet MS" w:hAnsi="Trebuchet MS"/>
          <w:lang w:val="es-419"/>
        </w:rPr>
        <w:t>, Posgrado, Relaciones Internacionales, Centros.</w:t>
      </w:r>
    </w:p>
    <w:p w14:paraId="602F9179" w14:textId="1EE38F21" w:rsidR="0013520B" w:rsidRPr="005D0641" w:rsidRDefault="0013520B" w:rsidP="0013520B">
      <w:pPr>
        <w:pStyle w:val="Heading2"/>
        <w:rPr>
          <w:rFonts w:ascii="Trebuchet MS" w:hAnsi="Trebuchet MS"/>
          <w:lang w:val="es-419"/>
        </w:rPr>
      </w:pPr>
      <w:r w:rsidRPr="005D0641">
        <w:rPr>
          <w:rFonts w:ascii="Trebuchet MS" w:hAnsi="Trebuchet MS"/>
          <w:lang w:val="es-419"/>
        </w:rPr>
        <w:t>Barra de navegación lateral</w:t>
      </w:r>
    </w:p>
    <w:p w14:paraId="4026C812" w14:textId="6CBE3722" w:rsidR="00E8479F" w:rsidRPr="005D0641" w:rsidRDefault="00E8479F" w:rsidP="00E8479F">
      <w:pPr>
        <w:rPr>
          <w:rFonts w:ascii="Trebuchet MS" w:hAnsi="Trebuchet MS"/>
          <w:lang w:val="es-419"/>
        </w:rPr>
      </w:pPr>
      <w:r w:rsidRPr="005D0641">
        <w:rPr>
          <w:rFonts w:ascii="Trebuchet MS" w:hAnsi="Trebuchet MS"/>
          <w:lang w:val="es-419"/>
        </w:rPr>
        <w:t>El contenido presente en esta parte no es el mismo para todas las paginas, aunque algunos elementos si persisten en todas ellas.</w:t>
      </w:r>
    </w:p>
    <w:p w14:paraId="3617877A" w14:textId="01303117" w:rsidR="00E8479F" w:rsidRPr="005D0641" w:rsidRDefault="00E8479F" w:rsidP="00E8479F">
      <w:pPr>
        <w:rPr>
          <w:rFonts w:ascii="Trebuchet MS" w:hAnsi="Trebuchet MS"/>
          <w:lang w:val="es-419"/>
        </w:rPr>
      </w:pPr>
      <w:r w:rsidRPr="005D0641">
        <w:rPr>
          <w:rFonts w:ascii="Trebuchet MS" w:hAnsi="Trebuchet MS"/>
          <w:lang w:val="es-419"/>
        </w:rPr>
        <w:t xml:space="preserve">Los enlaces Ingreso 2020, Estudiantes, Docentes, </w:t>
      </w:r>
      <w:proofErr w:type="spellStart"/>
      <w:r w:rsidRPr="005D0641">
        <w:rPr>
          <w:rFonts w:ascii="Trebuchet MS" w:hAnsi="Trebuchet MS"/>
          <w:lang w:val="es-419"/>
        </w:rPr>
        <w:t>NoDocentes</w:t>
      </w:r>
      <w:proofErr w:type="spellEnd"/>
      <w:r w:rsidRPr="005D0641">
        <w:rPr>
          <w:rFonts w:ascii="Trebuchet MS" w:hAnsi="Trebuchet MS"/>
          <w:lang w:val="es-419"/>
        </w:rPr>
        <w:t xml:space="preserve"> y Egresados/as (</w:t>
      </w:r>
      <w:r w:rsidR="00A93679" w:rsidRPr="005D0641">
        <w:rPr>
          <w:rFonts w:ascii="Trebuchet MS" w:hAnsi="Trebuchet MS"/>
          <w:lang w:val="es-419"/>
        </w:rPr>
        <w:t>que son l</w:t>
      </w:r>
      <w:r w:rsidRPr="005D0641">
        <w:rPr>
          <w:rFonts w:ascii="Trebuchet MS" w:hAnsi="Trebuchet MS"/>
          <w:lang w:val="es-419"/>
        </w:rPr>
        <w:t>os mismos de la barra de navegación superior) se mantienen siempre</w:t>
      </w:r>
      <w:r w:rsidR="00A93679" w:rsidRPr="005D0641">
        <w:rPr>
          <w:rFonts w:ascii="Trebuchet MS" w:hAnsi="Trebuchet MS"/>
          <w:lang w:val="es-419"/>
        </w:rPr>
        <w:t xml:space="preserve"> (recuadro con </w:t>
      </w:r>
      <w:proofErr w:type="spellStart"/>
      <w:r w:rsidR="00A93679" w:rsidRPr="005D0641">
        <w:rPr>
          <w:rFonts w:ascii="Trebuchet MS" w:hAnsi="Trebuchet MS"/>
          <w:lang w:val="es-419"/>
        </w:rPr>
        <w:t>linea</w:t>
      </w:r>
      <w:proofErr w:type="spellEnd"/>
      <w:r w:rsidR="00A93679" w:rsidRPr="005D0641">
        <w:rPr>
          <w:rFonts w:ascii="Trebuchet MS" w:hAnsi="Trebuchet MS"/>
          <w:lang w:val="es-419"/>
        </w:rPr>
        <w:t xml:space="preserve"> de puntos rojos en la imagen 1)</w:t>
      </w:r>
      <w:r w:rsidRPr="005D0641">
        <w:rPr>
          <w:rFonts w:ascii="Trebuchet MS" w:hAnsi="Trebuchet MS"/>
          <w:lang w:val="es-419"/>
        </w:rPr>
        <w:t>.</w:t>
      </w:r>
    </w:p>
    <w:p w14:paraId="2DC4541A" w14:textId="2806829E" w:rsidR="00E8479F" w:rsidRPr="005D0641" w:rsidRDefault="00E8479F" w:rsidP="00E8479F">
      <w:pPr>
        <w:rPr>
          <w:rFonts w:ascii="Trebuchet MS" w:hAnsi="Trebuchet MS"/>
          <w:lang w:val="es-419"/>
        </w:rPr>
      </w:pPr>
      <w:r w:rsidRPr="005D0641">
        <w:rPr>
          <w:rFonts w:ascii="Trebuchet MS" w:hAnsi="Trebuchet MS"/>
          <w:lang w:val="es-419"/>
        </w:rPr>
        <w:t xml:space="preserve">Ahora, los links Calendario Académico, </w:t>
      </w:r>
      <w:proofErr w:type="gramStart"/>
      <w:r w:rsidR="004E6FB1" w:rsidRPr="005D0641">
        <w:rPr>
          <w:rFonts w:ascii="Trebuchet MS" w:hAnsi="Trebuchet MS"/>
          <w:lang w:val="es-419"/>
        </w:rPr>
        <w:t>Guaraní</w:t>
      </w:r>
      <w:proofErr w:type="gramEnd"/>
      <w:r w:rsidRPr="005D0641">
        <w:rPr>
          <w:rFonts w:ascii="Trebuchet MS" w:hAnsi="Trebuchet MS"/>
          <w:lang w:val="es-419"/>
        </w:rPr>
        <w:t>, etc</w:t>
      </w:r>
      <w:r w:rsidR="004E6FB1" w:rsidRPr="005D0641">
        <w:rPr>
          <w:rFonts w:ascii="Trebuchet MS" w:hAnsi="Trebuchet MS"/>
          <w:lang w:val="es-419"/>
        </w:rPr>
        <w:t>.</w:t>
      </w:r>
      <w:r w:rsidRPr="005D0641">
        <w:rPr>
          <w:rFonts w:ascii="Trebuchet MS" w:hAnsi="Trebuchet MS"/>
          <w:lang w:val="es-419"/>
        </w:rPr>
        <w:t xml:space="preserve"> (</w:t>
      </w:r>
      <w:r w:rsidR="00A93679" w:rsidRPr="005D0641">
        <w:rPr>
          <w:rFonts w:ascii="Trebuchet MS" w:hAnsi="Trebuchet MS"/>
          <w:lang w:val="es-419"/>
        </w:rPr>
        <w:t>recuadro con línea de puntos azul en la</w:t>
      </w:r>
      <w:r w:rsidR="00AA7BF3" w:rsidRPr="005D0641">
        <w:rPr>
          <w:rFonts w:ascii="Trebuchet MS" w:hAnsi="Trebuchet MS"/>
          <w:lang w:val="es-419"/>
        </w:rPr>
        <w:t xml:space="preserve"> </w:t>
      </w:r>
      <w:r w:rsidR="00A93679" w:rsidRPr="005D0641">
        <w:rPr>
          <w:rFonts w:ascii="Trebuchet MS" w:hAnsi="Trebuchet MS"/>
          <w:lang w:val="es-419"/>
        </w:rPr>
        <w:t>imagen</w:t>
      </w:r>
      <w:r w:rsidR="00AA7BF3" w:rsidRPr="005D0641">
        <w:rPr>
          <w:rFonts w:ascii="Trebuchet MS" w:hAnsi="Trebuchet MS"/>
          <w:lang w:val="es-419"/>
        </w:rPr>
        <w:t xml:space="preserve"> 1</w:t>
      </w:r>
      <w:r w:rsidRPr="005D0641">
        <w:rPr>
          <w:rFonts w:ascii="Trebuchet MS" w:hAnsi="Trebuchet MS"/>
          <w:lang w:val="es-419"/>
        </w:rPr>
        <w:t>) están presentes en todas las paginas que deriven de la barra de navegación superior, pero no de los que deriven de la barra de navegación inferior.</w:t>
      </w:r>
    </w:p>
    <w:p w14:paraId="0D8744C4" w14:textId="064499B3" w:rsidR="0080684A" w:rsidRPr="005D0641" w:rsidRDefault="0080684A" w:rsidP="00E8479F">
      <w:pPr>
        <w:rPr>
          <w:rFonts w:ascii="Trebuchet MS" w:hAnsi="Trebuchet MS"/>
          <w:lang w:val="es-419"/>
        </w:rPr>
      </w:pPr>
      <w:r w:rsidRPr="005D0641">
        <w:rPr>
          <w:rFonts w:ascii="Trebuchet MS" w:hAnsi="Trebuchet MS"/>
          <w:lang w:val="es-419"/>
        </w:rPr>
        <w:t>Por último, en las paginas derivadas de la barra de navegación inferior aparece un submenú por encima de la barra de navegación lateral que solo esta presentes para las paginas que de esa barra de navegación deriven</w:t>
      </w:r>
      <w:r w:rsidR="00AA7BF3" w:rsidRPr="005D0641">
        <w:rPr>
          <w:rFonts w:ascii="Trebuchet MS" w:hAnsi="Trebuchet MS"/>
          <w:lang w:val="es-419"/>
        </w:rPr>
        <w:t xml:space="preserve"> (</w:t>
      </w:r>
      <w:r w:rsidR="00A93679" w:rsidRPr="005D0641">
        <w:rPr>
          <w:rFonts w:ascii="Trebuchet MS" w:hAnsi="Trebuchet MS"/>
          <w:lang w:val="es-419"/>
        </w:rPr>
        <w:t>recuadro naranja de en la imagen 2</w:t>
      </w:r>
      <w:r w:rsidR="00AA7BF3" w:rsidRPr="005D0641">
        <w:rPr>
          <w:rFonts w:ascii="Trebuchet MS" w:hAnsi="Trebuchet MS"/>
          <w:lang w:val="es-419"/>
        </w:rPr>
        <w:t>)</w:t>
      </w:r>
      <w:r w:rsidRPr="005D0641">
        <w:rPr>
          <w:rFonts w:ascii="Trebuchet MS" w:hAnsi="Trebuchet MS"/>
          <w:lang w:val="es-419"/>
        </w:rPr>
        <w:t>.</w:t>
      </w:r>
    </w:p>
    <w:p w14:paraId="05A41E8B" w14:textId="77777777" w:rsidR="004E6FB1" w:rsidRPr="005D0641" w:rsidRDefault="004E6FB1" w:rsidP="00E8479F">
      <w:pPr>
        <w:rPr>
          <w:rFonts w:ascii="Trebuchet MS" w:hAnsi="Trebuchet MS"/>
          <w:noProof/>
          <w:lang w:val="es-419"/>
        </w:rPr>
      </w:pPr>
    </w:p>
    <w:p w14:paraId="665AEFC5" w14:textId="2E5E5474" w:rsidR="0013520B" w:rsidRPr="005D0641" w:rsidRDefault="006A121E" w:rsidP="006A121E">
      <w:pPr>
        <w:pStyle w:val="Heading1"/>
        <w:rPr>
          <w:rFonts w:ascii="Trebuchet MS" w:hAnsi="Trebuchet MS"/>
          <w:lang w:val="es-419"/>
        </w:rPr>
      </w:pPr>
      <w:r w:rsidRPr="005D0641">
        <w:rPr>
          <w:rFonts w:ascii="Trebuchet MS" w:hAnsi="Trebuchet MS"/>
          <w:lang w:val="es-419"/>
        </w:rPr>
        <w:t>Elementos variables</w:t>
      </w:r>
    </w:p>
    <w:p w14:paraId="26511530" w14:textId="31E903A5" w:rsidR="004E6FB1" w:rsidRPr="005D0641" w:rsidRDefault="006A121E" w:rsidP="006A121E">
      <w:pPr>
        <w:rPr>
          <w:rFonts w:ascii="Trebuchet MS" w:hAnsi="Trebuchet MS"/>
          <w:lang w:val="es-419"/>
        </w:rPr>
      </w:pPr>
      <w:r w:rsidRPr="005D0641">
        <w:rPr>
          <w:rFonts w:ascii="Trebuchet MS" w:hAnsi="Trebuchet MS"/>
          <w:lang w:val="es-419"/>
        </w:rPr>
        <w:t>Todos los elementos variables de las paginas se hallan dentro del area del cuadro verde de la captura de pantalla 1.</w:t>
      </w:r>
      <w:r w:rsidR="00FA2D40" w:rsidRPr="005D0641">
        <w:rPr>
          <w:rFonts w:ascii="Trebuchet MS" w:hAnsi="Trebuchet MS"/>
          <w:lang w:val="es-419"/>
        </w:rPr>
        <w:t xml:space="preserve"> Sea la pagina que sea, el contenido particular de la misma se muestra en esta area</w:t>
      </w:r>
      <w:r w:rsidR="00A5312C" w:rsidRPr="005D0641">
        <w:rPr>
          <w:rFonts w:ascii="Trebuchet MS" w:hAnsi="Trebuchet MS"/>
          <w:lang w:val="es-419"/>
        </w:rPr>
        <w:t xml:space="preserve"> (recuadros verdes en ambas </w:t>
      </w:r>
      <w:proofErr w:type="spellStart"/>
      <w:r w:rsidR="00A5312C" w:rsidRPr="005D0641">
        <w:rPr>
          <w:rFonts w:ascii="Trebuchet MS" w:hAnsi="Trebuchet MS"/>
          <w:lang w:val="es-419"/>
        </w:rPr>
        <w:t>imagenes</w:t>
      </w:r>
      <w:proofErr w:type="spellEnd"/>
      <w:r w:rsidR="00A5312C" w:rsidRPr="005D0641">
        <w:rPr>
          <w:rFonts w:ascii="Trebuchet MS" w:hAnsi="Trebuchet MS"/>
          <w:lang w:val="es-419"/>
        </w:rPr>
        <w:t>)</w:t>
      </w:r>
      <w:r w:rsidR="00FA2D40" w:rsidRPr="005D0641">
        <w:rPr>
          <w:rFonts w:ascii="Trebuchet MS" w:hAnsi="Trebuchet MS"/>
          <w:lang w:val="es-419"/>
        </w:rPr>
        <w:t>.</w:t>
      </w:r>
    </w:p>
    <w:p w14:paraId="01BDE46A" w14:textId="043462BD" w:rsidR="004E6FB1" w:rsidRPr="005D0641" w:rsidRDefault="004E6FB1" w:rsidP="006A121E">
      <w:pPr>
        <w:rPr>
          <w:rFonts w:ascii="Trebuchet MS" w:hAnsi="Trebuchet MS"/>
          <w:lang w:val="es-419"/>
        </w:rPr>
      </w:pPr>
    </w:p>
    <w:p w14:paraId="68BC8E87" w14:textId="6BF06058" w:rsidR="004E6FB1" w:rsidRPr="005D0641" w:rsidRDefault="004E6FB1" w:rsidP="004E6FB1">
      <w:pPr>
        <w:pStyle w:val="Heading1"/>
        <w:rPr>
          <w:rFonts w:ascii="Trebuchet MS" w:hAnsi="Trebuchet MS"/>
          <w:lang w:val="es-419"/>
        </w:rPr>
      </w:pPr>
      <w:proofErr w:type="spellStart"/>
      <w:r w:rsidRPr="005D0641">
        <w:rPr>
          <w:rFonts w:ascii="Trebuchet MS" w:hAnsi="Trebuchet MS"/>
          <w:lang w:val="es-419"/>
        </w:rPr>
        <w:t>Footer</w:t>
      </w:r>
      <w:proofErr w:type="spellEnd"/>
    </w:p>
    <w:p w14:paraId="7FAD0FF1" w14:textId="68C32390" w:rsidR="004E6FB1" w:rsidRPr="005D0641" w:rsidRDefault="004E6FB1" w:rsidP="004E6FB1">
      <w:pPr>
        <w:rPr>
          <w:rFonts w:ascii="Trebuchet MS" w:hAnsi="Trebuchet MS"/>
          <w:lang w:val="es-419"/>
        </w:rPr>
      </w:pPr>
      <w:r w:rsidRPr="005D0641">
        <w:rPr>
          <w:rFonts w:ascii="Trebuchet MS" w:hAnsi="Trebuchet MS"/>
          <w:lang w:val="es-419"/>
        </w:rPr>
        <w:t xml:space="preserve">En el </w:t>
      </w:r>
      <w:proofErr w:type="spellStart"/>
      <w:r w:rsidRPr="005D0641">
        <w:rPr>
          <w:rFonts w:ascii="Trebuchet MS" w:hAnsi="Trebuchet MS"/>
          <w:lang w:val="es-419"/>
        </w:rPr>
        <w:t>footer</w:t>
      </w:r>
      <w:proofErr w:type="spellEnd"/>
      <w:r w:rsidRPr="005D0641">
        <w:rPr>
          <w:rFonts w:ascii="Trebuchet MS" w:hAnsi="Trebuchet MS"/>
          <w:lang w:val="es-419"/>
        </w:rPr>
        <w:t xml:space="preserve"> solo hay un enlace que dirige a la home del sitio.</w:t>
      </w:r>
    </w:p>
    <w:p w14:paraId="5E9A54A9" w14:textId="77777777" w:rsidR="004E6FB1" w:rsidRPr="005D0641" w:rsidRDefault="004E6FB1" w:rsidP="006A121E">
      <w:pPr>
        <w:rPr>
          <w:rFonts w:ascii="Trebuchet MS" w:hAnsi="Trebuchet MS"/>
          <w:lang w:val="es-419"/>
        </w:rPr>
      </w:pPr>
    </w:p>
    <w:p w14:paraId="7D4D2F52" w14:textId="77777777" w:rsidR="004E6FB1" w:rsidRPr="005D0641" w:rsidRDefault="004E6FB1">
      <w:pPr>
        <w:rPr>
          <w:rFonts w:ascii="Trebuchet MS" w:hAnsi="Trebuchet MS"/>
          <w:lang w:val="es-419"/>
        </w:rPr>
      </w:pPr>
      <w:r w:rsidRPr="005D0641">
        <w:rPr>
          <w:rFonts w:ascii="Trebuchet MS" w:hAnsi="Trebuchet MS"/>
          <w:lang w:val="es-419"/>
        </w:rPr>
        <w:br w:type="page"/>
      </w:r>
    </w:p>
    <w:p w14:paraId="53A269C9" w14:textId="77777777" w:rsidR="004E6FB1" w:rsidRPr="005D0641" w:rsidRDefault="004E6FB1" w:rsidP="006A121E">
      <w:pPr>
        <w:rPr>
          <w:rFonts w:ascii="Trebuchet MS" w:hAnsi="Trebuchet MS"/>
          <w:noProof/>
          <w:lang w:val="es-419"/>
        </w:rPr>
        <w:sectPr w:rsidR="004E6FB1" w:rsidRPr="005D0641" w:rsidSect="00FA2D40">
          <w:pgSz w:w="11906" w:h="16838" w:code="9"/>
          <w:pgMar w:top="720" w:right="720" w:bottom="720" w:left="720" w:header="708" w:footer="708" w:gutter="0"/>
          <w:cols w:space="708"/>
          <w:docGrid w:linePitch="360"/>
        </w:sectPr>
      </w:pPr>
    </w:p>
    <w:p w14:paraId="5553A480" w14:textId="3E7782C0" w:rsidR="006A121E" w:rsidRPr="005D0641" w:rsidRDefault="00A93679" w:rsidP="006A121E">
      <w:pPr>
        <w:rPr>
          <w:rFonts w:ascii="Trebuchet MS" w:hAnsi="Trebuchet MS"/>
          <w:noProof/>
          <w:lang w:val="es-419"/>
        </w:rPr>
      </w:pPr>
      <w:r w:rsidRPr="005D0641">
        <w:rPr>
          <w:rFonts w:ascii="Trebuchet MS" w:hAnsi="Trebuchet MS"/>
          <w:noProof/>
        </w:rPr>
        <w:lastRenderedPageBreak/>
        <mc:AlternateContent>
          <mc:Choice Requires="wps">
            <w:drawing>
              <wp:anchor distT="0" distB="0" distL="114300" distR="114300" simplePos="0" relativeHeight="251661312" behindDoc="0" locked="0" layoutInCell="1" allowOverlap="1" wp14:anchorId="37D116CD" wp14:editId="7C383567">
                <wp:simplePos x="0" y="0"/>
                <wp:positionH relativeFrom="column">
                  <wp:posOffset>253254</wp:posOffset>
                </wp:positionH>
                <wp:positionV relativeFrom="paragraph">
                  <wp:posOffset>6245694</wp:posOffset>
                </wp:positionV>
                <wp:extent cx="42748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274820" cy="635"/>
                        </a:xfrm>
                        <a:prstGeom prst="rect">
                          <a:avLst/>
                        </a:prstGeom>
                        <a:solidFill>
                          <a:prstClr val="white"/>
                        </a:solidFill>
                        <a:ln>
                          <a:noFill/>
                        </a:ln>
                      </wps:spPr>
                      <wps:txbx>
                        <w:txbxContent>
                          <w:p w14:paraId="64A32A19" w14:textId="1365B7D1" w:rsidR="004E6FB1" w:rsidRPr="002B6CB9" w:rsidRDefault="004E6FB1" w:rsidP="004E6FB1">
                            <w:pPr>
                              <w:pStyle w:val="Caption"/>
                              <w:rPr>
                                <w:noProof/>
                                <w:lang w:val="es-419"/>
                              </w:rPr>
                            </w:pPr>
                            <w:r>
                              <w:t>Captura de pantalla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D116CD" id="_x0000_t202" coordsize="21600,21600" o:spt="202" path="m,l,21600r21600,l21600,xe">
                <v:stroke joinstyle="miter"/>
                <v:path gradientshapeok="t" o:connecttype="rect"/>
              </v:shapetype>
              <v:shape id="Text Box 1" o:spid="_x0000_s1026" type="#_x0000_t202" style="position:absolute;margin-left:19.95pt;margin-top:491.8pt;width:336.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" stroked="f">
                <v:textbox style="mso-fit-shape-to-text:t" inset="0,0,0,0">
                  <w:txbxContent>
                    <w:p w14:paraId="64A32A19" w14:textId="1365B7D1" w:rsidR="004E6FB1" w:rsidRPr="002B6CB9" w:rsidRDefault="004E6FB1" w:rsidP="004E6FB1">
                      <w:pPr>
                        <w:pStyle w:val="Caption"/>
                        <w:rPr>
                          <w:noProof/>
                          <w:lang w:val="es-419"/>
                        </w:rPr>
                      </w:pPr>
                      <w:r>
                        <w:t>Captura de pantalla 1</w:t>
                      </w:r>
                    </w:p>
                  </w:txbxContent>
                </v:textbox>
                <w10:wrap type="topAndBottom"/>
              </v:shape>
            </w:pict>
          </mc:Fallback>
        </mc:AlternateContent>
      </w:r>
      <w:r w:rsidRPr="005D0641">
        <w:rPr>
          <w:rFonts w:ascii="Trebuchet MS" w:hAnsi="Trebuchet MS"/>
          <w:noProof/>
        </w:rPr>
        <mc:AlternateContent>
          <mc:Choice Requires="wps">
            <w:drawing>
              <wp:anchor distT="0" distB="0" distL="114300" distR="114300" simplePos="0" relativeHeight="251663360" behindDoc="0" locked="0" layoutInCell="1" allowOverlap="1" wp14:anchorId="7ECDA95E" wp14:editId="442C13F9">
                <wp:simplePos x="0" y="0"/>
                <wp:positionH relativeFrom="column">
                  <wp:posOffset>5437477</wp:posOffset>
                </wp:positionH>
                <wp:positionV relativeFrom="paragraph">
                  <wp:posOffset>4679066</wp:posOffset>
                </wp:positionV>
                <wp:extent cx="3888187"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88187" cy="635"/>
                        </a:xfrm>
                        <a:prstGeom prst="rect">
                          <a:avLst/>
                        </a:prstGeom>
                        <a:solidFill>
                          <a:prstClr val="white"/>
                        </a:solidFill>
                        <a:ln>
                          <a:noFill/>
                        </a:ln>
                      </wps:spPr>
                      <wps:txbx>
                        <w:txbxContent>
                          <w:p w14:paraId="795A88E1" w14:textId="40498918" w:rsidR="004E6FB1" w:rsidRPr="00B475ED" w:rsidRDefault="004E6FB1" w:rsidP="004E6FB1">
                            <w:pPr>
                              <w:pStyle w:val="Caption"/>
                              <w:rPr>
                                <w:noProof/>
                              </w:rPr>
                            </w:pPr>
                            <w:r>
                              <w:t>Captura de pantalla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CDA95E" id="Text Box 8" o:spid="_x0000_s1027" type="#_x0000_t202" style="position:absolute;margin-left:428.15pt;margin-top:368.45pt;width:306.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" stroked="f">
                <v:textbox style="mso-fit-shape-to-text:t" inset="0,0,0,0">
                  <w:txbxContent>
                    <w:p w14:paraId="795A88E1" w14:textId="40498918" w:rsidR="004E6FB1" w:rsidRPr="00B475ED" w:rsidRDefault="004E6FB1" w:rsidP="004E6FB1">
                      <w:pPr>
                        <w:pStyle w:val="Caption"/>
                        <w:rPr>
                          <w:noProof/>
                        </w:rPr>
                      </w:pPr>
                      <w:r>
                        <w:t>Captura de pantalla 2</w:t>
                      </w:r>
                    </w:p>
                  </w:txbxContent>
                </v:textbox>
              </v:shape>
            </w:pict>
          </mc:Fallback>
        </mc:AlternateContent>
      </w:r>
      <w:r w:rsidR="004E6FB1" w:rsidRPr="005D0641">
        <w:rPr>
          <w:rFonts w:ascii="Trebuchet MS" w:hAnsi="Trebuchet MS"/>
          <w:noProof/>
          <w:lang w:val="es-419"/>
        </w:rPr>
        <w:drawing>
          <wp:anchor distT="0" distB="0" distL="114300" distR="114300" simplePos="0" relativeHeight="251659264" behindDoc="0" locked="0" layoutInCell="1" allowOverlap="1" wp14:anchorId="4FF22F13" wp14:editId="3CAF7C8F">
            <wp:simplePos x="0" y="0"/>
            <wp:positionH relativeFrom="margin">
              <wp:align>right</wp:align>
            </wp:positionH>
            <wp:positionV relativeFrom="paragraph">
              <wp:posOffset>19050</wp:posOffset>
            </wp:positionV>
            <wp:extent cx="4320000" cy="4553327"/>
            <wp:effectExtent l="19050" t="19050" r="23495" b="190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320000" cy="455332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E6FB1" w:rsidRPr="005D0641">
        <w:rPr>
          <w:rFonts w:ascii="Trebuchet MS" w:hAnsi="Trebuchet MS"/>
          <w:noProof/>
          <w:lang w:val="es-419"/>
        </w:rPr>
        <w:drawing>
          <wp:anchor distT="0" distB="0" distL="114300" distR="114300" simplePos="0" relativeHeight="251658240" behindDoc="0" locked="0" layoutInCell="1" allowOverlap="1" wp14:anchorId="326FE37A" wp14:editId="78372E31">
            <wp:simplePos x="0" y="0"/>
            <wp:positionH relativeFrom="margin">
              <wp:posOffset>250825</wp:posOffset>
            </wp:positionH>
            <wp:positionV relativeFrom="paragraph">
              <wp:posOffset>22860</wp:posOffset>
            </wp:positionV>
            <wp:extent cx="4320000" cy="6137375"/>
            <wp:effectExtent l="19050" t="19050" r="23495" b="158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320000" cy="613737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A121E" w:rsidRPr="005D0641" w:rsidSect="004E6FB1">
      <w:pgSz w:w="16838"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07342"/>
    <w:multiLevelType w:val="hybridMultilevel"/>
    <w:tmpl w:val="11C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C1393"/>
    <w:multiLevelType w:val="hybridMultilevel"/>
    <w:tmpl w:val="5BC8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C2029"/>
    <w:multiLevelType w:val="hybridMultilevel"/>
    <w:tmpl w:val="15248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610F8"/>
    <w:multiLevelType w:val="hybridMultilevel"/>
    <w:tmpl w:val="5DE47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C5D26"/>
    <w:multiLevelType w:val="hybridMultilevel"/>
    <w:tmpl w:val="6B32F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98"/>
    <w:rsid w:val="00035954"/>
    <w:rsid w:val="00062585"/>
    <w:rsid w:val="000C1F8C"/>
    <w:rsid w:val="000E55D8"/>
    <w:rsid w:val="00107441"/>
    <w:rsid w:val="0013520B"/>
    <w:rsid w:val="00195BD9"/>
    <w:rsid w:val="001A5694"/>
    <w:rsid w:val="001B0541"/>
    <w:rsid w:val="00270E74"/>
    <w:rsid w:val="002B33A4"/>
    <w:rsid w:val="002E3261"/>
    <w:rsid w:val="00314A79"/>
    <w:rsid w:val="00322C86"/>
    <w:rsid w:val="0033089A"/>
    <w:rsid w:val="00347EE3"/>
    <w:rsid w:val="00371C0F"/>
    <w:rsid w:val="003A7458"/>
    <w:rsid w:val="003E1298"/>
    <w:rsid w:val="003E5DA5"/>
    <w:rsid w:val="00440C78"/>
    <w:rsid w:val="004B4250"/>
    <w:rsid w:val="004D281B"/>
    <w:rsid w:val="004E6FB1"/>
    <w:rsid w:val="004F4F77"/>
    <w:rsid w:val="00516685"/>
    <w:rsid w:val="0056617A"/>
    <w:rsid w:val="005C26D2"/>
    <w:rsid w:val="005D0641"/>
    <w:rsid w:val="005E7BBA"/>
    <w:rsid w:val="005F3B8C"/>
    <w:rsid w:val="006022A4"/>
    <w:rsid w:val="0062253D"/>
    <w:rsid w:val="006304FC"/>
    <w:rsid w:val="006A121E"/>
    <w:rsid w:val="006F096F"/>
    <w:rsid w:val="00781D83"/>
    <w:rsid w:val="00802EE5"/>
    <w:rsid w:val="0080684A"/>
    <w:rsid w:val="00813098"/>
    <w:rsid w:val="00837AC1"/>
    <w:rsid w:val="0086717B"/>
    <w:rsid w:val="008A5CEF"/>
    <w:rsid w:val="008E139D"/>
    <w:rsid w:val="009339B8"/>
    <w:rsid w:val="00963ACA"/>
    <w:rsid w:val="00992094"/>
    <w:rsid w:val="00997458"/>
    <w:rsid w:val="009C6390"/>
    <w:rsid w:val="00A5312C"/>
    <w:rsid w:val="00A53D12"/>
    <w:rsid w:val="00A93679"/>
    <w:rsid w:val="00AA7BF3"/>
    <w:rsid w:val="00AD6AFE"/>
    <w:rsid w:val="00B479F7"/>
    <w:rsid w:val="00B86A64"/>
    <w:rsid w:val="00BE6EC6"/>
    <w:rsid w:val="00C31841"/>
    <w:rsid w:val="00C31EF3"/>
    <w:rsid w:val="00C80826"/>
    <w:rsid w:val="00C96735"/>
    <w:rsid w:val="00D0540C"/>
    <w:rsid w:val="00D74534"/>
    <w:rsid w:val="00DA622E"/>
    <w:rsid w:val="00DB4C4C"/>
    <w:rsid w:val="00E13004"/>
    <w:rsid w:val="00E8479F"/>
    <w:rsid w:val="00EA10E0"/>
    <w:rsid w:val="00F04569"/>
    <w:rsid w:val="00F511C6"/>
    <w:rsid w:val="00F52A95"/>
    <w:rsid w:val="00FA2D40"/>
    <w:rsid w:val="00FA7E18"/>
    <w:rsid w:val="00FD4D99"/>
    <w:rsid w:val="00FD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8256"/>
  <w15:chartTrackingRefBased/>
  <w15:docId w15:val="{BA9CAF03-2F98-423E-9119-9A853BAD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569"/>
    <w:rPr>
      <w:lang w:val="es-AR"/>
    </w:rPr>
  </w:style>
  <w:style w:type="paragraph" w:styleId="Heading1">
    <w:name w:val="heading 1"/>
    <w:basedOn w:val="Normal"/>
    <w:next w:val="Normal"/>
    <w:link w:val="Heading1Char"/>
    <w:uiPriority w:val="9"/>
    <w:qFormat/>
    <w:rsid w:val="001A5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694"/>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1A5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5694"/>
    <w:rPr>
      <w:rFonts w:eastAsiaTheme="minorEastAsia"/>
      <w:color w:val="5A5A5A" w:themeColor="text1" w:themeTint="A5"/>
      <w:spacing w:val="15"/>
      <w:lang w:val="es-AR"/>
    </w:rPr>
  </w:style>
  <w:style w:type="character" w:customStyle="1" w:styleId="Heading1Char">
    <w:name w:val="Heading 1 Char"/>
    <w:basedOn w:val="DefaultParagraphFont"/>
    <w:link w:val="Heading1"/>
    <w:uiPriority w:val="9"/>
    <w:rsid w:val="001A5694"/>
    <w:rPr>
      <w:rFonts w:asciiTheme="majorHAnsi" w:eastAsiaTheme="majorEastAsia" w:hAnsiTheme="majorHAnsi" w:cstheme="majorBidi"/>
      <w:color w:val="2F5496" w:themeColor="accent1" w:themeShade="BF"/>
      <w:sz w:val="32"/>
      <w:szCs w:val="32"/>
      <w:lang w:val="es-AR"/>
    </w:rPr>
  </w:style>
  <w:style w:type="character" w:customStyle="1" w:styleId="Heading2Char">
    <w:name w:val="Heading 2 Char"/>
    <w:basedOn w:val="DefaultParagraphFont"/>
    <w:link w:val="Heading2"/>
    <w:uiPriority w:val="9"/>
    <w:rsid w:val="001A5694"/>
    <w:rPr>
      <w:rFonts w:asciiTheme="majorHAnsi" w:eastAsiaTheme="majorEastAsia" w:hAnsiTheme="majorHAnsi" w:cstheme="majorBidi"/>
      <w:color w:val="2F5496" w:themeColor="accent1" w:themeShade="BF"/>
      <w:sz w:val="26"/>
      <w:szCs w:val="26"/>
      <w:lang w:val="es-AR"/>
    </w:rPr>
  </w:style>
  <w:style w:type="paragraph" w:styleId="ListParagraph">
    <w:name w:val="List Paragraph"/>
    <w:basedOn w:val="Normal"/>
    <w:uiPriority w:val="34"/>
    <w:qFormat/>
    <w:rsid w:val="00035954"/>
    <w:pPr>
      <w:ind w:left="720"/>
      <w:contextualSpacing/>
    </w:pPr>
  </w:style>
  <w:style w:type="character" w:styleId="Hyperlink">
    <w:name w:val="Hyperlink"/>
    <w:basedOn w:val="DefaultParagraphFont"/>
    <w:uiPriority w:val="99"/>
    <w:unhideWhenUsed/>
    <w:rsid w:val="00963ACA"/>
    <w:rPr>
      <w:color w:val="0563C1" w:themeColor="hyperlink"/>
      <w:u w:val="single"/>
    </w:rPr>
  </w:style>
  <w:style w:type="character" w:styleId="UnresolvedMention">
    <w:name w:val="Unresolved Mention"/>
    <w:basedOn w:val="DefaultParagraphFont"/>
    <w:uiPriority w:val="99"/>
    <w:semiHidden/>
    <w:unhideWhenUsed/>
    <w:rsid w:val="00963ACA"/>
    <w:rPr>
      <w:color w:val="605E5C"/>
      <w:shd w:val="clear" w:color="auto" w:fill="E1DFDD"/>
    </w:rPr>
  </w:style>
  <w:style w:type="paragraph" w:styleId="Caption">
    <w:name w:val="caption"/>
    <w:basedOn w:val="Normal"/>
    <w:next w:val="Normal"/>
    <w:uiPriority w:val="35"/>
    <w:unhideWhenUsed/>
    <w:qFormat/>
    <w:rsid w:val="006A12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Catala</dc:creator>
  <cp:keywords/>
  <dc:description/>
  <cp:lastModifiedBy>Martin Catala</cp:lastModifiedBy>
  <cp:revision>47</cp:revision>
  <dcterms:created xsi:type="dcterms:W3CDTF">2020-05-16T12:13:00Z</dcterms:created>
  <dcterms:modified xsi:type="dcterms:W3CDTF">2020-05-18T22:25:00Z</dcterms:modified>
</cp:coreProperties>
</file>