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9A8" w:rsidRPr="00570B7C" w:rsidRDefault="005809A8" w:rsidP="005809A8">
      <w:pPr>
        <w:autoSpaceDE w:val="0"/>
        <w:autoSpaceDN w:val="0"/>
        <w:adjustRightInd w:val="0"/>
        <w:spacing w:after="0" w:line="240" w:lineRule="auto"/>
        <w:jc w:val="both"/>
        <w:rPr>
          <w:rFonts w:cs="CMR12"/>
          <w:sz w:val="18"/>
          <w:szCs w:val="24"/>
        </w:rPr>
      </w:pPr>
    </w:p>
    <w:p w:rsidR="00E30FB6" w:rsidRPr="00570B7C" w:rsidRDefault="00E30FB6" w:rsidP="00E30FB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240" w:line="240" w:lineRule="auto"/>
        <w:jc w:val="both"/>
        <w:rPr>
          <w:rFonts w:cs="CMR10"/>
          <w:szCs w:val="24"/>
        </w:rPr>
      </w:pPr>
      <w:r w:rsidRPr="00570B7C">
        <w:rPr>
          <w:rFonts w:cs="CMR12"/>
          <w:szCs w:val="24"/>
        </w:rPr>
        <w:t>Dan je naraščajoče urejen seznam</w:t>
      </w:r>
      <w:r w:rsidRPr="00570B7C">
        <w:rPr>
          <w:rFonts w:eastAsiaTheme="minorEastAsia" w:cs="CMR12"/>
          <w:szCs w:val="24"/>
        </w:rPr>
        <w:t xml:space="preserve"> </w:t>
      </w:r>
      <m:oMath>
        <m:r>
          <w:rPr>
            <w:rFonts w:ascii="Cambria Math" w:hAnsi="Cambria Math" w:cs="CMR12"/>
            <w:szCs w:val="24"/>
          </w:rPr>
          <m:t>[</m:t>
        </m:r>
        <m:sSub>
          <m:sSubPr>
            <m:ctrlPr>
              <w:rPr>
                <w:rFonts w:ascii="Cambria Math" w:hAnsi="Cambria Math" w:cs="CMR12"/>
                <w:i/>
                <w:szCs w:val="24"/>
              </w:rPr>
            </m:ctrlPr>
          </m:sSubPr>
          <m:e>
            <m:r>
              <w:rPr>
                <w:rFonts w:ascii="Cambria Math" w:hAnsi="Cambria Math" w:cs="CMR12"/>
                <w:szCs w:val="24"/>
              </w:rPr>
              <m:t>a</m:t>
            </m:r>
          </m:e>
          <m:sub>
            <m:r>
              <w:rPr>
                <w:rFonts w:ascii="Cambria Math" w:hAnsi="Cambria Math" w:cs="CMR12"/>
                <w:szCs w:val="24"/>
              </w:rPr>
              <m:t>0</m:t>
            </m:r>
          </m:sub>
        </m:sSub>
        <m:r>
          <w:rPr>
            <w:rFonts w:ascii="Cambria Math" w:hAnsi="Cambria Math" w:cs="CMR12"/>
            <w:szCs w:val="24"/>
          </w:rPr>
          <m:t>,</m:t>
        </m:r>
        <m:sSub>
          <m:sSubPr>
            <m:ctrlPr>
              <w:rPr>
                <w:rFonts w:ascii="Cambria Math" w:hAnsi="Cambria Math" w:cs="CMR12"/>
                <w:i/>
                <w:szCs w:val="24"/>
              </w:rPr>
            </m:ctrlPr>
          </m:sSubPr>
          <m:e>
            <m:r>
              <w:rPr>
                <w:rFonts w:ascii="Cambria Math" w:hAnsi="Cambria Math" w:cs="CMR12"/>
                <w:szCs w:val="24"/>
              </w:rPr>
              <m:t>a</m:t>
            </m:r>
          </m:e>
          <m:sub>
            <m:r>
              <w:rPr>
                <w:rFonts w:ascii="Cambria Math" w:hAnsi="Cambria Math" w:cs="CMR12"/>
                <w:szCs w:val="24"/>
              </w:rPr>
              <m:t>1</m:t>
            </m:r>
          </m:sub>
        </m:sSub>
        <m:r>
          <w:rPr>
            <w:rFonts w:ascii="Cambria Math" w:hAnsi="Cambria Math" w:cs="CMR12"/>
            <w:szCs w:val="24"/>
          </w:rPr>
          <m:t>,</m:t>
        </m:r>
        <m:sSub>
          <m:sSubPr>
            <m:ctrlPr>
              <w:rPr>
                <w:rFonts w:ascii="Cambria Math" w:hAnsi="Cambria Math" w:cs="CMR12"/>
                <w:i/>
                <w:szCs w:val="24"/>
              </w:rPr>
            </m:ctrlPr>
          </m:sSubPr>
          <m:e>
            <m:r>
              <w:rPr>
                <w:rFonts w:ascii="Cambria Math" w:hAnsi="Cambria Math" w:cs="CMR12"/>
                <w:szCs w:val="24"/>
              </w:rPr>
              <m:t>a</m:t>
            </m:r>
          </m:e>
          <m:sub>
            <m:r>
              <w:rPr>
                <w:rFonts w:ascii="Cambria Math" w:hAnsi="Cambria Math" w:cs="CMR12"/>
                <w:szCs w:val="24"/>
              </w:rPr>
              <m:t>2</m:t>
            </m:r>
          </m:sub>
        </m:sSub>
        <m:r>
          <w:rPr>
            <w:rFonts w:ascii="Cambria Math" w:hAnsi="Cambria Math" w:cs="CMR12"/>
            <w:szCs w:val="24"/>
          </w:rPr>
          <m:t>, …,</m:t>
        </m:r>
        <m:sSub>
          <m:sSubPr>
            <m:ctrlPr>
              <w:rPr>
                <w:rFonts w:ascii="Cambria Math" w:hAnsi="Cambria Math" w:cs="CMR12"/>
                <w:i/>
                <w:szCs w:val="24"/>
              </w:rPr>
            </m:ctrlPr>
          </m:sSubPr>
          <m:e>
            <m:r>
              <w:rPr>
                <w:rFonts w:ascii="Cambria Math" w:hAnsi="Cambria Math" w:cs="CMR12"/>
                <w:szCs w:val="24"/>
              </w:rPr>
              <m:t>a</m:t>
            </m:r>
          </m:e>
          <m:sub>
            <m:r>
              <w:rPr>
                <w:rFonts w:ascii="Cambria Math" w:hAnsi="Cambria Math" w:cs="CMR12"/>
                <w:szCs w:val="24"/>
              </w:rPr>
              <m:t>n-1</m:t>
            </m:r>
          </m:sub>
        </m:sSub>
        <m:r>
          <w:rPr>
            <w:rFonts w:ascii="Cambria Math" w:hAnsi="Cambria Math" w:cs="CMR12"/>
            <w:szCs w:val="24"/>
          </w:rPr>
          <m:t>]</m:t>
        </m:r>
      </m:oMath>
      <w:r w:rsidRPr="00570B7C">
        <w:rPr>
          <w:rFonts w:cs="CMR12"/>
          <w:szCs w:val="24"/>
        </w:rPr>
        <w:t xml:space="preserve"> </w:t>
      </w:r>
      <w:r w:rsidR="0015304B">
        <w:rPr>
          <w:rFonts w:cs="CMR12"/>
          <w:szCs w:val="24"/>
        </w:rPr>
        <w:t>(</w:t>
      </w:r>
      <m:oMath>
        <m:sSub>
          <m:sSubPr>
            <m:ctrlPr>
              <w:rPr>
                <w:rFonts w:ascii="Cambria Math" w:hAnsi="Cambria Math" w:cs="CMR12"/>
                <w:i/>
                <w:szCs w:val="24"/>
              </w:rPr>
            </m:ctrlPr>
          </m:sSubPr>
          <m:e>
            <m:r>
              <w:rPr>
                <w:rFonts w:ascii="Cambria Math" w:hAnsi="Cambria Math" w:cs="CMR12"/>
                <w:szCs w:val="24"/>
              </w:rPr>
              <m:t>a</m:t>
            </m:r>
          </m:e>
          <m:sub>
            <m:r>
              <w:rPr>
                <w:rFonts w:ascii="Cambria Math" w:hAnsi="Cambria Math" w:cs="CMR12"/>
                <w:szCs w:val="24"/>
              </w:rPr>
              <m:t>i-1</m:t>
            </m:r>
          </m:sub>
        </m:sSub>
        <m:r>
          <w:rPr>
            <w:rFonts w:ascii="Cambria Math" w:hAnsi="Cambria Math" w:cs="CMR12"/>
            <w:szCs w:val="24"/>
          </w:rPr>
          <m:t xml:space="preserve">≤ </m:t>
        </m:r>
        <m:sSub>
          <m:sSubPr>
            <m:ctrlPr>
              <w:rPr>
                <w:rFonts w:ascii="Cambria Math" w:hAnsi="Cambria Math" w:cs="CMR12"/>
                <w:i/>
                <w:szCs w:val="24"/>
              </w:rPr>
            </m:ctrlPr>
          </m:sSubPr>
          <m:e>
            <m:r>
              <w:rPr>
                <w:rFonts w:ascii="Cambria Math" w:hAnsi="Cambria Math" w:cs="CMR12"/>
                <w:szCs w:val="24"/>
              </w:rPr>
              <m:t>a</m:t>
            </m:r>
          </m:e>
          <m:sub>
            <m:r>
              <w:rPr>
                <w:rFonts w:ascii="Cambria Math" w:hAnsi="Cambria Math" w:cs="CMR12"/>
                <w:szCs w:val="24"/>
              </w:rPr>
              <m:t>i</m:t>
            </m:r>
          </m:sub>
        </m:sSub>
        <m:r>
          <w:rPr>
            <w:rFonts w:ascii="Cambria Math" w:hAnsi="Cambria Math" w:cs="CMR12"/>
            <w:szCs w:val="24"/>
          </w:rPr>
          <m:t xml:space="preserve">) </m:t>
        </m:r>
      </m:oMath>
      <w:r w:rsidRPr="00570B7C">
        <w:rPr>
          <w:rFonts w:cs="CMR12"/>
          <w:szCs w:val="24"/>
        </w:rPr>
        <w:t xml:space="preserve">dolžine </w:t>
      </w:r>
      <m:oMath>
        <m:r>
          <w:rPr>
            <w:rFonts w:ascii="Cambria Math" w:hAnsi="Cambria Math" w:cs="CMR12"/>
            <w:szCs w:val="24"/>
          </w:rPr>
          <m:t>n</m:t>
        </m:r>
      </m:oMath>
      <w:r w:rsidRPr="00570B7C">
        <w:rPr>
          <w:rFonts w:cs="CMR12"/>
          <w:szCs w:val="24"/>
        </w:rPr>
        <w:t xml:space="preserve">, v katerem hranimo </w:t>
      </w:r>
      <w:r w:rsidRPr="00570B7C">
        <w:rPr>
          <w:rFonts w:cs="CMR12"/>
          <w:b/>
          <w:szCs w:val="24"/>
        </w:rPr>
        <w:t>cela</w:t>
      </w:r>
      <w:r w:rsidRPr="00570B7C">
        <w:rPr>
          <w:rFonts w:cs="CMR12"/>
          <w:szCs w:val="24"/>
        </w:rPr>
        <w:t xml:space="preserve"> števila. Poišči algoritem, katerega časovna zahtevnost </w:t>
      </w:r>
      <w:r w:rsidRPr="00570B7C">
        <w:rPr>
          <w:rFonts w:cs="CMR12"/>
          <w:b/>
          <w:szCs w:val="24"/>
        </w:rPr>
        <w:t xml:space="preserve">v najboljšem primeru </w:t>
      </w:r>
      <w:r w:rsidRPr="00570B7C">
        <w:rPr>
          <w:rFonts w:cs="CMR12"/>
          <w:szCs w:val="24"/>
        </w:rPr>
        <w:t xml:space="preserve">je </w:t>
      </w:r>
      <m:oMath>
        <m:r>
          <m:rPr>
            <m:scr m:val="script"/>
            <m:sty m:val="p"/>
          </m:rPr>
          <w:rPr>
            <w:rFonts w:ascii="Cambria Math" w:hAnsi="Cambria Math" w:cs="CMR10"/>
            <w:szCs w:val="24"/>
          </w:rPr>
          <m:t>O</m:t>
        </m:r>
        <m:r>
          <m:rPr>
            <m:sty m:val="p"/>
          </m:rPr>
          <w:rPr>
            <w:rFonts w:ascii="Cambria Math" w:hAnsi="Cambria Math" w:cs="CMR10"/>
            <w:szCs w:val="24"/>
          </w:rPr>
          <m:t>(1)</m:t>
        </m:r>
      </m:oMath>
      <w:r w:rsidRPr="00570B7C">
        <w:rPr>
          <w:rFonts w:cs="CMR12"/>
          <w:szCs w:val="24"/>
        </w:rPr>
        <w:t xml:space="preserve"> in </w:t>
      </w:r>
      <w:r w:rsidRPr="00570B7C">
        <w:rPr>
          <w:rFonts w:cs="CMR12"/>
          <w:b/>
          <w:szCs w:val="24"/>
        </w:rPr>
        <w:t>v najslabšem primeru</w:t>
      </w:r>
      <w:r w:rsidRPr="00570B7C">
        <w:rPr>
          <w:rFonts w:cs="CMR12"/>
          <w:szCs w:val="24"/>
        </w:rPr>
        <w:t xml:space="preserve"> </w:t>
      </w:r>
      <m:oMath>
        <m:r>
          <m:rPr>
            <m:scr m:val="script"/>
            <m:sty m:val="p"/>
          </m:rPr>
          <w:rPr>
            <w:rFonts w:ascii="Cambria Math" w:hAnsi="Cambria Math" w:cs="CMR10"/>
            <w:szCs w:val="24"/>
          </w:rPr>
          <m:t>O(</m:t>
        </m:r>
        <m:func>
          <m:funcPr>
            <m:ctrlPr>
              <w:rPr>
                <w:rFonts w:ascii="Cambria Math" w:hAnsi="Cambria Math" w:cs="CMR10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MR10"/>
                <w:szCs w:val="24"/>
              </w:rPr>
              <m:t>log</m:t>
            </m:r>
          </m:fName>
          <m:e>
            <m:r>
              <w:rPr>
                <w:rFonts w:ascii="Cambria Math" w:hAnsi="Cambria Math" w:cs="CMR10"/>
                <w:szCs w:val="24"/>
              </w:rPr>
              <m:t>n)</m:t>
            </m:r>
          </m:e>
        </m:func>
      </m:oMath>
      <w:r w:rsidRPr="00570B7C">
        <w:rPr>
          <w:rFonts w:cs="CMR12"/>
          <w:szCs w:val="24"/>
        </w:rPr>
        <w:t xml:space="preserve">, ki ugotovi, ali v seznamu obstaja tak </w:t>
      </w:r>
      <m:oMath>
        <m:r>
          <w:rPr>
            <w:rFonts w:ascii="Cambria Math" w:hAnsi="Cambria Math" w:cs="CMR12"/>
            <w:szCs w:val="24"/>
          </w:rPr>
          <m:t>i</m:t>
        </m:r>
      </m:oMath>
      <w:r w:rsidRPr="00570B7C">
        <w:rPr>
          <w:rFonts w:cs="CMR12"/>
          <w:szCs w:val="24"/>
        </w:rPr>
        <w:t>, da je</w:t>
      </w:r>
      <w:r w:rsidRPr="00570B7C">
        <w:rPr>
          <w:rFonts w:eastAsiaTheme="minorEastAsia" w:cs="CMR12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CMR12"/>
                <w:i/>
                <w:szCs w:val="24"/>
              </w:rPr>
            </m:ctrlPr>
          </m:sSubPr>
          <m:e>
            <m:r>
              <w:rPr>
                <w:rFonts w:ascii="Cambria Math" w:hAnsi="Cambria Math" w:cs="CMR12"/>
                <w:szCs w:val="24"/>
              </w:rPr>
              <m:t>a</m:t>
            </m:r>
          </m:e>
          <m:sub>
            <m:r>
              <w:rPr>
                <w:rFonts w:ascii="Cambria Math" w:hAnsi="Cambria Math" w:cs="CMR12"/>
                <w:szCs w:val="24"/>
              </w:rPr>
              <m:t>i</m:t>
            </m:r>
          </m:sub>
        </m:sSub>
        <m:r>
          <w:rPr>
            <w:rFonts w:ascii="Cambria Math" w:hAnsi="Cambria Math" w:cs="CMR12"/>
            <w:szCs w:val="24"/>
          </w:rPr>
          <m:t>=i</m:t>
        </m:r>
      </m:oMath>
      <w:r w:rsidRPr="00570B7C">
        <w:rPr>
          <w:rFonts w:cs="CMR12"/>
          <w:szCs w:val="24"/>
        </w:rPr>
        <w:t xml:space="preserve">. </w:t>
      </w:r>
      <w:r w:rsidRPr="00570B7C">
        <w:rPr>
          <w:rFonts w:cs="CMR10"/>
          <w:szCs w:val="24"/>
        </w:rPr>
        <w:t>Algoritem podrobno opiši.</w:t>
      </w:r>
      <w:r w:rsidR="0015304B">
        <w:rPr>
          <w:rFonts w:cs="CMR10"/>
          <w:szCs w:val="24"/>
        </w:rPr>
        <w:t xml:space="preserve"> Za sezam [-12, -3, -1, 2, 3, 4, 6, 8] je odgovor </w:t>
      </w:r>
      <w:proofErr w:type="spellStart"/>
      <w:r w:rsidR="0015304B">
        <w:rPr>
          <w:rFonts w:cs="CMR10"/>
          <w:szCs w:val="24"/>
        </w:rPr>
        <w:t>True</w:t>
      </w:r>
      <w:proofErr w:type="spellEnd"/>
      <w:r w:rsidR="0015304B">
        <w:rPr>
          <w:rFonts w:cs="CMR10"/>
          <w:szCs w:val="24"/>
        </w:rPr>
        <w:t xml:space="preserve"> (za i = 6), za [-12, 14,  15, 16, 27] pa </w:t>
      </w:r>
      <w:proofErr w:type="spellStart"/>
      <w:r w:rsidR="0015304B">
        <w:rPr>
          <w:rFonts w:cs="CMR10"/>
          <w:szCs w:val="24"/>
        </w:rPr>
        <w:t>False</w:t>
      </w:r>
      <w:proofErr w:type="spellEnd"/>
      <w:r w:rsidR="0015304B">
        <w:rPr>
          <w:rFonts w:cs="CMR10"/>
          <w:szCs w:val="24"/>
        </w:rPr>
        <w:t xml:space="preserve">. </w:t>
      </w:r>
    </w:p>
    <w:p w:rsidR="005809A8" w:rsidRPr="00570B7C" w:rsidRDefault="005809A8" w:rsidP="00E30FB6">
      <w:pPr>
        <w:pStyle w:val="ListParagraph"/>
        <w:autoSpaceDE w:val="0"/>
        <w:autoSpaceDN w:val="0"/>
        <w:adjustRightInd w:val="0"/>
        <w:spacing w:after="0" w:line="240" w:lineRule="auto"/>
        <w:ind w:left="397"/>
        <w:jc w:val="both"/>
        <w:rPr>
          <w:rFonts w:cs="CMR12"/>
          <w:sz w:val="18"/>
          <w:szCs w:val="24"/>
        </w:rPr>
      </w:pPr>
      <w:r w:rsidRPr="00570B7C">
        <w:rPr>
          <w:rFonts w:cs="CMR12"/>
          <w:sz w:val="18"/>
          <w:szCs w:val="24"/>
        </w:rPr>
        <w:t xml:space="preserve"> </w:t>
      </w:r>
    </w:p>
    <w:p w:rsidR="00B37714" w:rsidRPr="00570B7C" w:rsidRDefault="00B37714">
      <w:pPr>
        <w:rPr>
          <w:rFonts w:cs="CMR12"/>
          <w:sz w:val="18"/>
          <w:szCs w:val="24"/>
        </w:rPr>
      </w:pPr>
      <w:r w:rsidRPr="00570B7C">
        <w:rPr>
          <w:rFonts w:cs="CMR12"/>
          <w:sz w:val="18"/>
          <w:szCs w:val="24"/>
        </w:rPr>
        <w:br w:type="page"/>
      </w:r>
    </w:p>
    <w:p w:rsidR="00EB56D1" w:rsidRPr="00570B7C" w:rsidRDefault="00E30FB6" w:rsidP="00524E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contextualSpacing w:val="0"/>
        <w:jc w:val="both"/>
        <w:rPr>
          <w:rFonts w:cs="CMR12"/>
          <w:sz w:val="20"/>
          <w:szCs w:val="24"/>
        </w:rPr>
      </w:pPr>
      <w:r w:rsidRPr="00570B7C">
        <w:rPr>
          <w:rFonts w:cs="CMR12"/>
          <w:sz w:val="20"/>
          <w:szCs w:val="24"/>
        </w:rPr>
        <w:lastRenderedPageBreak/>
        <w:t>Dano je dvojiško iskalno drevo, kjer pa v vozliščih poleg podatka hranimo še število elementov v poddrevesu, ki ima to vozlišče za koren</w:t>
      </w:r>
      <w:r w:rsidR="00EB56D1" w:rsidRPr="00570B7C">
        <w:rPr>
          <w:rFonts w:cs="CMR12"/>
          <w:sz w:val="20"/>
          <w:szCs w:val="24"/>
        </w:rPr>
        <w:t>.</w:t>
      </w:r>
      <w:r w:rsidRPr="00570B7C">
        <w:rPr>
          <w:rFonts w:cs="CMR12"/>
          <w:sz w:val="20"/>
          <w:szCs w:val="24"/>
        </w:rPr>
        <w:t xml:space="preserve"> Sestavi algoritem,  ki vrne k-ti podatek (po velikosti) v takem drevesu. Če k-tega vozlišča ni (iščemo npr. 100-ti podatek v drevesu, v katerem je le 90 </w:t>
      </w:r>
      <w:r w:rsidR="00570B7C" w:rsidRPr="00570B7C">
        <w:rPr>
          <w:rFonts w:cs="CMR12"/>
          <w:sz w:val="20"/>
          <w:szCs w:val="24"/>
        </w:rPr>
        <w:t>vozlišč</w:t>
      </w:r>
      <w:r w:rsidRPr="00570B7C">
        <w:rPr>
          <w:rFonts w:cs="CMR12"/>
          <w:sz w:val="20"/>
          <w:szCs w:val="24"/>
        </w:rPr>
        <w:t>), naj algoritem vrne None.</w:t>
      </w:r>
      <w:r w:rsidR="00131AB0">
        <w:rPr>
          <w:rFonts w:cs="CMR12"/>
          <w:sz w:val="20"/>
          <w:szCs w:val="24"/>
        </w:rPr>
        <w:t xml:space="preserve"> Primer takega drevesa (zgoraj je vrednost, spodaj pa število elementov). Če v tem drevesu iščemo peti (5) element, dobimo 14. </w:t>
      </w:r>
    </w:p>
    <w:p w:rsidR="00570B7C" w:rsidRDefault="00131AB0" w:rsidP="00131AB0">
      <w:pPr>
        <w:autoSpaceDE w:val="0"/>
        <w:autoSpaceDN w:val="0"/>
        <w:adjustRightInd w:val="0"/>
        <w:spacing w:before="120" w:after="240" w:line="240" w:lineRule="auto"/>
        <w:jc w:val="center"/>
        <w:rPr>
          <w:rFonts w:cs="CMR12"/>
          <w:szCs w:val="24"/>
        </w:rPr>
      </w:pPr>
      <w:r>
        <w:rPr>
          <w:noProof/>
          <w:lang w:eastAsia="sl-SI"/>
        </w:rPr>
        <w:drawing>
          <wp:inline distT="0" distB="0" distL="0" distR="0" wp14:anchorId="49332D42" wp14:editId="7D8E9C6F">
            <wp:extent cx="3981450" cy="153796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3412" cy="15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B7C" w:rsidRDefault="00570B7C" w:rsidP="00570B7C">
      <w:pPr>
        <w:autoSpaceDE w:val="0"/>
        <w:autoSpaceDN w:val="0"/>
        <w:adjustRightInd w:val="0"/>
        <w:spacing w:before="120" w:after="240" w:line="240" w:lineRule="auto"/>
        <w:jc w:val="both"/>
        <w:rPr>
          <w:rFonts w:cs="CMR12"/>
          <w:szCs w:val="24"/>
        </w:rPr>
      </w:pPr>
    </w:p>
    <w:p w:rsidR="00570B7C" w:rsidRDefault="00570B7C" w:rsidP="00570B7C">
      <w:pPr>
        <w:autoSpaceDE w:val="0"/>
        <w:autoSpaceDN w:val="0"/>
        <w:adjustRightInd w:val="0"/>
        <w:spacing w:before="120" w:after="240" w:line="240" w:lineRule="auto"/>
        <w:jc w:val="both"/>
        <w:rPr>
          <w:rFonts w:cs="CMR12"/>
          <w:szCs w:val="24"/>
        </w:rPr>
      </w:pPr>
    </w:p>
    <w:p w:rsidR="00570B7C" w:rsidRDefault="00570B7C" w:rsidP="00570B7C">
      <w:pPr>
        <w:autoSpaceDE w:val="0"/>
        <w:autoSpaceDN w:val="0"/>
        <w:adjustRightInd w:val="0"/>
        <w:spacing w:before="120" w:after="240" w:line="240" w:lineRule="auto"/>
        <w:jc w:val="both"/>
        <w:rPr>
          <w:rFonts w:cs="CMR12"/>
          <w:szCs w:val="24"/>
        </w:rPr>
      </w:pPr>
    </w:p>
    <w:p w:rsidR="00570B7C" w:rsidRDefault="00570B7C" w:rsidP="00570B7C">
      <w:pPr>
        <w:autoSpaceDE w:val="0"/>
        <w:autoSpaceDN w:val="0"/>
        <w:adjustRightInd w:val="0"/>
        <w:spacing w:before="120" w:after="240" w:line="240" w:lineRule="auto"/>
        <w:jc w:val="both"/>
        <w:rPr>
          <w:rFonts w:cs="CMR12"/>
          <w:szCs w:val="24"/>
        </w:rPr>
      </w:pPr>
    </w:p>
    <w:p w:rsidR="00570B7C" w:rsidRDefault="00570B7C" w:rsidP="00570B7C">
      <w:pPr>
        <w:autoSpaceDE w:val="0"/>
        <w:autoSpaceDN w:val="0"/>
        <w:adjustRightInd w:val="0"/>
        <w:spacing w:before="120" w:after="240" w:line="240" w:lineRule="auto"/>
        <w:jc w:val="both"/>
        <w:rPr>
          <w:rFonts w:cs="CMR12"/>
          <w:szCs w:val="24"/>
        </w:rPr>
      </w:pPr>
    </w:p>
    <w:p w:rsidR="00570B7C" w:rsidRDefault="00570B7C" w:rsidP="00570B7C">
      <w:pPr>
        <w:autoSpaceDE w:val="0"/>
        <w:autoSpaceDN w:val="0"/>
        <w:adjustRightInd w:val="0"/>
        <w:spacing w:before="120" w:after="240" w:line="240" w:lineRule="auto"/>
        <w:jc w:val="both"/>
        <w:rPr>
          <w:rFonts w:cs="CMR12"/>
          <w:szCs w:val="24"/>
        </w:rPr>
      </w:pPr>
    </w:p>
    <w:p w:rsidR="00570B7C" w:rsidRDefault="00570B7C" w:rsidP="00570B7C">
      <w:pPr>
        <w:autoSpaceDE w:val="0"/>
        <w:autoSpaceDN w:val="0"/>
        <w:adjustRightInd w:val="0"/>
        <w:spacing w:before="120" w:after="240" w:line="240" w:lineRule="auto"/>
        <w:jc w:val="both"/>
        <w:rPr>
          <w:rFonts w:cs="CMR12"/>
          <w:szCs w:val="24"/>
        </w:rPr>
      </w:pPr>
    </w:p>
    <w:p w:rsidR="00570B7C" w:rsidRDefault="00570B7C" w:rsidP="00570B7C">
      <w:pPr>
        <w:autoSpaceDE w:val="0"/>
        <w:autoSpaceDN w:val="0"/>
        <w:adjustRightInd w:val="0"/>
        <w:spacing w:before="120" w:after="240" w:line="240" w:lineRule="auto"/>
        <w:jc w:val="both"/>
        <w:rPr>
          <w:rFonts w:cs="CMR12"/>
          <w:szCs w:val="24"/>
        </w:rPr>
      </w:pPr>
    </w:p>
    <w:p w:rsidR="00570B7C" w:rsidRPr="00570B7C" w:rsidRDefault="00570B7C" w:rsidP="00570B7C">
      <w:pPr>
        <w:autoSpaceDE w:val="0"/>
        <w:autoSpaceDN w:val="0"/>
        <w:adjustRightInd w:val="0"/>
        <w:spacing w:before="120" w:after="240" w:line="240" w:lineRule="auto"/>
        <w:jc w:val="both"/>
        <w:rPr>
          <w:rFonts w:cs="CMR12"/>
          <w:szCs w:val="24"/>
        </w:rPr>
      </w:pPr>
    </w:p>
    <w:p w:rsidR="00782741" w:rsidRPr="00570B7C" w:rsidRDefault="0088487F" w:rsidP="00782741">
      <w:pPr>
        <w:pStyle w:val="ListParagraph"/>
        <w:numPr>
          <w:ilvl w:val="0"/>
          <w:numId w:val="1"/>
        </w:numPr>
        <w:rPr>
          <w:sz w:val="20"/>
        </w:rPr>
      </w:pPr>
      <w:r w:rsidRPr="00570B7C">
        <w:rPr>
          <w:sz w:val="20"/>
        </w:rPr>
        <w:t>Janko gre na potovanje. S s</w:t>
      </w:r>
      <w:r w:rsidR="00782741" w:rsidRPr="00570B7C">
        <w:rPr>
          <w:sz w:val="20"/>
        </w:rPr>
        <w:t>abo bo vzel nahrbtnik</w:t>
      </w:r>
      <w:r w:rsidRPr="00570B7C">
        <w:rPr>
          <w:sz w:val="20"/>
        </w:rPr>
        <w:t>, v katerega lahko da predmete skupne teže</w:t>
      </w:r>
      <w:r w:rsidR="00782741" w:rsidRPr="00570B7C">
        <w:rPr>
          <w:sz w:val="20"/>
        </w:rPr>
        <w:t xml:space="preserve"> </w:t>
      </w:r>
      <w:r w:rsidRPr="00570B7C">
        <w:rPr>
          <w:sz w:val="20"/>
        </w:rPr>
        <w:t>20 kg</w:t>
      </w:r>
      <w:r w:rsidR="00782741" w:rsidRPr="00570B7C">
        <w:rPr>
          <w:sz w:val="20"/>
        </w:rPr>
        <w:t xml:space="preserve">. </w:t>
      </w:r>
      <w:r w:rsidRPr="00570B7C">
        <w:rPr>
          <w:sz w:val="20"/>
        </w:rPr>
        <w:t xml:space="preserve">Na voljo ima </w:t>
      </w:r>
      <w:r w:rsidR="00131AB0">
        <w:rPr>
          <w:sz w:val="20"/>
        </w:rPr>
        <w:t>7</w:t>
      </w:r>
      <w:r w:rsidRPr="00570B7C">
        <w:rPr>
          <w:sz w:val="20"/>
        </w:rPr>
        <w:t xml:space="preserve"> predmetov.</w:t>
      </w:r>
    </w:p>
    <w:tbl>
      <w:tblPr>
        <w:tblStyle w:val="GridTable1Light-Accent5"/>
        <w:tblW w:w="0" w:type="auto"/>
        <w:tblInd w:w="1043" w:type="dxa"/>
        <w:tblLook w:val="04A0" w:firstRow="1" w:lastRow="0" w:firstColumn="1" w:lastColumn="0" w:noHBand="0" w:noVBand="1"/>
      </w:tblPr>
      <w:tblGrid>
        <w:gridCol w:w="1373"/>
        <w:gridCol w:w="1701"/>
        <w:gridCol w:w="1554"/>
      </w:tblGrid>
      <w:tr w:rsidR="0088487F" w:rsidRPr="00570B7C" w:rsidTr="00131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:rsidR="0088487F" w:rsidRPr="00570B7C" w:rsidRDefault="0088487F" w:rsidP="00CD01B0">
            <w:pPr>
              <w:rPr>
                <w:sz w:val="20"/>
              </w:rPr>
            </w:pPr>
            <w:r w:rsidRPr="00570B7C">
              <w:rPr>
                <w:sz w:val="20"/>
              </w:rPr>
              <w:t>Predmet</w:t>
            </w:r>
          </w:p>
        </w:tc>
        <w:tc>
          <w:tcPr>
            <w:tcW w:w="1701" w:type="dxa"/>
          </w:tcPr>
          <w:p w:rsidR="0088487F" w:rsidRPr="00570B7C" w:rsidRDefault="0088487F" w:rsidP="00CD01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70B7C">
              <w:rPr>
                <w:sz w:val="20"/>
              </w:rPr>
              <w:t xml:space="preserve">Teža </w:t>
            </w:r>
          </w:p>
        </w:tc>
        <w:tc>
          <w:tcPr>
            <w:tcW w:w="1554" w:type="dxa"/>
          </w:tcPr>
          <w:p w:rsidR="0088487F" w:rsidRPr="00570B7C" w:rsidRDefault="0088487F" w:rsidP="00CD01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70B7C">
              <w:rPr>
                <w:sz w:val="20"/>
              </w:rPr>
              <w:t>Vrednost</w:t>
            </w:r>
          </w:p>
        </w:tc>
      </w:tr>
      <w:tr w:rsidR="0088487F" w:rsidRPr="00570B7C" w:rsidTr="00131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:rsidR="0088487F" w:rsidRPr="00570B7C" w:rsidRDefault="0088487F" w:rsidP="00CD01B0">
            <w:pPr>
              <w:rPr>
                <w:b w:val="0"/>
                <w:sz w:val="20"/>
              </w:rPr>
            </w:pPr>
            <w:r w:rsidRPr="00570B7C">
              <w:rPr>
                <w:b w:val="0"/>
                <w:sz w:val="20"/>
              </w:rPr>
              <w:t>Predmet 1</w:t>
            </w:r>
          </w:p>
        </w:tc>
        <w:tc>
          <w:tcPr>
            <w:tcW w:w="1701" w:type="dxa"/>
          </w:tcPr>
          <w:p w:rsidR="0088487F" w:rsidRPr="00570B7C" w:rsidRDefault="0088487F" w:rsidP="00CD0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70B7C">
              <w:rPr>
                <w:sz w:val="20"/>
              </w:rPr>
              <w:t>7</w:t>
            </w:r>
          </w:p>
        </w:tc>
        <w:tc>
          <w:tcPr>
            <w:tcW w:w="1554" w:type="dxa"/>
          </w:tcPr>
          <w:p w:rsidR="0088487F" w:rsidRPr="00570B7C" w:rsidRDefault="0088487F" w:rsidP="00CD0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70B7C">
              <w:rPr>
                <w:sz w:val="20"/>
              </w:rPr>
              <w:t>7</w:t>
            </w:r>
          </w:p>
        </w:tc>
      </w:tr>
      <w:tr w:rsidR="0088487F" w:rsidRPr="00570B7C" w:rsidTr="00131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:rsidR="0088487F" w:rsidRPr="00570B7C" w:rsidRDefault="0088487F" w:rsidP="00782741">
            <w:pPr>
              <w:rPr>
                <w:b w:val="0"/>
                <w:sz w:val="20"/>
              </w:rPr>
            </w:pPr>
            <w:r w:rsidRPr="00570B7C">
              <w:rPr>
                <w:b w:val="0"/>
                <w:sz w:val="20"/>
              </w:rPr>
              <w:t>Predmet 2</w:t>
            </w:r>
          </w:p>
        </w:tc>
        <w:tc>
          <w:tcPr>
            <w:tcW w:w="1701" w:type="dxa"/>
          </w:tcPr>
          <w:p w:rsidR="0088487F" w:rsidRPr="00570B7C" w:rsidRDefault="0088487F" w:rsidP="00782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70B7C">
              <w:rPr>
                <w:sz w:val="20"/>
              </w:rPr>
              <w:t>3</w:t>
            </w:r>
          </w:p>
        </w:tc>
        <w:tc>
          <w:tcPr>
            <w:tcW w:w="1554" w:type="dxa"/>
          </w:tcPr>
          <w:p w:rsidR="0088487F" w:rsidRPr="00570B7C" w:rsidRDefault="0088487F" w:rsidP="00782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70B7C">
              <w:rPr>
                <w:sz w:val="20"/>
              </w:rPr>
              <w:t>7</w:t>
            </w:r>
          </w:p>
        </w:tc>
      </w:tr>
      <w:tr w:rsidR="0088487F" w:rsidRPr="00570B7C" w:rsidTr="00131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:rsidR="0088487F" w:rsidRPr="00570B7C" w:rsidRDefault="0088487F" w:rsidP="00782741">
            <w:pPr>
              <w:rPr>
                <w:b w:val="0"/>
                <w:sz w:val="20"/>
              </w:rPr>
            </w:pPr>
            <w:r w:rsidRPr="00570B7C">
              <w:rPr>
                <w:b w:val="0"/>
                <w:sz w:val="20"/>
              </w:rPr>
              <w:t>Predmet 3</w:t>
            </w:r>
          </w:p>
        </w:tc>
        <w:tc>
          <w:tcPr>
            <w:tcW w:w="1701" w:type="dxa"/>
          </w:tcPr>
          <w:p w:rsidR="0088487F" w:rsidRPr="00570B7C" w:rsidRDefault="0088487F" w:rsidP="00782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70B7C">
              <w:rPr>
                <w:sz w:val="20"/>
              </w:rPr>
              <w:t>6</w:t>
            </w:r>
          </w:p>
        </w:tc>
        <w:tc>
          <w:tcPr>
            <w:tcW w:w="1554" w:type="dxa"/>
          </w:tcPr>
          <w:p w:rsidR="0088487F" w:rsidRPr="00570B7C" w:rsidRDefault="0088487F" w:rsidP="00782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70B7C">
              <w:rPr>
                <w:sz w:val="20"/>
              </w:rPr>
              <w:t>6</w:t>
            </w:r>
          </w:p>
        </w:tc>
      </w:tr>
      <w:tr w:rsidR="0088487F" w:rsidRPr="00570B7C" w:rsidTr="00131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:rsidR="0088487F" w:rsidRPr="00570B7C" w:rsidRDefault="0088487F" w:rsidP="00782741">
            <w:pPr>
              <w:rPr>
                <w:b w:val="0"/>
                <w:sz w:val="20"/>
              </w:rPr>
            </w:pPr>
            <w:r w:rsidRPr="00570B7C">
              <w:rPr>
                <w:b w:val="0"/>
                <w:sz w:val="20"/>
              </w:rPr>
              <w:t>Predmet 4</w:t>
            </w:r>
          </w:p>
        </w:tc>
        <w:tc>
          <w:tcPr>
            <w:tcW w:w="1701" w:type="dxa"/>
          </w:tcPr>
          <w:p w:rsidR="0088487F" w:rsidRPr="00570B7C" w:rsidRDefault="0088487F" w:rsidP="00782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70B7C">
              <w:rPr>
                <w:sz w:val="20"/>
              </w:rPr>
              <w:t>8</w:t>
            </w:r>
          </w:p>
        </w:tc>
        <w:tc>
          <w:tcPr>
            <w:tcW w:w="1554" w:type="dxa"/>
          </w:tcPr>
          <w:p w:rsidR="0088487F" w:rsidRPr="00570B7C" w:rsidRDefault="0088487F" w:rsidP="00782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70B7C">
              <w:rPr>
                <w:sz w:val="20"/>
              </w:rPr>
              <w:t>8</w:t>
            </w:r>
          </w:p>
        </w:tc>
      </w:tr>
      <w:tr w:rsidR="0088487F" w:rsidRPr="00570B7C" w:rsidTr="00131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:rsidR="0088487F" w:rsidRPr="00570B7C" w:rsidRDefault="0088487F" w:rsidP="00782741">
            <w:pPr>
              <w:rPr>
                <w:b w:val="0"/>
                <w:sz w:val="20"/>
              </w:rPr>
            </w:pPr>
            <w:r w:rsidRPr="00570B7C">
              <w:rPr>
                <w:b w:val="0"/>
                <w:sz w:val="20"/>
              </w:rPr>
              <w:t>Predmet 5</w:t>
            </w:r>
          </w:p>
        </w:tc>
        <w:tc>
          <w:tcPr>
            <w:tcW w:w="1701" w:type="dxa"/>
          </w:tcPr>
          <w:p w:rsidR="0088487F" w:rsidRPr="00570B7C" w:rsidRDefault="0088487F" w:rsidP="00782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70B7C">
              <w:rPr>
                <w:sz w:val="20"/>
              </w:rPr>
              <w:t>6</w:t>
            </w:r>
          </w:p>
        </w:tc>
        <w:tc>
          <w:tcPr>
            <w:tcW w:w="1554" w:type="dxa"/>
          </w:tcPr>
          <w:p w:rsidR="0088487F" w:rsidRPr="00570B7C" w:rsidRDefault="0088487F" w:rsidP="00782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70B7C">
              <w:rPr>
                <w:sz w:val="20"/>
              </w:rPr>
              <w:t>3</w:t>
            </w:r>
          </w:p>
        </w:tc>
      </w:tr>
      <w:tr w:rsidR="0088487F" w:rsidRPr="00570B7C" w:rsidTr="00131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:rsidR="0088487F" w:rsidRPr="00570B7C" w:rsidRDefault="0088487F" w:rsidP="00CD01B0">
            <w:pPr>
              <w:rPr>
                <w:b w:val="0"/>
                <w:sz w:val="20"/>
              </w:rPr>
            </w:pPr>
            <w:r w:rsidRPr="00570B7C">
              <w:rPr>
                <w:b w:val="0"/>
                <w:sz w:val="20"/>
              </w:rPr>
              <w:t>Predmet 6</w:t>
            </w:r>
          </w:p>
        </w:tc>
        <w:tc>
          <w:tcPr>
            <w:tcW w:w="1701" w:type="dxa"/>
          </w:tcPr>
          <w:p w:rsidR="0088487F" w:rsidRPr="00570B7C" w:rsidRDefault="0088487F" w:rsidP="00CD0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70B7C">
              <w:rPr>
                <w:sz w:val="20"/>
              </w:rPr>
              <w:t>4</w:t>
            </w:r>
          </w:p>
        </w:tc>
        <w:tc>
          <w:tcPr>
            <w:tcW w:w="1554" w:type="dxa"/>
          </w:tcPr>
          <w:p w:rsidR="0088487F" w:rsidRPr="00570B7C" w:rsidRDefault="0088487F" w:rsidP="00CD0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70B7C">
              <w:rPr>
                <w:sz w:val="20"/>
              </w:rPr>
              <w:t>7</w:t>
            </w:r>
          </w:p>
        </w:tc>
      </w:tr>
      <w:tr w:rsidR="00131AB0" w:rsidRPr="00570B7C" w:rsidTr="00131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:rsidR="00131AB0" w:rsidRPr="00570B7C" w:rsidRDefault="00131AB0" w:rsidP="00644B44">
            <w:pPr>
              <w:rPr>
                <w:b w:val="0"/>
                <w:sz w:val="20"/>
              </w:rPr>
            </w:pPr>
            <w:r w:rsidRPr="00570B7C">
              <w:rPr>
                <w:b w:val="0"/>
                <w:sz w:val="20"/>
              </w:rPr>
              <w:t>Predmet 7</w:t>
            </w:r>
          </w:p>
        </w:tc>
        <w:tc>
          <w:tcPr>
            <w:tcW w:w="1701" w:type="dxa"/>
          </w:tcPr>
          <w:p w:rsidR="00131AB0" w:rsidRPr="00570B7C" w:rsidRDefault="00131AB0" w:rsidP="00644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70B7C">
              <w:rPr>
                <w:sz w:val="20"/>
              </w:rPr>
              <w:t>11</w:t>
            </w:r>
          </w:p>
        </w:tc>
        <w:tc>
          <w:tcPr>
            <w:tcW w:w="1554" w:type="dxa"/>
          </w:tcPr>
          <w:p w:rsidR="00131AB0" w:rsidRPr="00570B7C" w:rsidRDefault="00131AB0" w:rsidP="00644B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70B7C">
              <w:rPr>
                <w:sz w:val="20"/>
              </w:rPr>
              <w:t>17</w:t>
            </w:r>
          </w:p>
        </w:tc>
      </w:tr>
    </w:tbl>
    <w:p w:rsidR="00131AB0" w:rsidRDefault="00131AB0" w:rsidP="00782741">
      <w:pPr>
        <w:rPr>
          <w:sz w:val="20"/>
        </w:rPr>
      </w:pPr>
    </w:p>
    <w:p w:rsidR="0088487F" w:rsidRPr="00570B7C" w:rsidRDefault="0088487F" w:rsidP="00782741">
      <w:pPr>
        <w:rPr>
          <w:sz w:val="20"/>
        </w:rPr>
      </w:pPr>
      <w:r w:rsidRPr="00570B7C">
        <w:rPr>
          <w:sz w:val="20"/>
        </w:rPr>
        <w:t xml:space="preserve">Sedaj ne ve, katere predmete bi vzel s sabo. Seveda v nahrbtnik nikakor ne sme dati take kombinacije predmetov, ki bi tehtala več kot 20kg. Metka mu želi pomagati in mu zato da list, na katerem piše </w:t>
      </w:r>
    </w:p>
    <w:p w:rsidR="00782741" w:rsidRPr="00570B7C" w:rsidRDefault="00782741" w:rsidP="00782741">
      <w:pPr>
        <w:spacing w:after="0"/>
        <w:rPr>
          <w:sz w:val="20"/>
          <w:szCs w:val="24"/>
        </w:rPr>
      </w:pPr>
      <w:r w:rsidRPr="00570B7C">
        <w:rPr>
          <w:sz w:val="20"/>
          <w:szCs w:val="24"/>
        </w:rPr>
        <w:t>S0 = {(0,0)}</w:t>
      </w:r>
    </w:p>
    <w:p w:rsidR="00782741" w:rsidRPr="00570B7C" w:rsidRDefault="00782741" w:rsidP="00782741">
      <w:pPr>
        <w:spacing w:after="0"/>
        <w:rPr>
          <w:sz w:val="20"/>
          <w:szCs w:val="24"/>
        </w:rPr>
      </w:pPr>
      <w:r w:rsidRPr="00570B7C">
        <w:rPr>
          <w:sz w:val="20"/>
          <w:szCs w:val="24"/>
        </w:rPr>
        <w:t xml:space="preserve">Z1 = {(7,7)} </w:t>
      </w:r>
    </w:p>
    <w:p w:rsidR="00782741" w:rsidRPr="00570B7C" w:rsidRDefault="00782741" w:rsidP="00782741">
      <w:pPr>
        <w:spacing w:after="0"/>
        <w:rPr>
          <w:sz w:val="10"/>
          <w:szCs w:val="24"/>
        </w:rPr>
      </w:pPr>
    </w:p>
    <w:p w:rsidR="00782741" w:rsidRPr="00570B7C" w:rsidRDefault="00782741" w:rsidP="00782741">
      <w:pPr>
        <w:spacing w:after="0"/>
        <w:rPr>
          <w:sz w:val="20"/>
          <w:szCs w:val="24"/>
        </w:rPr>
      </w:pPr>
      <w:r w:rsidRPr="00570B7C">
        <w:rPr>
          <w:sz w:val="20"/>
          <w:szCs w:val="24"/>
        </w:rPr>
        <w:t>S1 = {(0,0), (7,7)}</w:t>
      </w:r>
    </w:p>
    <w:p w:rsidR="00782741" w:rsidRPr="00570B7C" w:rsidRDefault="00782741" w:rsidP="00782741">
      <w:pPr>
        <w:spacing w:after="0"/>
        <w:rPr>
          <w:sz w:val="20"/>
          <w:szCs w:val="24"/>
        </w:rPr>
      </w:pPr>
      <w:r w:rsidRPr="00570B7C">
        <w:rPr>
          <w:sz w:val="20"/>
          <w:szCs w:val="24"/>
        </w:rPr>
        <w:t>Z2 = {(3,7), (10,14)}</w:t>
      </w:r>
    </w:p>
    <w:p w:rsidR="00782741" w:rsidRPr="00570B7C" w:rsidRDefault="00782741" w:rsidP="00782741">
      <w:pPr>
        <w:spacing w:after="0"/>
        <w:rPr>
          <w:sz w:val="10"/>
          <w:szCs w:val="24"/>
        </w:rPr>
      </w:pPr>
    </w:p>
    <w:p w:rsidR="00782741" w:rsidRPr="00570B7C" w:rsidRDefault="00782741" w:rsidP="00782741">
      <w:pPr>
        <w:spacing w:after="0"/>
        <w:rPr>
          <w:sz w:val="20"/>
          <w:szCs w:val="24"/>
        </w:rPr>
      </w:pPr>
      <w:r w:rsidRPr="00570B7C">
        <w:rPr>
          <w:sz w:val="20"/>
          <w:szCs w:val="24"/>
        </w:rPr>
        <w:t xml:space="preserve">S2 = {(0,0), (3,7), (10,14)}  </w:t>
      </w:r>
    </w:p>
    <w:p w:rsidR="00782741" w:rsidRPr="00570B7C" w:rsidRDefault="00782741" w:rsidP="00782741">
      <w:pPr>
        <w:spacing w:after="0"/>
        <w:rPr>
          <w:sz w:val="20"/>
          <w:szCs w:val="24"/>
        </w:rPr>
      </w:pPr>
      <w:r w:rsidRPr="00570B7C">
        <w:rPr>
          <w:sz w:val="20"/>
          <w:szCs w:val="24"/>
        </w:rPr>
        <w:t>Z3 = {(6,6), (9,13), (16,20)}</w:t>
      </w:r>
    </w:p>
    <w:p w:rsidR="00782741" w:rsidRPr="00570B7C" w:rsidRDefault="00782741" w:rsidP="00782741">
      <w:pPr>
        <w:spacing w:after="0"/>
        <w:rPr>
          <w:sz w:val="10"/>
          <w:szCs w:val="24"/>
        </w:rPr>
      </w:pPr>
    </w:p>
    <w:p w:rsidR="00782741" w:rsidRPr="00570B7C" w:rsidRDefault="00782741" w:rsidP="00782741">
      <w:pPr>
        <w:spacing w:after="0"/>
        <w:rPr>
          <w:sz w:val="20"/>
          <w:szCs w:val="24"/>
        </w:rPr>
      </w:pPr>
      <w:r w:rsidRPr="00570B7C">
        <w:rPr>
          <w:sz w:val="20"/>
          <w:szCs w:val="24"/>
        </w:rPr>
        <w:t xml:space="preserve">S3 = {(0,0), (3,7), (9,13), (10,14), (16,20)} </w:t>
      </w:r>
    </w:p>
    <w:p w:rsidR="00782741" w:rsidRPr="00570B7C" w:rsidRDefault="00782741" w:rsidP="00782741">
      <w:pPr>
        <w:spacing w:after="0"/>
        <w:rPr>
          <w:sz w:val="20"/>
          <w:szCs w:val="24"/>
        </w:rPr>
      </w:pPr>
      <w:r w:rsidRPr="00570B7C">
        <w:rPr>
          <w:sz w:val="20"/>
          <w:szCs w:val="24"/>
        </w:rPr>
        <w:t>Z4 = {(8,8), (11,15),(17,21), (18,22), (24,28)}</w:t>
      </w:r>
    </w:p>
    <w:p w:rsidR="00782741" w:rsidRPr="00570B7C" w:rsidRDefault="00782741" w:rsidP="00782741">
      <w:pPr>
        <w:spacing w:after="0"/>
        <w:rPr>
          <w:sz w:val="10"/>
          <w:szCs w:val="24"/>
        </w:rPr>
      </w:pPr>
    </w:p>
    <w:p w:rsidR="00782741" w:rsidRPr="00570B7C" w:rsidRDefault="00782741" w:rsidP="00782741">
      <w:pPr>
        <w:spacing w:after="0"/>
        <w:rPr>
          <w:sz w:val="20"/>
          <w:szCs w:val="24"/>
        </w:rPr>
      </w:pPr>
      <w:r w:rsidRPr="00570B7C">
        <w:rPr>
          <w:sz w:val="20"/>
          <w:szCs w:val="24"/>
        </w:rPr>
        <w:t xml:space="preserve">S4 = {(0,0), (3,7), (8,8), (9,13), (10,14), (11,15), (16,20), (17,21), (18,22), (24,28)}   </w:t>
      </w:r>
    </w:p>
    <w:p w:rsidR="00782741" w:rsidRPr="00570B7C" w:rsidRDefault="00782741" w:rsidP="00782741">
      <w:pPr>
        <w:spacing w:after="0"/>
        <w:rPr>
          <w:sz w:val="20"/>
          <w:szCs w:val="24"/>
        </w:rPr>
      </w:pPr>
      <w:r w:rsidRPr="00570B7C">
        <w:rPr>
          <w:sz w:val="20"/>
          <w:szCs w:val="24"/>
        </w:rPr>
        <w:t>Z5 = {(6,3), (9,10), (14,11), (15,16), (16,17), (17,18), (22,23), (23,24), (24,25), (30,31)}</w:t>
      </w:r>
    </w:p>
    <w:p w:rsidR="0088487F" w:rsidRPr="00570B7C" w:rsidRDefault="0088487F" w:rsidP="00782741">
      <w:pPr>
        <w:spacing w:after="0"/>
        <w:rPr>
          <w:sz w:val="10"/>
          <w:szCs w:val="24"/>
        </w:rPr>
      </w:pPr>
    </w:p>
    <w:p w:rsidR="0088487F" w:rsidRPr="00570B7C" w:rsidRDefault="0088487F" w:rsidP="0088487F">
      <w:pPr>
        <w:spacing w:after="0"/>
        <w:rPr>
          <w:b/>
          <w:sz w:val="20"/>
          <w:szCs w:val="24"/>
        </w:rPr>
      </w:pPr>
      <w:r w:rsidRPr="00570B7C">
        <w:rPr>
          <w:sz w:val="20"/>
          <w:szCs w:val="24"/>
        </w:rPr>
        <w:t xml:space="preserve">S5 = {(0,0), (3,7), (8,8), (9,13), (10,14), (11,15), (15,16), (16,20), (17,21), (18,22), (22,23), (23,24), (24,28), (30,31)}       </w:t>
      </w:r>
    </w:p>
    <w:p w:rsidR="00570B7C" w:rsidRPr="00570B7C" w:rsidRDefault="0088487F" w:rsidP="0088487F">
      <w:pPr>
        <w:spacing w:after="0"/>
        <w:rPr>
          <w:sz w:val="20"/>
          <w:szCs w:val="24"/>
        </w:rPr>
      </w:pPr>
      <w:r w:rsidRPr="00570B7C">
        <w:rPr>
          <w:sz w:val="20"/>
          <w:szCs w:val="24"/>
        </w:rPr>
        <w:t>Z6 = {(4,7), (7,14), (12,15), (13,20), (14,21), (15,22), (19,23), (20,27), (21,28), (22,29), (26,30</w:t>
      </w:r>
      <w:r w:rsidR="00570B7C" w:rsidRPr="00570B7C">
        <w:rPr>
          <w:sz w:val="20"/>
          <w:szCs w:val="24"/>
        </w:rPr>
        <w:t>) …</w:t>
      </w:r>
      <w:r w:rsidRPr="00570B7C">
        <w:rPr>
          <w:sz w:val="20"/>
          <w:szCs w:val="24"/>
        </w:rPr>
        <w:t xml:space="preserve">}  </w:t>
      </w:r>
    </w:p>
    <w:p w:rsidR="00570B7C" w:rsidRPr="00570B7C" w:rsidRDefault="00570B7C" w:rsidP="0088487F">
      <w:pPr>
        <w:spacing w:after="0"/>
        <w:rPr>
          <w:sz w:val="10"/>
          <w:szCs w:val="24"/>
        </w:rPr>
      </w:pPr>
    </w:p>
    <w:p w:rsidR="00570B7C" w:rsidRPr="00570B7C" w:rsidRDefault="00570B7C" w:rsidP="00570B7C">
      <w:pPr>
        <w:spacing w:after="0"/>
        <w:rPr>
          <w:b/>
          <w:sz w:val="20"/>
          <w:szCs w:val="24"/>
        </w:rPr>
      </w:pPr>
      <w:r w:rsidRPr="00570B7C">
        <w:rPr>
          <w:sz w:val="20"/>
          <w:szCs w:val="24"/>
        </w:rPr>
        <w:t xml:space="preserve">S6 = {(0,0), (3,7), (4,7), (7,14), (10,14), (11,15), (12,15), (13,20), (14,21), (15,22), (18,22), (19,23), (20,27), (21,28),  (22,29) …)}         </w:t>
      </w:r>
    </w:p>
    <w:p w:rsidR="00570B7C" w:rsidRPr="00570B7C" w:rsidRDefault="00570B7C" w:rsidP="00570B7C">
      <w:pPr>
        <w:spacing w:after="0"/>
        <w:rPr>
          <w:sz w:val="20"/>
          <w:szCs w:val="24"/>
        </w:rPr>
      </w:pPr>
      <w:r w:rsidRPr="00570B7C">
        <w:rPr>
          <w:sz w:val="20"/>
          <w:szCs w:val="24"/>
        </w:rPr>
        <w:t xml:space="preserve">Z7 = {(11,17), (14,24), (15,24), (18,31), (21,31), (22,32), (23,32), (24,37), (25,38), …}   </w:t>
      </w:r>
    </w:p>
    <w:p w:rsidR="0088487F" w:rsidRPr="00570B7C" w:rsidRDefault="0088487F" w:rsidP="0088487F">
      <w:pPr>
        <w:spacing w:after="0"/>
        <w:rPr>
          <w:sz w:val="10"/>
          <w:szCs w:val="24"/>
        </w:rPr>
      </w:pPr>
      <w:r w:rsidRPr="00570B7C">
        <w:rPr>
          <w:sz w:val="10"/>
          <w:szCs w:val="24"/>
        </w:rPr>
        <w:t xml:space="preserve">    </w:t>
      </w:r>
    </w:p>
    <w:p w:rsidR="0088487F" w:rsidRPr="00570B7C" w:rsidRDefault="0088487F" w:rsidP="0088487F">
      <w:pPr>
        <w:spacing w:after="0"/>
        <w:rPr>
          <w:sz w:val="20"/>
          <w:szCs w:val="24"/>
        </w:rPr>
      </w:pPr>
    </w:p>
    <w:p w:rsidR="0088487F" w:rsidRPr="00570B7C" w:rsidRDefault="00570B7C" w:rsidP="0088487F">
      <w:pPr>
        <w:spacing w:after="0"/>
        <w:rPr>
          <w:sz w:val="20"/>
          <w:u w:val="single"/>
        </w:rPr>
      </w:pPr>
      <w:r w:rsidRPr="00570B7C">
        <w:rPr>
          <w:sz w:val="20"/>
          <w:szCs w:val="24"/>
        </w:rPr>
        <w:t>Pomagaj si z Metkinimi zapiski in d</w:t>
      </w:r>
      <w:r w:rsidR="0088487F" w:rsidRPr="00570B7C">
        <w:rPr>
          <w:sz w:val="20"/>
          <w:u w:val="single"/>
        </w:rPr>
        <w:t xml:space="preserve">oloči tako kombinacijo predmetov, ki jih Janko lahko vzame s sabo, da bo vsota vrednosti predmetov v nahrbtniku največja možna!  </w:t>
      </w:r>
    </w:p>
    <w:p w:rsidR="0088487F" w:rsidRPr="00570B7C" w:rsidRDefault="0088487F" w:rsidP="0088487F">
      <w:pPr>
        <w:spacing w:after="0"/>
        <w:rPr>
          <w:sz w:val="10"/>
          <w:szCs w:val="24"/>
        </w:rPr>
      </w:pPr>
    </w:p>
    <w:p w:rsidR="0088487F" w:rsidRPr="00570B7C" w:rsidRDefault="0088487F" w:rsidP="0088487F">
      <w:pPr>
        <w:spacing w:after="0"/>
        <w:rPr>
          <w:sz w:val="20"/>
        </w:rPr>
      </w:pPr>
      <w:r w:rsidRPr="00570B7C">
        <w:rPr>
          <w:sz w:val="20"/>
        </w:rPr>
        <w:t xml:space="preserve">A potem se je še Metka odločila, da bo šla zraven. In je prinesla še svoje </w:t>
      </w:r>
      <w:r w:rsidR="00131AB0">
        <w:rPr>
          <w:sz w:val="20"/>
        </w:rPr>
        <w:t>3</w:t>
      </w:r>
      <w:r w:rsidRPr="00570B7C">
        <w:rPr>
          <w:sz w:val="20"/>
        </w:rPr>
        <w:t xml:space="preserve"> predmete:</w:t>
      </w:r>
    </w:p>
    <w:p w:rsidR="0088487F" w:rsidRPr="00570B7C" w:rsidRDefault="0088487F" w:rsidP="0088487F">
      <w:pPr>
        <w:spacing w:after="0"/>
        <w:rPr>
          <w:sz w:val="10"/>
          <w:szCs w:val="24"/>
        </w:rPr>
      </w:pPr>
    </w:p>
    <w:tbl>
      <w:tblPr>
        <w:tblStyle w:val="GridTable1Light-Accent5"/>
        <w:tblW w:w="0" w:type="auto"/>
        <w:tblInd w:w="1043" w:type="dxa"/>
        <w:tblLook w:val="04A0" w:firstRow="1" w:lastRow="0" w:firstColumn="1" w:lastColumn="0" w:noHBand="0" w:noVBand="1"/>
      </w:tblPr>
      <w:tblGrid>
        <w:gridCol w:w="1373"/>
        <w:gridCol w:w="1701"/>
        <w:gridCol w:w="1554"/>
      </w:tblGrid>
      <w:tr w:rsidR="0088487F" w:rsidRPr="00570B7C" w:rsidTr="00CD0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:rsidR="0088487F" w:rsidRPr="00570B7C" w:rsidRDefault="0088487F" w:rsidP="00CD01B0">
            <w:pPr>
              <w:rPr>
                <w:sz w:val="20"/>
              </w:rPr>
            </w:pPr>
            <w:r w:rsidRPr="00570B7C">
              <w:rPr>
                <w:sz w:val="20"/>
              </w:rPr>
              <w:t>Predmet</w:t>
            </w:r>
          </w:p>
        </w:tc>
        <w:tc>
          <w:tcPr>
            <w:tcW w:w="1701" w:type="dxa"/>
          </w:tcPr>
          <w:p w:rsidR="0088487F" w:rsidRPr="00570B7C" w:rsidRDefault="0088487F" w:rsidP="00CD01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70B7C">
              <w:rPr>
                <w:sz w:val="20"/>
              </w:rPr>
              <w:t xml:space="preserve">Teža </w:t>
            </w:r>
          </w:p>
        </w:tc>
        <w:tc>
          <w:tcPr>
            <w:tcW w:w="1554" w:type="dxa"/>
          </w:tcPr>
          <w:p w:rsidR="0088487F" w:rsidRPr="00570B7C" w:rsidRDefault="0088487F" w:rsidP="00CD01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70B7C">
              <w:rPr>
                <w:sz w:val="20"/>
              </w:rPr>
              <w:t>Vrednost</w:t>
            </w:r>
          </w:p>
        </w:tc>
      </w:tr>
      <w:tr w:rsidR="0088487F" w:rsidRPr="00570B7C" w:rsidTr="00CD0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:rsidR="0088487F" w:rsidRPr="00570B7C" w:rsidRDefault="0088487F" w:rsidP="00CD01B0">
            <w:pPr>
              <w:rPr>
                <w:b w:val="0"/>
                <w:sz w:val="20"/>
              </w:rPr>
            </w:pPr>
            <w:r w:rsidRPr="00570B7C">
              <w:rPr>
                <w:b w:val="0"/>
                <w:sz w:val="20"/>
              </w:rPr>
              <w:t>Predmet 8</w:t>
            </w:r>
          </w:p>
        </w:tc>
        <w:tc>
          <w:tcPr>
            <w:tcW w:w="1701" w:type="dxa"/>
          </w:tcPr>
          <w:p w:rsidR="0088487F" w:rsidRPr="00570B7C" w:rsidRDefault="0088487F" w:rsidP="00CD0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70B7C">
              <w:rPr>
                <w:sz w:val="20"/>
              </w:rPr>
              <w:t>2</w:t>
            </w:r>
          </w:p>
        </w:tc>
        <w:tc>
          <w:tcPr>
            <w:tcW w:w="1554" w:type="dxa"/>
          </w:tcPr>
          <w:p w:rsidR="0088487F" w:rsidRPr="00570B7C" w:rsidRDefault="0088487F" w:rsidP="00CD0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70B7C">
              <w:rPr>
                <w:sz w:val="20"/>
              </w:rPr>
              <w:t>7</w:t>
            </w:r>
          </w:p>
        </w:tc>
      </w:tr>
      <w:tr w:rsidR="0088487F" w:rsidRPr="00570B7C" w:rsidTr="00CD0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:rsidR="0088487F" w:rsidRPr="00570B7C" w:rsidRDefault="0088487F" w:rsidP="00CD01B0">
            <w:pPr>
              <w:rPr>
                <w:b w:val="0"/>
                <w:sz w:val="20"/>
              </w:rPr>
            </w:pPr>
            <w:r w:rsidRPr="00570B7C">
              <w:rPr>
                <w:b w:val="0"/>
                <w:sz w:val="20"/>
              </w:rPr>
              <w:t>Predmet 9</w:t>
            </w:r>
          </w:p>
        </w:tc>
        <w:tc>
          <w:tcPr>
            <w:tcW w:w="1701" w:type="dxa"/>
          </w:tcPr>
          <w:p w:rsidR="0088487F" w:rsidRPr="00570B7C" w:rsidRDefault="0088487F" w:rsidP="00CD0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70B7C">
              <w:rPr>
                <w:sz w:val="20"/>
              </w:rPr>
              <w:t>2</w:t>
            </w:r>
          </w:p>
        </w:tc>
        <w:tc>
          <w:tcPr>
            <w:tcW w:w="1554" w:type="dxa"/>
          </w:tcPr>
          <w:p w:rsidR="0088487F" w:rsidRPr="00570B7C" w:rsidRDefault="0088487F" w:rsidP="00CD0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70B7C">
              <w:rPr>
                <w:sz w:val="20"/>
              </w:rPr>
              <w:t>5</w:t>
            </w:r>
          </w:p>
        </w:tc>
      </w:tr>
      <w:tr w:rsidR="0088487F" w:rsidRPr="00570B7C" w:rsidTr="00CD0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:rsidR="0088487F" w:rsidRPr="00570B7C" w:rsidRDefault="0088487F" w:rsidP="00CD01B0">
            <w:pPr>
              <w:rPr>
                <w:b w:val="0"/>
                <w:sz w:val="20"/>
              </w:rPr>
            </w:pPr>
            <w:r w:rsidRPr="00570B7C">
              <w:rPr>
                <w:b w:val="0"/>
                <w:sz w:val="20"/>
              </w:rPr>
              <w:t>Predmet 10</w:t>
            </w:r>
          </w:p>
        </w:tc>
        <w:tc>
          <w:tcPr>
            <w:tcW w:w="1701" w:type="dxa"/>
          </w:tcPr>
          <w:p w:rsidR="0088487F" w:rsidRPr="00570B7C" w:rsidRDefault="0088487F" w:rsidP="00CD0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70B7C">
              <w:rPr>
                <w:sz w:val="20"/>
              </w:rPr>
              <w:t>3</w:t>
            </w:r>
          </w:p>
        </w:tc>
        <w:tc>
          <w:tcPr>
            <w:tcW w:w="1554" w:type="dxa"/>
          </w:tcPr>
          <w:p w:rsidR="0088487F" w:rsidRPr="00570B7C" w:rsidRDefault="0088487F" w:rsidP="00CD01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70B7C">
              <w:rPr>
                <w:sz w:val="20"/>
              </w:rPr>
              <w:t>6</w:t>
            </w:r>
          </w:p>
        </w:tc>
      </w:tr>
    </w:tbl>
    <w:p w:rsidR="0088487F" w:rsidRPr="00570B7C" w:rsidRDefault="0088487F" w:rsidP="00570B7C">
      <w:pPr>
        <w:spacing w:after="0"/>
        <w:rPr>
          <w:sz w:val="10"/>
          <w:szCs w:val="24"/>
        </w:rPr>
      </w:pPr>
    </w:p>
    <w:p w:rsidR="0088487F" w:rsidRPr="00570B7C" w:rsidRDefault="0088487F" w:rsidP="0088487F">
      <w:pPr>
        <w:spacing w:after="0"/>
        <w:rPr>
          <w:sz w:val="20"/>
          <w:u w:val="single"/>
        </w:rPr>
      </w:pPr>
      <w:r w:rsidRPr="00570B7C">
        <w:rPr>
          <w:sz w:val="20"/>
          <w:szCs w:val="24"/>
        </w:rPr>
        <w:t>Prinesla je še nov nahrbtnik, ki pa prenese 30kg.</w:t>
      </w:r>
      <w:r w:rsidR="00570B7C" w:rsidRPr="00570B7C">
        <w:rPr>
          <w:sz w:val="20"/>
          <w:szCs w:val="24"/>
        </w:rPr>
        <w:t xml:space="preserve"> Seveda bo nahrbtnik nosil le Janko, torej tistega z nosilnostjo 20kg ni potrebno več upoštevati! </w:t>
      </w:r>
      <w:r w:rsidRPr="00570B7C">
        <w:rPr>
          <w:sz w:val="20"/>
          <w:szCs w:val="24"/>
        </w:rPr>
        <w:t xml:space="preserve"> </w:t>
      </w:r>
      <w:r w:rsidRPr="00570B7C">
        <w:rPr>
          <w:sz w:val="20"/>
          <w:u w:val="single"/>
        </w:rPr>
        <w:t xml:space="preserve">Določi </w:t>
      </w:r>
      <w:r w:rsidRPr="00570B7C">
        <w:rPr>
          <w:b/>
          <w:sz w:val="20"/>
          <w:u w:val="single"/>
        </w:rPr>
        <w:t>vse</w:t>
      </w:r>
      <w:r w:rsidRPr="00570B7C">
        <w:rPr>
          <w:sz w:val="20"/>
          <w:u w:val="single"/>
        </w:rPr>
        <w:t xml:space="preserve"> kombinacije predmetov, ki jih Janko </w:t>
      </w:r>
      <w:r w:rsidR="00131AB0">
        <w:rPr>
          <w:sz w:val="20"/>
          <w:u w:val="single"/>
        </w:rPr>
        <w:t xml:space="preserve">in Metka </w:t>
      </w:r>
      <w:r w:rsidRPr="00570B7C">
        <w:rPr>
          <w:sz w:val="20"/>
          <w:u w:val="single"/>
        </w:rPr>
        <w:t>lahko vzame</w:t>
      </w:r>
      <w:r w:rsidR="00131AB0">
        <w:rPr>
          <w:sz w:val="20"/>
          <w:u w:val="single"/>
        </w:rPr>
        <w:t>ta</w:t>
      </w:r>
      <w:r w:rsidRPr="00570B7C">
        <w:rPr>
          <w:sz w:val="20"/>
          <w:u w:val="single"/>
        </w:rPr>
        <w:t xml:space="preserve"> s sabo, da bo</w:t>
      </w:r>
      <w:r w:rsidR="00131AB0">
        <w:rPr>
          <w:sz w:val="20"/>
          <w:u w:val="single"/>
        </w:rPr>
        <w:t>sta doseg</w:t>
      </w:r>
      <w:r w:rsidRPr="00570B7C">
        <w:rPr>
          <w:sz w:val="20"/>
          <w:u w:val="single"/>
        </w:rPr>
        <w:t>l</w:t>
      </w:r>
      <w:r w:rsidR="00131AB0">
        <w:rPr>
          <w:sz w:val="20"/>
          <w:u w:val="single"/>
        </w:rPr>
        <w:t>a</w:t>
      </w:r>
      <w:r w:rsidRPr="00570B7C">
        <w:rPr>
          <w:sz w:val="20"/>
          <w:u w:val="single"/>
        </w:rPr>
        <w:t xml:space="preserve"> maksimalno možno vrednost kombinacije!  </w:t>
      </w:r>
    </w:p>
    <w:p w:rsidR="00570B7C" w:rsidRDefault="00570B7C">
      <w:pPr>
        <w:rPr>
          <w:sz w:val="16"/>
        </w:rPr>
      </w:pPr>
      <w:r>
        <w:rPr>
          <w:sz w:val="16"/>
        </w:rPr>
        <w:br w:type="page"/>
      </w:r>
    </w:p>
    <w:p w:rsidR="00570B7C" w:rsidRDefault="00570B7C" w:rsidP="00570B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480" w:after="240" w:line="240" w:lineRule="auto"/>
        <w:contextualSpacing w:val="0"/>
        <w:jc w:val="both"/>
        <w:rPr>
          <w:rFonts w:cs="CMR12"/>
          <w:sz w:val="18"/>
          <w:szCs w:val="24"/>
        </w:rPr>
      </w:pPr>
      <w:bookmarkStart w:id="0" w:name="_GoBack"/>
      <w:r w:rsidRPr="00570B7C">
        <w:lastRenderedPageBreak/>
        <w:t xml:space="preserve">V podatkovni strukturi vrsta kot podatke hranimo kazalce na verige vozlov. Vsak tak podatek nam torej definira začetek svoje verige vozlov. Sestavite metodo </w:t>
      </w:r>
      <w:proofErr w:type="spellStart"/>
      <w:r w:rsidRPr="00570B7C">
        <w:rPr>
          <w:rFonts w:ascii="Courier New" w:hAnsi="Courier New" w:cs="Courier New"/>
        </w:rPr>
        <w:t>odstraniLihe</w:t>
      </w:r>
      <w:proofErr w:type="spellEnd"/>
      <w:r w:rsidRPr="00570B7C">
        <w:t>,  ki bo iz vrste v odstranila vse podatke, ki kažejo na začetek verige vozlov z liho dolžino (v verigi je torej liho število vozlov). Ostali elementi morajo v vrsti ostati v enakem relativnem vrstnem redu kot prej. Analiziraj časovno zahtevnost postopka!</w:t>
      </w:r>
      <w:r w:rsidRPr="00570B7C">
        <w:rPr>
          <w:rFonts w:cs="CMR12"/>
          <w:sz w:val="18"/>
          <w:szCs w:val="24"/>
        </w:rPr>
        <w:t xml:space="preserve"> </w:t>
      </w:r>
    </w:p>
    <w:p w:rsidR="002B7765" w:rsidRPr="00570B7C" w:rsidRDefault="002B7765" w:rsidP="002B7765">
      <w:pPr>
        <w:pStyle w:val="ListParagraph"/>
        <w:autoSpaceDE w:val="0"/>
        <w:autoSpaceDN w:val="0"/>
        <w:adjustRightInd w:val="0"/>
        <w:spacing w:before="480" w:after="240" w:line="240" w:lineRule="auto"/>
        <w:ind w:left="397"/>
        <w:contextualSpacing w:val="0"/>
        <w:jc w:val="center"/>
        <w:rPr>
          <w:rFonts w:cs="CMR12"/>
          <w:sz w:val="18"/>
          <w:szCs w:val="24"/>
        </w:rPr>
      </w:pPr>
      <w:r>
        <w:rPr>
          <w:noProof/>
          <w:lang w:eastAsia="sl-SI"/>
        </w:rPr>
        <w:drawing>
          <wp:inline distT="0" distB="0" distL="0" distR="0" wp14:anchorId="204CDD30" wp14:editId="72589121">
            <wp:extent cx="2969591" cy="1571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474" cy="159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88487F" w:rsidRPr="00570B7C" w:rsidRDefault="0088487F" w:rsidP="00570B7C">
      <w:pPr>
        <w:rPr>
          <w:rFonts w:cs="CMR12"/>
          <w:sz w:val="18"/>
          <w:szCs w:val="24"/>
        </w:rPr>
      </w:pPr>
    </w:p>
    <w:sectPr w:rsidR="0088487F" w:rsidRPr="00570B7C" w:rsidSect="0093532B">
      <w:headerReference w:type="default" r:id="rId9"/>
      <w:headerReference w:type="first" r:id="rId10"/>
      <w:pgSz w:w="11906" w:h="16838"/>
      <w:pgMar w:top="709" w:right="1417" w:bottom="709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4A04" w:rsidRDefault="00954A04" w:rsidP="005809A8">
      <w:pPr>
        <w:spacing w:after="0" w:line="240" w:lineRule="auto"/>
      </w:pPr>
      <w:r>
        <w:separator/>
      </w:r>
    </w:p>
  </w:endnote>
  <w:endnote w:type="continuationSeparator" w:id="0">
    <w:p w:rsidR="00954A04" w:rsidRDefault="00954A04" w:rsidP="00580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4A04" w:rsidRDefault="00954A04" w:rsidP="005809A8">
      <w:pPr>
        <w:spacing w:after="0" w:line="240" w:lineRule="auto"/>
      </w:pPr>
      <w:r>
        <w:separator/>
      </w:r>
    </w:p>
  </w:footnote>
  <w:footnote w:type="continuationSeparator" w:id="0">
    <w:p w:rsidR="00954A04" w:rsidRDefault="00954A04" w:rsidP="005809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09A8" w:rsidRPr="0093532B" w:rsidRDefault="005809A8" w:rsidP="0093532B">
    <w:pPr>
      <w:pStyle w:val="Header"/>
    </w:pPr>
    <w:r w:rsidRPr="0093532B"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532B" w:rsidRDefault="0093532B" w:rsidP="0093532B">
    <w:pPr>
      <w:pStyle w:val="Header"/>
    </w:pPr>
    <w:r>
      <w:t>RAČUNALNIŠTVO 1</w:t>
    </w:r>
    <w:r>
      <w:tab/>
      <w:t xml:space="preserve">                                                                                  Ime in priimek:</w:t>
    </w:r>
  </w:p>
  <w:p w:rsidR="0093532B" w:rsidRDefault="0093532B" w:rsidP="0093532B">
    <w:pPr>
      <w:pStyle w:val="Header"/>
    </w:pPr>
    <w:r>
      <w:t xml:space="preserve">Praktična MATEMATIKA, FMF, </w:t>
    </w:r>
    <w:r w:rsidR="00E30FB6">
      <w:t>13. 4</w:t>
    </w:r>
    <w:r>
      <w:t>. 2015</w:t>
    </w:r>
  </w:p>
  <w:p w:rsidR="0093532B" w:rsidRDefault="0093532B" w:rsidP="0093532B">
    <w:pPr>
      <w:pStyle w:val="Header"/>
    </w:pPr>
    <w:r>
      <w:tab/>
      <w:t xml:space="preserve">                                                                   Točke: </w:t>
    </w:r>
  </w:p>
  <w:p w:rsidR="0093532B" w:rsidRDefault="009353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E0213"/>
    <w:multiLevelType w:val="hybridMultilevel"/>
    <w:tmpl w:val="6818BB20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A7EB8"/>
    <w:multiLevelType w:val="multilevel"/>
    <w:tmpl w:val="46D82C62"/>
    <w:lvl w:ilvl="0">
      <w:start w:val="1"/>
      <w:numFmt w:val="decimal"/>
      <w:lvlText w:val="%1."/>
      <w:lvlJc w:val="right"/>
      <w:pPr>
        <w:ind w:left="397" w:hanging="227"/>
      </w:pPr>
      <w:rPr>
        <w:rFonts w:asciiTheme="minorHAnsi" w:hAnsiTheme="minorHAnsi" w:hint="default"/>
        <w:b/>
        <w:i w:val="0"/>
        <w:sz w:val="22"/>
      </w:rPr>
    </w:lvl>
    <w:lvl w:ilvl="1">
      <w:start w:val="1"/>
      <w:numFmt w:val="bullet"/>
      <w:lvlText w:val=""/>
      <w:lvlJc w:val="left"/>
      <w:pPr>
        <w:ind w:left="907" w:hanging="227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40A070A2"/>
    <w:multiLevelType w:val="multilevel"/>
    <w:tmpl w:val="46D82C62"/>
    <w:lvl w:ilvl="0">
      <w:start w:val="1"/>
      <w:numFmt w:val="decimal"/>
      <w:lvlText w:val="%1."/>
      <w:lvlJc w:val="right"/>
      <w:pPr>
        <w:ind w:left="397" w:hanging="227"/>
      </w:pPr>
      <w:rPr>
        <w:rFonts w:asciiTheme="minorHAnsi" w:hAnsiTheme="minorHAnsi" w:hint="default"/>
        <w:b/>
        <w:i w:val="0"/>
        <w:sz w:val="22"/>
      </w:rPr>
    </w:lvl>
    <w:lvl w:ilvl="1">
      <w:start w:val="1"/>
      <w:numFmt w:val="bullet"/>
      <w:lvlText w:val=""/>
      <w:lvlJc w:val="left"/>
      <w:pPr>
        <w:ind w:left="907" w:hanging="227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9353482"/>
    <w:multiLevelType w:val="multilevel"/>
    <w:tmpl w:val="46D82C62"/>
    <w:lvl w:ilvl="0">
      <w:start w:val="1"/>
      <w:numFmt w:val="decimal"/>
      <w:lvlText w:val="%1."/>
      <w:lvlJc w:val="right"/>
      <w:pPr>
        <w:ind w:left="397" w:hanging="227"/>
      </w:pPr>
      <w:rPr>
        <w:rFonts w:asciiTheme="minorHAnsi" w:hAnsiTheme="minorHAnsi" w:hint="default"/>
        <w:b/>
        <w:i w:val="0"/>
        <w:sz w:val="22"/>
      </w:rPr>
    </w:lvl>
    <w:lvl w:ilvl="1">
      <w:start w:val="1"/>
      <w:numFmt w:val="bullet"/>
      <w:lvlText w:val=""/>
      <w:lvlJc w:val="left"/>
      <w:pPr>
        <w:ind w:left="907" w:hanging="227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D1"/>
    <w:rsid w:val="00131AB0"/>
    <w:rsid w:val="0015304B"/>
    <w:rsid w:val="00227267"/>
    <w:rsid w:val="002B7765"/>
    <w:rsid w:val="00484B5A"/>
    <w:rsid w:val="004E1EC0"/>
    <w:rsid w:val="00524EED"/>
    <w:rsid w:val="00570B7C"/>
    <w:rsid w:val="005809A8"/>
    <w:rsid w:val="00732FD2"/>
    <w:rsid w:val="00782741"/>
    <w:rsid w:val="0088487F"/>
    <w:rsid w:val="0093532B"/>
    <w:rsid w:val="00954A04"/>
    <w:rsid w:val="00B21A2E"/>
    <w:rsid w:val="00B37714"/>
    <w:rsid w:val="00E30FB6"/>
    <w:rsid w:val="00E5331E"/>
    <w:rsid w:val="00EB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288BEF2C-87AB-4689-8FF3-64436227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6D1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09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9A8"/>
  </w:style>
  <w:style w:type="paragraph" w:styleId="Footer">
    <w:name w:val="footer"/>
    <w:basedOn w:val="Normal"/>
    <w:link w:val="FooterChar"/>
    <w:uiPriority w:val="99"/>
    <w:unhideWhenUsed/>
    <w:rsid w:val="005809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9A8"/>
  </w:style>
  <w:style w:type="table" w:styleId="GridTable1Light-Accent5">
    <w:name w:val="Grid Table 1 Light Accent 5"/>
    <w:basedOn w:val="TableNormal"/>
    <w:uiPriority w:val="46"/>
    <w:rsid w:val="0078274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1530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88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549</Words>
  <Characters>2753</Characters>
  <Application>Microsoft Office Word</Application>
  <DocSecurity>0</DocSecurity>
  <Lines>114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Lokar, Matija</dc:creator>
  <cp:lastModifiedBy>Matija Lokar</cp:lastModifiedBy>
  <cp:revision>4</cp:revision>
  <cp:lastPrinted>2015-02-15T13:47:00Z</cp:lastPrinted>
  <dcterms:created xsi:type="dcterms:W3CDTF">2015-04-13T07:25:00Z</dcterms:created>
  <dcterms:modified xsi:type="dcterms:W3CDTF">2015-04-13T08:51:00Z</dcterms:modified>
</cp:coreProperties>
</file>