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45E1" w14:textId="19940B14" w:rsidR="00E44ADD" w:rsidRPr="00F12CBA" w:rsidRDefault="00E44ADD" w:rsidP="00E44ADD">
      <w:pPr>
        <w:spacing w:after="0" w:line="480" w:lineRule="auto"/>
        <w:jc w:val="center"/>
        <w:rPr>
          <w:rFonts w:eastAsia="Segoe UI" w:cs="Segoe UI"/>
          <w:color w:val="000000" w:themeColor="text1"/>
          <w:sz w:val="32"/>
          <w:szCs w:val="32"/>
        </w:rPr>
      </w:pPr>
      <w:r w:rsidRPr="00F12CBA">
        <w:rPr>
          <w:rFonts w:eastAsia="Segoe UI" w:cs="Segoe UI"/>
          <w:color w:val="000000" w:themeColor="text1"/>
          <w:sz w:val="32"/>
          <w:szCs w:val="32"/>
        </w:rPr>
        <w:t xml:space="preserve">Assignment </w:t>
      </w:r>
      <w:r>
        <w:rPr>
          <w:rFonts w:eastAsia="Segoe UI" w:cs="Segoe UI"/>
          <w:color w:val="000000" w:themeColor="text1"/>
          <w:sz w:val="32"/>
          <w:szCs w:val="32"/>
        </w:rPr>
        <w:t>1 – Telecommunication Questions</w:t>
      </w:r>
    </w:p>
    <w:p w14:paraId="7076B203" w14:textId="77777777" w:rsidR="00E44ADD" w:rsidRDefault="00E44ADD" w:rsidP="00E44ADD">
      <w:pPr>
        <w:spacing w:after="0" w:line="480" w:lineRule="auto"/>
        <w:jc w:val="center"/>
        <w:rPr>
          <w:rFonts w:eastAsia="Segoe UI" w:cs="Segoe UI"/>
          <w:color w:val="000000" w:themeColor="text1"/>
          <w:sz w:val="32"/>
          <w:szCs w:val="32"/>
        </w:rPr>
      </w:pPr>
    </w:p>
    <w:p w14:paraId="5A3A3C7B" w14:textId="77777777" w:rsidR="00E44ADD" w:rsidRDefault="00E44ADD" w:rsidP="00E44ADD">
      <w:pPr>
        <w:spacing w:after="0" w:line="480" w:lineRule="auto"/>
        <w:jc w:val="center"/>
        <w:rPr>
          <w:rFonts w:eastAsia="Segoe UI" w:cs="Segoe UI"/>
          <w:color w:val="000000" w:themeColor="text1"/>
          <w:sz w:val="32"/>
          <w:szCs w:val="32"/>
        </w:rPr>
      </w:pPr>
    </w:p>
    <w:p w14:paraId="33FC8CCF" w14:textId="77777777" w:rsidR="00E44ADD" w:rsidRPr="00F12CBA" w:rsidRDefault="00E44ADD" w:rsidP="00E44ADD">
      <w:pPr>
        <w:spacing w:after="0" w:line="480" w:lineRule="auto"/>
        <w:jc w:val="center"/>
        <w:rPr>
          <w:rFonts w:eastAsia="Segoe UI" w:cs="Segoe UI"/>
          <w:color w:val="000000" w:themeColor="text1"/>
          <w:sz w:val="32"/>
          <w:szCs w:val="32"/>
        </w:rPr>
      </w:pPr>
    </w:p>
    <w:p w14:paraId="1497FECD" w14:textId="77777777" w:rsidR="00E44ADD" w:rsidRDefault="00E44ADD" w:rsidP="00E44ADD">
      <w:pPr>
        <w:spacing w:after="0" w:line="480" w:lineRule="auto"/>
        <w:jc w:val="center"/>
        <w:rPr>
          <w:rFonts w:eastAsia="Segoe UI" w:cs="Segoe UI"/>
          <w:color w:val="000000" w:themeColor="text1"/>
          <w:sz w:val="32"/>
          <w:szCs w:val="32"/>
        </w:rPr>
      </w:pPr>
      <w:r w:rsidRPr="00F12CBA">
        <w:rPr>
          <w:rFonts w:eastAsia="Segoe UI" w:cs="Segoe UI"/>
          <w:color w:val="000000" w:themeColor="text1"/>
          <w:sz w:val="32"/>
          <w:szCs w:val="32"/>
        </w:rPr>
        <w:t>Department of Science, Technology, Engineering &amp; Math, Houston Community College</w:t>
      </w:r>
    </w:p>
    <w:p w14:paraId="35E95E5E" w14:textId="77777777" w:rsidR="00E44ADD" w:rsidRPr="00F12CBA" w:rsidRDefault="00E44ADD" w:rsidP="00E44ADD">
      <w:pPr>
        <w:spacing w:after="0" w:line="480" w:lineRule="auto"/>
        <w:jc w:val="center"/>
        <w:rPr>
          <w:rFonts w:eastAsia="Segoe UI" w:cs="Segoe UI"/>
          <w:color w:val="000000" w:themeColor="text1"/>
          <w:sz w:val="32"/>
          <w:szCs w:val="32"/>
        </w:rPr>
      </w:pPr>
    </w:p>
    <w:p w14:paraId="4EE69243" w14:textId="4EF929DE"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r w:rsidRPr="00E44ADD">
        <w:rPr>
          <w:rFonts w:eastAsia="Segoe UI" w:cs="Segoe UI"/>
          <w:color w:val="000000" w:themeColor="text1"/>
          <w:sz w:val="32"/>
          <w:szCs w:val="32"/>
        </w:rPr>
        <w:t>6263-ITAI-4370-AI 5/6G Comm &amp; ORAN Net-S10-14071</w:t>
      </w:r>
    </w:p>
    <w:p w14:paraId="5D63394A" w14:textId="77777777"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p>
    <w:p w14:paraId="1EF293CA" w14:textId="77777777" w:rsidR="00E44ADD" w:rsidRPr="00F12CBA" w:rsidRDefault="00E44ADD" w:rsidP="00E44ADD">
      <w:pPr>
        <w:shd w:val="clear" w:color="auto" w:fill="FFFFFF" w:themeFill="background1"/>
        <w:spacing w:after="0" w:line="480" w:lineRule="auto"/>
        <w:jc w:val="center"/>
        <w:rPr>
          <w:rFonts w:eastAsia="Segoe UI" w:cs="Segoe UI"/>
          <w:color w:val="000000" w:themeColor="text1"/>
          <w:sz w:val="32"/>
          <w:szCs w:val="32"/>
        </w:rPr>
      </w:pPr>
    </w:p>
    <w:p w14:paraId="7A69A5B2" w14:textId="77777777"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r w:rsidRPr="00E44ADD">
        <w:rPr>
          <w:rFonts w:eastAsia="Segoe UI" w:cs="Segoe UI"/>
          <w:color w:val="000000" w:themeColor="text1"/>
          <w:sz w:val="32"/>
          <w:szCs w:val="32"/>
        </w:rPr>
        <w:t>Tawanda Chiyangwa</w:t>
      </w:r>
    </w:p>
    <w:p w14:paraId="7176FEBF" w14:textId="43D6D61F"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r>
        <w:rPr>
          <w:rFonts w:eastAsia="Segoe UI" w:cs="Segoe UI"/>
          <w:color w:val="000000" w:themeColor="text1"/>
          <w:sz w:val="32"/>
          <w:szCs w:val="32"/>
        </w:rPr>
        <w:t>June 8</w:t>
      </w:r>
      <w:r w:rsidRPr="00E44ADD">
        <w:rPr>
          <w:rFonts w:eastAsia="Segoe UI" w:cs="Segoe UI"/>
          <w:color w:val="000000" w:themeColor="text1"/>
          <w:sz w:val="32"/>
          <w:szCs w:val="32"/>
          <w:vertAlign w:val="superscript"/>
        </w:rPr>
        <w:t>th</w:t>
      </w:r>
      <w:r w:rsidRPr="00F12CBA">
        <w:rPr>
          <w:rFonts w:eastAsia="Segoe UI" w:cs="Segoe UI"/>
          <w:color w:val="000000" w:themeColor="text1"/>
          <w:sz w:val="32"/>
          <w:szCs w:val="32"/>
        </w:rPr>
        <w:t>, 2026.</w:t>
      </w:r>
    </w:p>
    <w:p w14:paraId="23E14259" w14:textId="77777777" w:rsidR="00E44ADD" w:rsidRDefault="00E44ADD">
      <w:pPr>
        <w:spacing w:after="160"/>
        <w:rPr>
          <w:rFonts w:eastAsia="Segoe UI" w:cs="Segoe UI"/>
          <w:color w:val="000000" w:themeColor="text1"/>
          <w:sz w:val="32"/>
          <w:szCs w:val="32"/>
        </w:rPr>
      </w:pPr>
      <w:r>
        <w:rPr>
          <w:rFonts w:eastAsia="Segoe UI" w:cs="Segoe UI"/>
          <w:color w:val="000000" w:themeColor="text1"/>
          <w:sz w:val="32"/>
          <w:szCs w:val="32"/>
        </w:rPr>
        <w:br w:type="page"/>
      </w:r>
    </w:p>
    <w:p w14:paraId="6E8A1F12" w14:textId="52B213EC" w:rsidR="00E44ADD" w:rsidRDefault="00E44ADD" w:rsidP="00E44ADD">
      <w:pPr>
        <w:pStyle w:val="Heading1"/>
        <w:rPr>
          <w:rFonts w:eastAsia="Segoe UI"/>
        </w:rPr>
      </w:pPr>
      <w:r>
        <w:rPr>
          <w:rFonts w:eastAsia="Segoe UI"/>
        </w:rPr>
        <w:lastRenderedPageBreak/>
        <w:t>Introduction</w:t>
      </w:r>
    </w:p>
    <w:p w14:paraId="35303004" w14:textId="77777777" w:rsidR="00E44ADD" w:rsidRDefault="00E44ADD" w:rsidP="00E44ADD"/>
    <w:p w14:paraId="14ABA1E9" w14:textId="3FDEBD84" w:rsidR="00E44ADD" w:rsidRDefault="00E44ADD" w:rsidP="00E44ADD">
      <w:r>
        <w:rPr>
          <w:kern w:val="0"/>
          <w14:ligatures w14:val="none"/>
        </w:rPr>
        <w:t xml:space="preserve">Telecommunications is the transmission of information over distances using electronic systems. It is not limited to phone calls. It also includes the internet, mobile phones, satellites, fiber-optic systems, video calls, streaming, and online services. The International Telecommunication Union defines telecommunication as communication by wire, radio, optical, or other electromagnetic systems, and as the transmission or reception of signs, signals, writing, images, sounds, or other information (International Telecommunication Union [ITU], 1993). This </w:t>
      </w:r>
      <w:r>
        <w:rPr>
          <w:kern w:val="0"/>
          <w14:ligatures w14:val="none"/>
        </w:rPr>
        <w:t>assignment document</w:t>
      </w:r>
      <w:r>
        <w:rPr>
          <w:kern w:val="0"/>
          <w14:ligatures w14:val="none"/>
        </w:rPr>
        <w:t xml:space="preserve"> answers the five questions by explaining the system components, analog and digital signals, communication types, and network topology.</w:t>
      </w:r>
    </w:p>
    <w:p w14:paraId="7B0FF6C6" w14:textId="77777777" w:rsidR="00E44ADD" w:rsidRDefault="00E44ADD" w:rsidP="00E44ADD"/>
    <w:p w14:paraId="3E8BCB31" w14:textId="1D8C5208" w:rsidR="00E44ADD" w:rsidRDefault="00E44ADD" w:rsidP="00E44ADD">
      <w:pPr>
        <w:pStyle w:val="Heading1"/>
      </w:pPr>
      <w:r>
        <w:t>Body</w:t>
      </w:r>
    </w:p>
    <w:p w14:paraId="5378A7A7" w14:textId="6A4AFEE7" w:rsidR="00E44ADD" w:rsidRPr="00E44ADD" w:rsidRDefault="00E44ADD" w:rsidP="00E44ADD">
      <w:pPr>
        <w:pStyle w:val="Heading2"/>
      </w:pPr>
      <w:r>
        <w:t>Question 1</w:t>
      </w:r>
      <w:r>
        <w:t xml:space="preserve"> - </w:t>
      </w:r>
      <w:r w:rsidRPr="00E44ADD">
        <w:t>What is the definition of a telecommunications system, and what is its primary scope in modern communication?</w:t>
      </w:r>
    </w:p>
    <w:p w14:paraId="56C493AC" w14:textId="4E8DE7D9" w:rsidR="00E44ADD" w:rsidRDefault="00E44ADD" w:rsidP="00E44ADD">
      <w:pPr>
        <w:rPr>
          <w:kern w:val="0"/>
          <w14:ligatures w14:val="none"/>
        </w:rPr>
      </w:pPr>
      <w:r>
        <w:rPr>
          <w:kern w:val="0"/>
          <w14:ligatures w14:val="none"/>
        </w:rPr>
        <w:t xml:space="preserve">A telecommunications system is the complete setup that transmits information from a sender to a receiver. It includes devices, signals, transmission media, protocols, and network equipment. Its modern scope is broad because a single network can carry voice calls, data, video, and multimedia simultaneously. Britannica explains that modern telecommunications </w:t>
      </w:r>
      <w:proofErr w:type="gramStart"/>
      <w:r>
        <w:rPr>
          <w:kern w:val="0"/>
          <w14:ligatures w14:val="none"/>
        </w:rPr>
        <w:t>focuses</w:t>
      </w:r>
      <w:proofErr w:type="gramEnd"/>
      <w:r>
        <w:rPr>
          <w:kern w:val="0"/>
          <w14:ligatures w14:val="none"/>
        </w:rPr>
        <w:t xml:space="preserve"> on sending large amounts of information over long distances with less damage from noise and interference (Stark, 2026). The main purpose is reliable communication, whether the path is wired, wireless, fiber, satellite, or </w:t>
      </w:r>
      <w:proofErr w:type="gramStart"/>
      <w:r>
        <w:rPr>
          <w:kern w:val="0"/>
          <w14:ligatures w14:val="none"/>
        </w:rPr>
        <w:t>internet-based</w:t>
      </w:r>
      <w:proofErr w:type="gramEnd"/>
      <w:r>
        <w:rPr>
          <w:kern w:val="0"/>
          <w14:ligatures w14:val="none"/>
        </w:rPr>
        <w:t>.</w:t>
      </w:r>
    </w:p>
    <w:p w14:paraId="43407218" w14:textId="77777777" w:rsidR="00E44ADD" w:rsidRDefault="00E44ADD" w:rsidP="00E44ADD"/>
    <w:p w14:paraId="4E621DCD" w14:textId="44EFA90C" w:rsidR="00E44ADD" w:rsidRPr="00E44ADD" w:rsidRDefault="00E44ADD" w:rsidP="00E44ADD">
      <w:pPr>
        <w:pStyle w:val="Heading2"/>
      </w:pPr>
      <w:r>
        <w:t>Question 2</w:t>
      </w:r>
      <w:r>
        <w:t xml:space="preserve"> - </w:t>
      </w:r>
      <w:r w:rsidRPr="00E44ADD">
        <w:t>Explain the basic components of a communication system and describe the role of each: transmitter, channel, and receiver.</w:t>
      </w:r>
    </w:p>
    <w:p w14:paraId="251E2607" w14:textId="70EFF1F0" w:rsidR="00E44ADD" w:rsidRDefault="00E44ADD" w:rsidP="00E44ADD">
      <w:pPr>
        <w:rPr>
          <w:kern w:val="0"/>
          <w14:ligatures w14:val="none"/>
        </w:rPr>
      </w:pPr>
      <w:r>
        <w:rPr>
          <w:kern w:val="0"/>
          <w14:ligatures w14:val="none"/>
        </w:rPr>
        <w:t xml:space="preserve">The three basic parts are the transmitter, channel, and receiver. The transmitter prepares the message and sends it. For example, a phone converts voice into a signal and may encode or modulate it before sending. The channel is the path, such as copper wire, fiber, radio waves, or satellite. It can also introduce noise, delay, or distortion. The </w:t>
      </w:r>
      <w:r>
        <w:rPr>
          <w:kern w:val="0"/>
          <w14:ligatures w14:val="none"/>
        </w:rPr>
        <w:lastRenderedPageBreak/>
        <w:t>receiver collects the signal and converts it back into useful information. In a practical BPSK example, the bits become pulses, the transmitter modulates them onto a carrier, the channel adds noise, and the receiver demodulates the signal to recover the message.</w:t>
      </w:r>
    </w:p>
    <w:p w14:paraId="5B7528AC" w14:textId="77777777" w:rsidR="00E44ADD" w:rsidRDefault="00E44ADD" w:rsidP="00E44ADD"/>
    <w:p w14:paraId="10A5AB3E" w14:textId="38A62FF8" w:rsidR="00E44ADD" w:rsidRDefault="00E44ADD" w:rsidP="00E44ADD">
      <w:pPr>
        <w:pStyle w:val="Heading2"/>
      </w:pPr>
      <w:r>
        <w:t>Question 3</w:t>
      </w:r>
      <w:r>
        <w:t xml:space="preserve"> - </w:t>
      </w:r>
      <w:r w:rsidRPr="00E44ADD">
        <w:t>Differentiate between analog and digital communication systems. What are the key performance metrics used to evaluate them (e.g., bandwidth, noise, latency)?</w:t>
      </w:r>
    </w:p>
    <w:p w14:paraId="3EA7350D" w14:textId="3F81A0A8" w:rsidR="00E44ADD" w:rsidRDefault="00E44ADD" w:rsidP="00E44ADD">
      <w:pPr>
        <w:rPr>
          <w:kern w:val="0"/>
          <w14:ligatures w14:val="none"/>
        </w:rPr>
      </w:pPr>
      <w:r>
        <w:rPr>
          <w:kern w:val="0"/>
          <w14:ligatures w14:val="none"/>
        </w:rPr>
        <w:t xml:space="preserve">Analog systems use continuous signals, while digital systems use 0s and 1s. Analog is common in natural signals, such as older radio, but noise can accumulate and become part of the message. Digital communication is used for most modern networks because the system can </w:t>
      </w:r>
      <w:proofErr w:type="gramStart"/>
      <w:r>
        <w:rPr>
          <w:kern w:val="0"/>
          <w14:ligatures w14:val="none"/>
        </w:rPr>
        <w:t>encode,</w:t>
      </w:r>
      <w:proofErr w:type="gramEnd"/>
      <w:r>
        <w:rPr>
          <w:kern w:val="0"/>
          <w14:ligatures w14:val="none"/>
        </w:rPr>
        <w:t xml:space="preserve"> compress, check, and regenerate bits. The main performance metrics are bandwidth, noise or SNR, latency, throughput, jitter, and error rate. Bandwidth shows how much signal or data the channel can carry. SNR compares the desired signal with unwanted noise. Latency is delay. Throughput is the actual data delivered. Jitter and packet loss matter for voice and video because they can make calls freeze or sound choppy.</w:t>
      </w:r>
    </w:p>
    <w:p w14:paraId="7241D1D3" w14:textId="77777777" w:rsidR="00E44ADD" w:rsidRDefault="00E44ADD" w:rsidP="00E44ADD"/>
    <w:p w14:paraId="2FAB1129" w14:textId="010D5A93" w:rsidR="00E44ADD" w:rsidRPr="00E44ADD" w:rsidRDefault="00E44ADD" w:rsidP="00E44ADD">
      <w:pPr>
        <w:pStyle w:val="Heading2"/>
      </w:pPr>
      <w:r>
        <w:t>Question 4</w:t>
      </w:r>
      <w:r>
        <w:t xml:space="preserve"> - </w:t>
      </w:r>
      <w:r w:rsidRPr="00E44ADD">
        <w:t>Describe the main types of communication (voice, data, video, multimedia) and explain how network topology and system architecture influence their transmission.</w:t>
      </w:r>
    </w:p>
    <w:p w14:paraId="50BE18C7" w14:textId="43F6B406" w:rsidR="00E44ADD" w:rsidRDefault="00E44ADD" w:rsidP="00E44ADD">
      <w:r>
        <w:rPr>
          <w:kern w:val="0"/>
          <w14:ligatures w14:val="none"/>
        </w:rPr>
        <w:t>The main communication types are voice, data, video, and multimedia. Voice includes phone calls and VoIP, so it requires low latency. Data includes email, web traffic, files, and banking, so accuracy is more important than real-time timing. Video includes streaming and video calls, so it requires higher bandwidth. Multimedia combines voice, data, video, and images, as in Zoom or WhatsApp. Topology and architecture affect all of these because they determine how traffic flows. A network with good routing, switching, and sufficient capacity can handle mixed services better than one with bottlenecks or weak links.</w:t>
      </w:r>
    </w:p>
    <w:p w14:paraId="27C95DB1" w14:textId="728A8F7C" w:rsidR="00E44ADD" w:rsidRDefault="00E44ADD" w:rsidP="00E44ADD">
      <w:pPr>
        <w:pStyle w:val="Heading2"/>
      </w:pPr>
      <w:r>
        <w:lastRenderedPageBreak/>
        <w:t>Question 5</w:t>
      </w:r>
      <w:r>
        <w:t xml:space="preserve"> - </w:t>
      </w:r>
      <w:r w:rsidRPr="00E44ADD">
        <w:t>How do different network topologies (such as star, mesh, ring, and bus) impact the performance, reliability, and scalability of a communication system?</w:t>
      </w:r>
    </w:p>
    <w:p w14:paraId="7B66B5B9" w14:textId="2133C4AC" w:rsidR="00E44ADD" w:rsidRDefault="00E44ADD" w:rsidP="00E44ADD">
      <w:r>
        <w:rPr>
          <w:kern w:val="0"/>
          <w14:ligatures w14:val="none"/>
        </w:rPr>
        <w:t>Topologies affect performance, reliability, and scalability. A star topology connects devices to a central switch or hub. It is easy to manage and expand, but the central switch can be a single point of failure. A mesh topology provides multiple paths between devices, making it reliable, but it costs more and is harder to manage. IBM explains that topology affects performance, reliability, security, and scalability (Khan et al., n.d.). A ring topology connects devices in a loop. It can be predictable, but a single break can disrupt the loop unless backup protection exists. A bus topology uses a single shared backbone. It is simple, but performance drops as more devices share the same line. Overall, star is practical, mesh is strong, ring is controlled, and bus is limited for modern traffic.</w:t>
      </w:r>
    </w:p>
    <w:p w14:paraId="171F586C" w14:textId="77777777" w:rsidR="00E44ADD" w:rsidRDefault="00E44ADD">
      <w:pPr>
        <w:spacing w:after="160"/>
      </w:pPr>
      <w:r>
        <w:br w:type="page"/>
      </w:r>
    </w:p>
    <w:p w14:paraId="3EA30251" w14:textId="77777777" w:rsidR="00E44ADD" w:rsidRDefault="00E44ADD" w:rsidP="00E44ADD">
      <w:pPr>
        <w:pStyle w:val="Heading1"/>
      </w:pPr>
      <w:r>
        <w:lastRenderedPageBreak/>
        <w:t>Conclusion</w:t>
      </w:r>
    </w:p>
    <w:p w14:paraId="0956405F" w14:textId="27F6C49B" w:rsidR="00E44ADD" w:rsidRDefault="00E44ADD">
      <w:pPr>
        <w:spacing w:after="160"/>
      </w:pPr>
      <w:r w:rsidRPr="00E44ADD">
        <w:t xml:space="preserve">Overall, telecommunications </w:t>
      </w:r>
      <w:proofErr w:type="gramStart"/>
      <w:r w:rsidRPr="00E44ADD">
        <w:t>is</w:t>
      </w:r>
      <w:proofErr w:type="gramEnd"/>
      <w:r w:rsidRPr="00E44ADD">
        <w:t xml:space="preserve"> about sending information clearly over distance. The transmitter, channel, and receiver model helps explain how the message moves. Analog and digital systems handle signals differently, and digital systems are now common because they better fit modern data services. Voice, data, video, and multimedia each require different amounts of bandwidth, delay control, and reliability. The topology matters because the layout can make the system faster, easier to manage, more reliable, or harder to scale.</w:t>
      </w:r>
      <w:r>
        <w:br w:type="page"/>
      </w:r>
    </w:p>
    <w:p w14:paraId="4ED114F4" w14:textId="77777777" w:rsidR="00E44ADD" w:rsidRDefault="00E44ADD" w:rsidP="00E44ADD">
      <w:pPr>
        <w:pStyle w:val="Heading1"/>
      </w:pPr>
      <w:r>
        <w:lastRenderedPageBreak/>
        <w:t>References</w:t>
      </w:r>
    </w:p>
    <w:p w14:paraId="3123055B" w14:textId="77777777" w:rsidR="00E44ADD" w:rsidRDefault="00E44ADD" w:rsidP="00E44ADD">
      <w:pPr>
        <w:ind w:left="720" w:firstLine="720"/>
      </w:pPr>
    </w:p>
    <w:p w14:paraId="461DBF57" w14:textId="21E3899D" w:rsidR="00E44ADD" w:rsidRDefault="00E44ADD" w:rsidP="00E44ADD">
      <w:pPr>
        <w:ind w:left="720" w:firstLine="720"/>
      </w:pPr>
      <w:r>
        <w:t xml:space="preserve">International Telecommunication Union. (1993). Recommendation ITU-R V.662-2: Terms and definitions. </w:t>
      </w:r>
      <w:hyperlink r:id="rId4" w:history="1">
        <w:r w:rsidRPr="001F71A9">
          <w:rPr>
            <w:rStyle w:val="Hyperlink"/>
          </w:rPr>
          <w:t>https://ww</w:t>
        </w:r>
        <w:r w:rsidRPr="001F71A9">
          <w:rPr>
            <w:rStyle w:val="Hyperlink"/>
          </w:rPr>
          <w:t>w</w:t>
        </w:r>
        <w:r w:rsidRPr="001F71A9">
          <w:rPr>
            <w:rStyle w:val="Hyperlink"/>
          </w:rPr>
          <w:t>.itu.int/dms_pubrec/itu-r/rec/v/R-REC-V.662-2-199304-S!!PDF-E.pdf</w:t>
        </w:r>
      </w:hyperlink>
      <w:r>
        <w:t xml:space="preserve"> </w:t>
      </w:r>
    </w:p>
    <w:p w14:paraId="7E423941" w14:textId="77777777" w:rsidR="00E44ADD" w:rsidRDefault="00E44ADD" w:rsidP="00E44ADD"/>
    <w:p w14:paraId="4D9B6BD9" w14:textId="50550342" w:rsidR="00E44ADD" w:rsidRDefault="00E44ADD" w:rsidP="00E44ADD">
      <w:pPr>
        <w:ind w:left="720" w:firstLine="720"/>
      </w:pPr>
      <w:r>
        <w:t xml:space="preserve">Khan, T., Jackson, G., &amp; Goodwin, M. (n.d.). What is network topology? IBM. </w:t>
      </w:r>
      <w:hyperlink r:id="rId5" w:history="1">
        <w:r w:rsidRPr="001F71A9">
          <w:rPr>
            <w:rStyle w:val="Hyperlink"/>
          </w:rPr>
          <w:t>https://www.ibm.com/think/topics/network</w:t>
        </w:r>
        <w:r w:rsidRPr="001F71A9">
          <w:rPr>
            <w:rStyle w:val="Hyperlink"/>
          </w:rPr>
          <w:t>-</w:t>
        </w:r>
        <w:r w:rsidRPr="001F71A9">
          <w:rPr>
            <w:rStyle w:val="Hyperlink"/>
          </w:rPr>
          <w:t>topology</w:t>
        </w:r>
      </w:hyperlink>
      <w:r>
        <w:t xml:space="preserve"> </w:t>
      </w:r>
    </w:p>
    <w:p w14:paraId="5E8539A0" w14:textId="77777777" w:rsidR="00E44ADD" w:rsidRDefault="00E44ADD" w:rsidP="00E44ADD"/>
    <w:p w14:paraId="15B8A22E" w14:textId="05CB6903" w:rsidR="00E44ADD" w:rsidRPr="00E44ADD" w:rsidRDefault="00E44ADD" w:rsidP="00E44ADD">
      <w:pPr>
        <w:ind w:left="720" w:firstLine="720"/>
      </w:pPr>
      <w:r>
        <w:t xml:space="preserve">Stark, W. E. (2026, May 29). Telecommunication. </w:t>
      </w:r>
      <w:proofErr w:type="spellStart"/>
      <w:r>
        <w:t>Encyclopaedia</w:t>
      </w:r>
      <w:proofErr w:type="spellEnd"/>
      <w:r>
        <w:t xml:space="preserve"> Britannica. </w:t>
      </w:r>
      <w:hyperlink r:id="rId6" w:history="1">
        <w:r w:rsidRPr="001F71A9">
          <w:rPr>
            <w:rStyle w:val="Hyperlink"/>
          </w:rPr>
          <w:t>https://www.britannica.com/technology/tele</w:t>
        </w:r>
        <w:r w:rsidRPr="001F71A9">
          <w:rPr>
            <w:rStyle w:val="Hyperlink"/>
          </w:rPr>
          <w:t>c</w:t>
        </w:r>
        <w:r w:rsidRPr="001F71A9">
          <w:rPr>
            <w:rStyle w:val="Hyperlink"/>
          </w:rPr>
          <w:t>ommunication</w:t>
        </w:r>
      </w:hyperlink>
      <w:r>
        <w:t xml:space="preserve"> </w:t>
      </w:r>
    </w:p>
    <w:p w14:paraId="5C1B0A40" w14:textId="77777777" w:rsidR="00E44ADD" w:rsidRDefault="00E44ADD" w:rsidP="00E44ADD"/>
    <w:p w14:paraId="06381869" w14:textId="77777777" w:rsidR="00E44ADD" w:rsidRPr="00E44ADD" w:rsidRDefault="00E44ADD" w:rsidP="00E44ADD"/>
    <w:p w14:paraId="1BAF9008" w14:textId="77777777" w:rsidR="00E44ADD" w:rsidRDefault="00E44ADD"/>
    <w:sectPr w:rsidR="00E44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DD"/>
    <w:rsid w:val="00B011F0"/>
    <w:rsid w:val="00E4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4288C"/>
  <w15:chartTrackingRefBased/>
  <w15:docId w15:val="{F03711CB-629D-1B4B-81F1-947F8B04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DD"/>
    <w:pPr>
      <w:spacing w:after="40"/>
    </w:pPr>
    <w:rPr>
      <w:rFonts w:ascii="Segoe UI" w:hAnsi="Segoe UI"/>
    </w:rPr>
  </w:style>
  <w:style w:type="paragraph" w:styleId="Heading1">
    <w:name w:val="heading 1"/>
    <w:basedOn w:val="Normal"/>
    <w:next w:val="Normal"/>
    <w:link w:val="Heading1Char"/>
    <w:uiPriority w:val="9"/>
    <w:qFormat/>
    <w:rsid w:val="00E44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A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ADD"/>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ADD"/>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A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A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A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A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ADD"/>
    <w:rPr>
      <w:rFonts w:eastAsiaTheme="majorEastAsia" w:cstheme="majorBidi"/>
      <w:color w:val="272727" w:themeColor="text1" w:themeTint="D8"/>
    </w:rPr>
  </w:style>
  <w:style w:type="paragraph" w:styleId="Title">
    <w:name w:val="Title"/>
    <w:basedOn w:val="Normal"/>
    <w:next w:val="Normal"/>
    <w:link w:val="TitleChar"/>
    <w:uiPriority w:val="10"/>
    <w:qFormat/>
    <w:rsid w:val="00E4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A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ADD"/>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E44ADD"/>
    <w:rPr>
      <w:i/>
      <w:iCs/>
      <w:color w:val="404040" w:themeColor="text1" w:themeTint="BF"/>
    </w:rPr>
  </w:style>
  <w:style w:type="paragraph" w:styleId="ListParagraph">
    <w:name w:val="List Paragraph"/>
    <w:basedOn w:val="Normal"/>
    <w:uiPriority w:val="34"/>
    <w:qFormat/>
    <w:rsid w:val="00E44ADD"/>
    <w:pPr>
      <w:spacing w:after="160"/>
      <w:ind w:left="720"/>
      <w:contextualSpacing/>
    </w:pPr>
    <w:rPr>
      <w:rFonts w:asciiTheme="minorHAnsi" w:hAnsiTheme="minorHAnsi"/>
    </w:rPr>
  </w:style>
  <w:style w:type="character" w:styleId="IntenseEmphasis">
    <w:name w:val="Intense Emphasis"/>
    <w:basedOn w:val="DefaultParagraphFont"/>
    <w:uiPriority w:val="21"/>
    <w:qFormat/>
    <w:rsid w:val="00E44ADD"/>
    <w:rPr>
      <w:i/>
      <w:iCs/>
      <w:color w:val="0F4761" w:themeColor="accent1" w:themeShade="BF"/>
    </w:rPr>
  </w:style>
  <w:style w:type="paragraph" w:styleId="IntenseQuote">
    <w:name w:val="Intense Quote"/>
    <w:basedOn w:val="Normal"/>
    <w:next w:val="Normal"/>
    <w:link w:val="IntenseQuoteChar"/>
    <w:uiPriority w:val="30"/>
    <w:qFormat/>
    <w:rsid w:val="00E44A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E44ADD"/>
    <w:rPr>
      <w:i/>
      <w:iCs/>
      <w:color w:val="0F4761" w:themeColor="accent1" w:themeShade="BF"/>
    </w:rPr>
  </w:style>
  <w:style w:type="character" w:styleId="IntenseReference">
    <w:name w:val="Intense Reference"/>
    <w:basedOn w:val="DefaultParagraphFont"/>
    <w:uiPriority w:val="32"/>
    <w:qFormat/>
    <w:rsid w:val="00E44ADD"/>
    <w:rPr>
      <w:b/>
      <w:bCs/>
      <w:smallCaps/>
      <w:color w:val="0F4761" w:themeColor="accent1" w:themeShade="BF"/>
      <w:spacing w:val="5"/>
    </w:rPr>
  </w:style>
  <w:style w:type="character" w:styleId="Hyperlink">
    <w:name w:val="Hyperlink"/>
    <w:basedOn w:val="DefaultParagraphFont"/>
    <w:uiPriority w:val="99"/>
    <w:unhideWhenUsed/>
    <w:rsid w:val="00E44ADD"/>
    <w:rPr>
      <w:color w:val="467886" w:themeColor="hyperlink"/>
      <w:u w:val="single"/>
    </w:rPr>
  </w:style>
  <w:style w:type="character" w:styleId="UnresolvedMention">
    <w:name w:val="Unresolved Mention"/>
    <w:basedOn w:val="DefaultParagraphFont"/>
    <w:uiPriority w:val="99"/>
    <w:semiHidden/>
    <w:unhideWhenUsed/>
    <w:rsid w:val="00E44ADD"/>
    <w:rPr>
      <w:color w:val="605E5C"/>
      <w:shd w:val="clear" w:color="auto" w:fill="E1DFDD"/>
    </w:rPr>
  </w:style>
  <w:style w:type="character" w:styleId="FollowedHyperlink">
    <w:name w:val="FollowedHyperlink"/>
    <w:basedOn w:val="DefaultParagraphFont"/>
    <w:uiPriority w:val="99"/>
    <w:semiHidden/>
    <w:unhideWhenUsed/>
    <w:rsid w:val="00E44A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itannica.com/technology/telecommunication" TargetMode="External"/><Relationship Id="rId5" Type="http://schemas.openxmlformats.org/officeDocument/2006/relationships/hyperlink" Target="https://www.ibm.com/think/topics/network-topology" TargetMode="External"/><Relationship Id="rId4" Type="http://schemas.openxmlformats.org/officeDocument/2006/relationships/hyperlink" Target="https://www.itu.int/dms_pubrec/itu-r/rec/v/R-REC-V.662-2-199304-S!!PDF-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martin.demel-W216901110</dc:creator>
  <cp:keywords/>
  <dc:description/>
  <cp:lastModifiedBy>martin.demel-W216901110</cp:lastModifiedBy>
  <cp:revision>1</cp:revision>
  <dcterms:created xsi:type="dcterms:W3CDTF">2026-06-09T01:05:00Z</dcterms:created>
  <dcterms:modified xsi:type="dcterms:W3CDTF">2026-06-09T01:14:00Z</dcterms:modified>
</cp:coreProperties>
</file>