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EF2A9" w14:textId="77777777" w:rsidR="00A75983" w:rsidRPr="00600191" w:rsidRDefault="00A75983" w:rsidP="00EA11E9">
      <w:pPr>
        <w:spacing w:line="360" w:lineRule="auto"/>
        <w:jc w:val="both"/>
        <w:rPr>
          <w:rFonts w:ascii="Segoe UI" w:hAnsi="Segoe UI" w:cs="Segoe UI"/>
          <w:sz w:val="44"/>
          <w:szCs w:val="44"/>
        </w:rPr>
      </w:pPr>
    </w:p>
    <w:p w14:paraId="64827707" w14:textId="77777777" w:rsidR="00A75983" w:rsidRPr="00600191" w:rsidRDefault="00A75983" w:rsidP="00EA11E9">
      <w:pPr>
        <w:spacing w:line="360" w:lineRule="auto"/>
        <w:jc w:val="both"/>
        <w:rPr>
          <w:rFonts w:ascii="Segoe UI" w:hAnsi="Segoe UI" w:cs="Segoe UI"/>
          <w:sz w:val="44"/>
          <w:szCs w:val="44"/>
        </w:rPr>
      </w:pPr>
    </w:p>
    <w:p w14:paraId="07EF17BD" w14:textId="77777777" w:rsidR="00A75983" w:rsidRPr="00600191" w:rsidRDefault="00A75983" w:rsidP="00EA11E9">
      <w:pPr>
        <w:spacing w:line="360" w:lineRule="auto"/>
        <w:jc w:val="center"/>
        <w:rPr>
          <w:rFonts w:ascii="Segoe UI" w:hAnsi="Segoe UI" w:cs="Segoe UI"/>
          <w:sz w:val="44"/>
          <w:szCs w:val="44"/>
        </w:rPr>
      </w:pPr>
    </w:p>
    <w:p w14:paraId="54669D01" w14:textId="77777777" w:rsidR="00561DF3" w:rsidRDefault="00561DF3" w:rsidP="00EA11E9">
      <w:pPr>
        <w:spacing w:after="450" w:line="360" w:lineRule="auto"/>
        <w:jc w:val="center"/>
        <w:rPr>
          <w:rFonts w:ascii="Segoe UI" w:eastAsia="Segoe UI" w:hAnsi="Segoe UI" w:cs="Segoe UI"/>
          <w:color w:val="000000" w:themeColor="text1"/>
        </w:rPr>
      </w:pPr>
      <w:r w:rsidRPr="00561DF3">
        <w:rPr>
          <w:rFonts w:ascii="Segoe UI" w:eastAsia="Segoe UI" w:hAnsi="Segoe UI" w:cs="Segoe UI"/>
          <w:color w:val="000000" w:themeColor="text1"/>
        </w:rPr>
        <w:t xml:space="preserve">L02 Exploring Deep Learning Tools A No-Code Introduction to TensorFlow and Keras </w:t>
      </w:r>
    </w:p>
    <w:p w14:paraId="30DCDCA4" w14:textId="1B92F21E" w:rsidR="00461CCB" w:rsidRDefault="00561DF3" w:rsidP="00EA11E9">
      <w:pPr>
        <w:spacing w:after="450" w:line="360" w:lineRule="auto"/>
        <w:jc w:val="center"/>
        <w:rPr>
          <w:rFonts w:ascii="Segoe UI" w:eastAsia="Segoe UI" w:hAnsi="Segoe UI" w:cs="Segoe UI"/>
          <w:color w:val="000000" w:themeColor="text1"/>
        </w:rPr>
      </w:pPr>
      <w:r>
        <w:rPr>
          <w:rFonts w:ascii="Segoe UI" w:eastAsia="Segoe UI" w:hAnsi="Segoe UI" w:cs="Segoe UI"/>
          <w:color w:val="000000" w:themeColor="text1"/>
        </w:rPr>
        <w:t>Martin Demel</w:t>
      </w:r>
    </w:p>
    <w:p w14:paraId="0122A83E" w14:textId="70C0D5F4" w:rsidR="00413E21" w:rsidRPr="00600191" w:rsidRDefault="00413E21" w:rsidP="00EA11E9">
      <w:pPr>
        <w:spacing w:after="450" w:line="360" w:lineRule="auto"/>
        <w:jc w:val="center"/>
        <w:rPr>
          <w:rFonts w:ascii="Segoe UI" w:eastAsia="Segoe UI" w:hAnsi="Segoe UI" w:cs="Segoe UI"/>
          <w:color w:val="000000" w:themeColor="text1"/>
        </w:rPr>
      </w:pPr>
      <w:r w:rsidRPr="00600191">
        <w:rPr>
          <w:rFonts w:ascii="Segoe UI" w:eastAsia="Segoe UI" w:hAnsi="Segoe UI" w:cs="Segoe UI"/>
          <w:color w:val="000000" w:themeColor="text1"/>
        </w:rPr>
        <w:t>Department of Science, Technology, Engineering &amp; Math, Houston Community College</w:t>
      </w:r>
    </w:p>
    <w:p w14:paraId="2BDCB610" w14:textId="5D6B1B97" w:rsidR="00461CCB" w:rsidRDefault="00461CCB" w:rsidP="00EA11E9">
      <w:pPr>
        <w:shd w:val="clear" w:color="auto" w:fill="FFFFFF" w:themeFill="background1"/>
        <w:spacing w:after="450" w:line="360" w:lineRule="auto"/>
        <w:jc w:val="center"/>
        <w:rPr>
          <w:rFonts w:ascii="Segoe UI" w:eastAsia="Segoe UI" w:hAnsi="Segoe UI" w:cs="Segoe UI"/>
          <w:color w:val="000000" w:themeColor="text1"/>
        </w:rPr>
      </w:pPr>
      <w:r w:rsidRPr="00461CCB">
        <w:rPr>
          <w:rFonts w:ascii="Segoe UI" w:eastAsia="Segoe UI" w:hAnsi="Segoe UI" w:cs="Segoe UI"/>
          <w:color w:val="000000" w:themeColor="text1"/>
        </w:rPr>
        <w:t>ITAI 2376 Deep Learning in Artificial Intelligence</w:t>
      </w:r>
    </w:p>
    <w:p w14:paraId="56831B8A" w14:textId="27BD7FCD" w:rsidR="00413E21" w:rsidRPr="00600191" w:rsidRDefault="00413E21" w:rsidP="00EA11E9">
      <w:pPr>
        <w:shd w:val="clear" w:color="auto" w:fill="FFFFFF" w:themeFill="background1"/>
        <w:spacing w:after="450" w:line="360" w:lineRule="auto"/>
        <w:jc w:val="center"/>
        <w:rPr>
          <w:rFonts w:ascii="Segoe UI" w:eastAsia="Segoe UI" w:hAnsi="Segoe UI" w:cs="Segoe UI"/>
          <w:color w:val="000000" w:themeColor="text1"/>
        </w:rPr>
      </w:pPr>
      <w:r w:rsidRPr="00600191">
        <w:rPr>
          <w:rFonts w:ascii="Segoe UI" w:eastAsia="Segoe UI" w:hAnsi="Segoe UI" w:cs="Segoe UI"/>
          <w:color w:val="000000" w:themeColor="text1"/>
        </w:rPr>
        <w:t>Patricia McManus</w:t>
      </w:r>
    </w:p>
    <w:p w14:paraId="6D3AF965" w14:textId="48889D42" w:rsidR="00413E21" w:rsidRPr="00600191" w:rsidRDefault="00461CCB" w:rsidP="00EA11E9">
      <w:pPr>
        <w:shd w:val="clear" w:color="auto" w:fill="FFFFFF" w:themeFill="background1"/>
        <w:spacing w:after="450" w:line="360" w:lineRule="auto"/>
        <w:jc w:val="center"/>
        <w:rPr>
          <w:rFonts w:ascii="Segoe UI" w:eastAsia="Segoe UI" w:hAnsi="Segoe UI" w:cs="Segoe UI"/>
          <w:color w:val="000000" w:themeColor="text1"/>
        </w:rPr>
      </w:pPr>
      <w:r>
        <w:rPr>
          <w:rFonts w:ascii="Segoe UI" w:eastAsia="Segoe UI" w:hAnsi="Segoe UI" w:cs="Segoe UI"/>
          <w:color w:val="000000" w:themeColor="text1"/>
        </w:rPr>
        <w:t>January 22</w:t>
      </w:r>
      <w:r w:rsidRPr="00461CCB">
        <w:rPr>
          <w:rFonts w:ascii="Segoe UI" w:eastAsia="Segoe UI" w:hAnsi="Segoe UI" w:cs="Segoe UI"/>
          <w:color w:val="000000" w:themeColor="text1"/>
          <w:vertAlign w:val="superscript"/>
        </w:rPr>
        <w:t>nd</w:t>
      </w:r>
      <w:r w:rsidR="00D62081">
        <w:rPr>
          <w:rFonts w:ascii="Segoe UI" w:eastAsia="Segoe UI" w:hAnsi="Segoe UI" w:cs="Segoe UI"/>
          <w:color w:val="000000" w:themeColor="text1"/>
        </w:rPr>
        <w:t xml:space="preserve">, </w:t>
      </w:r>
      <w:r>
        <w:rPr>
          <w:rFonts w:ascii="Segoe UI" w:eastAsia="Segoe UI" w:hAnsi="Segoe UI" w:cs="Segoe UI"/>
          <w:color w:val="000000" w:themeColor="text1"/>
        </w:rPr>
        <w:t>2025.</w:t>
      </w:r>
    </w:p>
    <w:p w14:paraId="428B387D" w14:textId="77777777" w:rsidR="007949DD" w:rsidRPr="00600191" w:rsidRDefault="007949DD" w:rsidP="00EA11E9">
      <w:pPr>
        <w:spacing w:line="360" w:lineRule="auto"/>
        <w:jc w:val="both"/>
        <w:rPr>
          <w:rFonts w:ascii="Segoe UI" w:hAnsi="Segoe UI" w:cs="Segoe UI"/>
          <w:b/>
          <w:bCs/>
        </w:rPr>
      </w:pPr>
      <w:r w:rsidRPr="00600191">
        <w:rPr>
          <w:rFonts w:ascii="Segoe UI" w:hAnsi="Segoe UI" w:cs="Segoe UI"/>
          <w:b/>
          <w:bCs/>
        </w:rPr>
        <w:br w:type="page"/>
      </w:r>
    </w:p>
    <w:p w14:paraId="1E2A2890" w14:textId="4BC5DC2C" w:rsidR="00414330" w:rsidRPr="00600191" w:rsidRDefault="009D537A" w:rsidP="00EA11E9">
      <w:pPr>
        <w:spacing w:line="360" w:lineRule="auto"/>
        <w:jc w:val="both"/>
        <w:rPr>
          <w:rFonts w:ascii="Segoe UI" w:hAnsi="Segoe UI" w:cs="Segoe UI"/>
          <w:b/>
          <w:bCs/>
        </w:rPr>
      </w:pPr>
      <w:r w:rsidRPr="00600191">
        <w:rPr>
          <w:rFonts w:ascii="Segoe UI" w:hAnsi="Segoe UI" w:cs="Segoe UI"/>
          <w:b/>
          <w:bCs/>
        </w:rPr>
        <w:lastRenderedPageBreak/>
        <w:t>Introduction</w:t>
      </w:r>
    </w:p>
    <w:p w14:paraId="37900DB1" w14:textId="77777777" w:rsidR="000B6F08" w:rsidRDefault="000B6F08" w:rsidP="00EA11E9">
      <w:pPr>
        <w:spacing w:line="360" w:lineRule="auto"/>
        <w:ind w:firstLine="720"/>
        <w:jc w:val="both"/>
        <w:rPr>
          <w:rFonts w:ascii="Segoe UI" w:hAnsi="Segoe UI" w:cs="Segoe UI"/>
        </w:rPr>
      </w:pPr>
      <w:r w:rsidRPr="000B6F08">
        <w:rPr>
          <w:rFonts w:ascii="Segoe UI" w:hAnsi="Segoe UI" w:cs="Segoe UI"/>
        </w:rPr>
        <w:t xml:space="preserve">In this laboratory assignment, I deepened my knowledge of deep learning without writing any code, as I focused on understanding the code and the steps involved. I used my personal laptop, a MacBook Pro with an M3 Max and Visual Studio Code. I worked with the pre-built VGG16 model and interactive widgets to engage in hands-on activities with pre-trained models, preprocess images, and make predictions. This laboratory assignment enhanced my understanding of deep learning concepts since I had previously explored related activities, such as data preprocessing, model architecture, and model predictions, during my computer vision course </w:t>
      </w:r>
    </w:p>
    <w:p w14:paraId="000D7478" w14:textId="6B36FCE0" w:rsidR="00040189" w:rsidRPr="00600191" w:rsidRDefault="00B80DE7" w:rsidP="00EA11E9">
      <w:pPr>
        <w:spacing w:line="360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Body</w:t>
      </w:r>
    </w:p>
    <w:p w14:paraId="166C986E" w14:textId="581A8696" w:rsidR="00190F08" w:rsidRDefault="00190F08" w:rsidP="00EA11E9">
      <w:pPr>
        <w:spacing w:line="360" w:lineRule="auto"/>
        <w:ind w:firstLine="72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To start with, I refreshed myself </w:t>
      </w:r>
      <w:r w:rsidR="00E07BBC">
        <w:rPr>
          <w:rFonts w:ascii="Segoe UI" w:hAnsi="Segoe UI" w:cs="Segoe UI"/>
        </w:rPr>
        <w:t>on</w:t>
      </w:r>
      <w:r>
        <w:rPr>
          <w:rFonts w:ascii="Segoe UI" w:hAnsi="Segoe UI" w:cs="Segoe UI"/>
        </w:rPr>
        <w:t xml:space="preserve"> the concepts of deep learning by reading an article</w:t>
      </w:r>
      <w:r w:rsidR="00E07BBC">
        <w:rPr>
          <w:rFonts w:ascii="Segoe UI" w:hAnsi="Segoe UI" w:cs="Segoe UI"/>
        </w:rPr>
        <w:t xml:space="preserve"> titled "I</w:t>
      </w:r>
      <w:r>
        <w:rPr>
          <w:rFonts w:ascii="Segoe UI" w:hAnsi="Segoe UI" w:cs="Segoe UI"/>
        </w:rPr>
        <w:t xml:space="preserve">ntroduction to </w:t>
      </w:r>
      <w:r w:rsidR="00E07BBC">
        <w:rPr>
          <w:rFonts w:ascii="Segoe UI" w:hAnsi="Segoe UI" w:cs="Segoe UI"/>
        </w:rPr>
        <w:t>D</w:t>
      </w:r>
      <w:r>
        <w:rPr>
          <w:rFonts w:ascii="Segoe UI" w:hAnsi="Segoe UI" w:cs="Segoe UI"/>
        </w:rPr>
        <w:t xml:space="preserve">eep </w:t>
      </w:r>
      <w:r w:rsidR="00E07BBC">
        <w:rPr>
          <w:rFonts w:ascii="Segoe UI" w:hAnsi="Segoe UI" w:cs="Segoe UI"/>
        </w:rPr>
        <w:t xml:space="preserve">Learning," by </w:t>
      </w:r>
      <w:r w:rsidR="00E07BBC" w:rsidRPr="00190F08">
        <w:rPr>
          <w:rFonts w:ascii="Segoe UI" w:hAnsi="Segoe UI" w:cs="Segoe UI"/>
        </w:rPr>
        <w:t>GeeksforGeeks.</w:t>
      </w:r>
      <w:r w:rsidR="00E07BBC">
        <w:rPr>
          <w:rFonts w:ascii="Segoe UI" w:hAnsi="Segoe UI" w:cs="Segoe UI"/>
        </w:rPr>
        <w:t xml:space="preserve"> After reading the article, I started reviewing the provided code. This reminded me of essential concepts such as convolutional networks, layers, and the role of pre-trained models.</w:t>
      </w:r>
    </w:p>
    <w:p w14:paraId="11337037" w14:textId="54D9EDB2" w:rsidR="00E07BBC" w:rsidRDefault="00EA11E9" w:rsidP="00EA11E9">
      <w:pPr>
        <w:spacing w:line="360" w:lineRule="auto"/>
        <w:ind w:firstLine="72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34911B" wp14:editId="078AE3A1">
                <wp:simplePos x="0" y="0"/>
                <wp:positionH relativeFrom="column">
                  <wp:posOffset>4048760</wp:posOffset>
                </wp:positionH>
                <wp:positionV relativeFrom="paragraph">
                  <wp:posOffset>3260090</wp:posOffset>
                </wp:positionV>
                <wp:extent cx="1602740" cy="308610"/>
                <wp:effectExtent l="0" t="0" r="10160" b="8890"/>
                <wp:wrapNone/>
                <wp:docPr id="19240081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40" cy="308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DFD5BF" w14:textId="5AFE4756" w:rsidR="001E1459" w:rsidRDefault="001E1459" w:rsidP="00EA11E9">
                            <w:pPr>
                              <w:jc w:val="center"/>
                            </w:pPr>
                            <w:r w:rsidRPr="00B11E84">
                              <w:rPr>
                                <w:rFonts w:ascii="Segoe UI" w:hAnsi="Segoe UI" w:cs="Segoe UI"/>
                              </w:rPr>
                              <w:t>Figure</w:t>
                            </w:r>
                            <w:r>
                              <w:t xml:space="preserve"> 1—Chihuahua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491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8.8pt;margin-top:256.7pt;width:126.2pt;height:2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" fillcolor="white [3201]" strokeweight=".5pt">
                <v:textbox>
                  <w:txbxContent>
                    <w:p w14:paraId="55DFD5BF" w14:textId="5AFE4756" w:rsidR="001E1459" w:rsidRDefault="001E1459" w:rsidP="00EA11E9">
                      <w:pPr>
                        <w:jc w:val="center"/>
                      </w:pPr>
                      <w:r w:rsidRPr="00B11E84">
                        <w:rPr>
                          <w:rFonts w:ascii="Segoe UI" w:hAnsi="Segoe UI" w:cs="Segoe UI"/>
                        </w:rPr>
                        <w:t>Figure</w:t>
                      </w:r>
                      <w:r>
                        <w:t xml:space="preserve"> 1—Chihuahua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71142E33" wp14:editId="3D6C872F">
            <wp:simplePos x="0" y="0"/>
            <wp:positionH relativeFrom="column">
              <wp:posOffset>3253105</wp:posOffset>
            </wp:positionH>
            <wp:positionV relativeFrom="paragraph">
              <wp:posOffset>357315</wp:posOffset>
            </wp:positionV>
            <wp:extent cx="2933065" cy="2905125"/>
            <wp:effectExtent l="0" t="0" r="635" b="3175"/>
            <wp:wrapSquare wrapText="bothSides"/>
            <wp:docPr id="124350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05542" name="Picture 12435055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BBC" w:rsidRPr="00E07BBC">
        <w:rPr>
          <w:rFonts w:ascii="Segoe UI" w:hAnsi="Segoe UI" w:cs="Segoe UI"/>
        </w:rPr>
        <w:t>The data loading and preprocessing reminded me of the pivotal role of ensuring that the input images match the model's expectations. One error I encountered during my testing was with images in PNG format. I realized that the model expects RGB and not RGBA (including alpha channels), which are provided by the PNG file. I addressed this with simple code to convert the image to RGB format. To conclude the data loading and preprocessing, I observed how preprocess_input further normalized pixel values to align with VGG16 training standards.</w:t>
      </w:r>
    </w:p>
    <w:p w14:paraId="6E3EAD3B" w14:textId="62ED9BF0" w:rsidR="00E07BBC" w:rsidRDefault="00E07BBC" w:rsidP="00EA11E9">
      <w:pPr>
        <w:spacing w:line="360" w:lineRule="auto"/>
        <w:ind w:firstLine="72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For the sample image, I selected a </w:t>
      </w:r>
      <w:r w:rsidRPr="00E07BBC">
        <w:rPr>
          <w:rFonts w:ascii="Segoe UI" w:hAnsi="Segoe UI" w:cs="Segoe UI"/>
        </w:rPr>
        <w:t>Chihuahua</w:t>
      </w:r>
      <w:r w:rsidR="001E1459">
        <w:rPr>
          <w:rFonts w:ascii="Segoe UI" w:hAnsi="Segoe UI" w:cs="Segoe UI"/>
        </w:rPr>
        <w:t xml:space="preserve"> </w:t>
      </w:r>
      <w:r w:rsidR="00B11E84">
        <w:rPr>
          <w:rFonts w:ascii="Segoe UI" w:hAnsi="Segoe UI" w:cs="Segoe UI"/>
        </w:rPr>
        <w:t>(Figure 1)</w:t>
      </w:r>
      <w:r>
        <w:rPr>
          <w:rFonts w:ascii="Segoe UI" w:hAnsi="Segoe UI" w:cs="Segoe UI"/>
        </w:rPr>
        <w:t xml:space="preserve"> from my previous assignment</w:t>
      </w:r>
      <w:r w:rsidR="00B11E84">
        <w:rPr>
          <w:rFonts w:ascii="Segoe UI" w:hAnsi="Segoe UI" w:cs="Segoe UI"/>
        </w:rPr>
        <w:t>—</w:t>
      </w:r>
      <w:r w:rsidRPr="00E07BBC">
        <w:rPr>
          <w:rFonts w:ascii="Segoe UI" w:hAnsi="Segoe UI" w:cs="Segoe UI"/>
        </w:rPr>
        <w:t>Chihuahua</w:t>
      </w:r>
      <w:r w:rsidR="00B11E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and Muffins. I enjoyed that assignment, </w:t>
      </w:r>
      <w:r w:rsidR="00B11E84">
        <w:rPr>
          <w:rFonts w:ascii="Segoe UI" w:hAnsi="Segoe UI" w:cs="Segoe UI"/>
        </w:rPr>
        <w:t>which</w:t>
      </w:r>
      <w:r>
        <w:rPr>
          <w:rFonts w:ascii="Segoe UI" w:hAnsi="Segoe UI" w:cs="Segoe UI"/>
        </w:rPr>
        <w:t xml:space="preserve"> reminded me of how complex image predictions are. The model predicted the image without any issues. First, it identified the </w:t>
      </w:r>
      <w:r w:rsidRPr="00E07BBC">
        <w:rPr>
          <w:rFonts w:ascii="Segoe UI" w:hAnsi="Segoe UI" w:cs="Segoe UI"/>
        </w:rPr>
        <w:t>Chihuahua</w:t>
      </w:r>
      <w:r>
        <w:rPr>
          <w:rFonts w:ascii="Segoe UI" w:hAnsi="Segoe UI" w:cs="Segoe UI"/>
        </w:rPr>
        <w:t xml:space="preserve">, second, the toy terrier, and third, the Italian greyhound. </w:t>
      </w:r>
    </w:p>
    <w:p w14:paraId="1833FB72" w14:textId="1B0E8119" w:rsidR="00E07BBC" w:rsidRDefault="00B11E84" w:rsidP="00EA11E9">
      <w:pPr>
        <w:spacing w:line="36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  <w:t>As I progressed to actual prediction for images I uploaded via the interactive widget, I had to update the code accordingly, as I was getting the “tuple object has no attribute values” error. By reviewing the code and making simple adjustments to access the correct attribute—</w:t>
      </w:r>
      <w:proofErr w:type="spellStart"/>
      <w:r>
        <w:rPr>
          <w:rFonts w:ascii="Segoe UI" w:hAnsi="Segoe UI" w:cs="Segoe UI"/>
        </w:rPr>
        <w:t>img_data</w:t>
      </w:r>
      <w:proofErr w:type="spellEnd"/>
      <w:r>
        <w:rPr>
          <w:rFonts w:ascii="Segoe UI" w:hAnsi="Segoe UI" w:cs="Segoe UI"/>
        </w:rPr>
        <w:t xml:space="preserve"> = </w:t>
      </w:r>
      <w:proofErr w:type="spellStart"/>
      <w:r>
        <w:rPr>
          <w:rFonts w:ascii="Segoe UI" w:hAnsi="Segoe UI" w:cs="Segoe UI"/>
        </w:rPr>
        <w:t>upload.</w:t>
      </w:r>
      <w:proofErr w:type="gramStart"/>
      <w:r>
        <w:rPr>
          <w:rFonts w:ascii="Segoe UI" w:hAnsi="Segoe UI" w:cs="Segoe UI"/>
        </w:rPr>
        <w:t>value</w:t>
      </w:r>
      <w:proofErr w:type="spellEnd"/>
      <w:r>
        <w:rPr>
          <w:rFonts w:ascii="Segoe UI" w:hAnsi="Segoe UI" w:cs="Segoe UI"/>
        </w:rPr>
        <w:t>[</w:t>
      </w:r>
      <w:proofErr w:type="gramEnd"/>
      <w:r>
        <w:rPr>
          <w:rFonts w:ascii="Segoe UI" w:hAnsi="Segoe UI" w:cs="Segoe UI"/>
        </w:rPr>
        <w:t xml:space="preserve">0] [`content`], I resolved this issue. </w:t>
      </w:r>
    </w:p>
    <w:p w14:paraId="00D39239" w14:textId="24FF3C15" w:rsidR="00B11E84" w:rsidRDefault="00ED0E84" w:rsidP="00EA11E9">
      <w:pPr>
        <w:spacing w:line="36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4A6D04" wp14:editId="5799914C">
                <wp:simplePos x="0" y="0"/>
                <wp:positionH relativeFrom="column">
                  <wp:posOffset>3585128</wp:posOffset>
                </wp:positionH>
                <wp:positionV relativeFrom="paragraph">
                  <wp:posOffset>3508606</wp:posOffset>
                </wp:positionV>
                <wp:extent cx="1602740" cy="308610"/>
                <wp:effectExtent l="0" t="0" r="10160" b="8890"/>
                <wp:wrapNone/>
                <wp:docPr id="151222453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40" cy="308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ACFE7" w14:textId="698CD618" w:rsidR="00EA11E9" w:rsidRDefault="00EA11E9" w:rsidP="00EA11E9">
                            <w:pPr>
                              <w:jc w:val="center"/>
                            </w:pPr>
                            <w:r w:rsidRPr="00B11E84">
                              <w:rPr>
                                <w:rFonts w:ascii="Segoe UI" w:hAnsi="Segoe UI" w:cs="Segoe UI"/>
                              </w:rPr>
                              <w:t>Figure</w:t>
                            </w:r>
                            <w:r>
                              <w:t xml:space="preserve"> 2—Patio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A6D04" id="_x0000_s1027" type="#_x0000_t202" style="position:absolute;left:0;text-align:left;margin-left:282.3pt;margin-top:276.25pt;width:126.2pt;height:2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" fillcolor="white [3201]" strokeweight=".5pt">
                <v:textbox>
                  <w:txbxContent>
                    <w:p w14:paraId="4C3ACFE7" w14:textId="698CD618" w:rsidR="00EA11E9" w:rsidRDefault="00EA11E9" w:rsidP="00EA11E9">
                      <w:pPr>
                        <w:jc w:val="center"/>
                      </w:pPr>
                      <w:r w:rsidRPr="00B11E84">
                        <w:rPr>
                          <w:rFonts w:ascii="Segoe UI" w:hAnsi="Segoe UI" w:cs="Segoe UI"/>
                        </w:rPr>
                        <w:t>Figure</w:t>
                      </w:r>
                      <w:r>
                        <w:t xml:space="preserve"> 2—Patio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</w:rPr>
        <w:drawing>
          <wp:anchor distT="0" distB="0" distL="114300" distR="114300" simplePos="0" relativeHeight="251660288" behindDoc="0" locked="0" layoutInCell="1" allowOverlap="1" wp14:anchorId="2B1DA3ED" wp14:editId="5C4C9957">
            <wp:simplePos x="0" y="0"/>
            <wp:positionH relativeFrom="column">
              <wp:posOffset>2639060</wp:posOffset>
            </wp:positionH>
            <wp:positionV relativeFrom="paragraph">
              <wp:posOffset>95250</wp:posOffset>
            </wp:positionV>
            <wp:extent cx="3362325" cy="3336925"/>
            <wp:effectExtent l="0" t="0" r="3175" b="3175"/>
            <wp:wrapSquare wrapText="bothSides"/>
            <wp:docPr id="1417128720" name="Picture 3" descr="A plant in a pot on a pati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28720" name="Picture 3" descr="A plant in a pot on a pati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E84">
        <w:rPr>
          <w:rFonts w:ascii="Segoe UI" w:hAnsi="Segoe UI" w:cs="Segoe UI"/>
        </w:rPr>
        <w:tab/>
      </w:r>
      <w:r w:rsidR="00EA11E9">
        <w:rPr>
          <w:rFonts w:ascii="Segoe UI" w:hAnsi="Segoe UI" w:cs="Segoe UI"/>
        </w:rPr>
        <w:t>After uploading the set of images for prediction, I learned that the model could face challenges when multiple objects are present in the picture</w:t>
      </w:r>
      <w:r w:rsidR="00DD7E4A">
        <w:rPr>
          <w:rFonts w:ascii="Segoe UI" w:hAnsi="Segoe UI" w:cs="Segoe UI"/>
        </w:rPr>
        <w:t xml:space="preserve"> or when the same image has different noise levels</w:t>
      </w:r>
      <w:r w:rsidR="00EA11E9">
        <w:rPr>
          <w:rFonts w:ascii="Segoe UI" w:hAnsi="Segoe UI" w:cs="Segoe UI"/>
        </w:rPr>
        <w:t>. For instance, I uploaded an image of my patio—Figure 2, that includes one mature grapevine tree and two grapevine roots. The model identified the image as a patio, but its second and third predictions were Komodo dragon and common iguana, which are incorrect.</w:t>
      </w:r>
    </w:p>
    <w:p w14:paraId="349A4C0F" w14:textId="3C8F901F" w:rsidR="00ED0E84" w:rsidRDefault="00ED0E84" w:rsidP="00EA11E9">
      <w:pPr>
        <w:spacing w:line="360" w:lineRule="auto"/>
        <w:jc w:val="both"/>
        <w:rPr>
          <w:rFonts w:ascii="Segoe UI" w:hAnsi="Segoe UI" w:cs="Segoe UI"/>
        </w:rPr>
      </w:pPr>
      <w:r w:rsidRPr="00ED0E84">
        <w:rPr>
          <w:rFonts w:ascii="Segoe UI" w:hAnsi="Segoe UI" w:cs="Segoe UI"/>
        </w:rPr>
        <w:t>I also tested slight modifications by rotating the image and adding a small amount of noise. Observing the model’s varying predictions demonstrated its sensitivity to these changes. The same image in Figure 2 - Patio was identified as a Walker hound, a birdhouse, and an English foxhound</w:t>
      </w:r>
      <w:r w:rsidR="00234A8F">
        <w:rPr>
          <w:rFonts w:ascii="Segoe UI" w:hAnsi="Segoe UI" w:cs="Segoe UI"/>
        </w:rPr>
        <w:t xml:space="preserve"> when rotated by 90 degrees to the right.</w:t>
      </w:r>
    </w:p>
    <w:p w14:paraId="1EBA2EA7" w14:textId="77777777" w:rsidR="00ED0E84" w:rsidRDefault="00ED0E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2598935" w14:textId="618DF9EF" w:rsidR="00E769D7" w:rsidRPr="00600191" w:rsidRDefault="00917FA3" w:rsidP="00EA11E9">
      <w:pPr>
        <w:spacing w:line="360" w:lineRule="auto"/>
        <w:jc w:val="both"/>
        <w:rPr>
          <w:rFonts w:ascii="Segoe UI" w:hAnsi="Segoe UI" w:cs="Segoe UI"/>
          <w:b/>
          <w:bCs/>
        </w:rPr>
      </w:pPr>
      <w:r w:rsidRPr="00B80DE7">
        <w:rPr>
          <w:rFonts w:ascii="Segoe UI" w:hAnsi="Segoe UI" w:cs="Segoe UI"/>
          <w:b/>
          <w:bCs/>
        </w:rPr>
        <w:lastRenderedPageBreak/>
        <w:t>Conclusion</w:t>
      </w:r>
    </w:p>
    <w:p w14:paraId="05C53110" w14:textId="7D495278" w:rsidR="00040189" w:rsidRPr="00EA11E9" w:rsidRDefault="00DD7E4A" w:rsidP="00EA11E9">
      <w:pPr>
        <w:spacing w:line="360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Working with a pre-built VGG16 model</w:t>
      </w:r>
      <w:r w:rsidR="00EA11E9" w:rsidRPr="00EA11E9">
        <w:rPr>
          <w:rFonts w:ascii="Segoe UI" w:hAnsi="Segoe UI" w:cs="Segoe UI"/>
        </w:rPr>
        <w:t xml:space="preserve"> ha</w:t>
      </w:r>
      <w:r>
        <w:rPr>
          <w:rFonts w:ascii="Segoe UI" w:hAnsi="Segoe UI" w:cs="Segoe UI"/>
        </w:rPr>
        <w:t>s</w:t>
      </w:r>
      <w:r w:rsidR="00EA11E9" w:rsidRPr="00EA11E9">
        <w:rPr>
          <w:rFonts w:ascii="Segoe UI" w:hAnsi="Segoe UI" w:cs="Segoe UI"/>
        </w:rPr>
        <w:t xml:space="preserve"> enhanced my understanding of deep learning</w:t>
      </w:r>
      <w:r>
        <w:rPr>
          <w:rFonts w:ascii="Segoe UI" w:hAnsi="Segoe UI" w:cs="Segoe UI"/>
        </w:rPr>
        <w:t>.</w:t>
      </w:r>
      <w:r w:rsidR="00EA11E9" w:rsidRPr="00EA11E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 was</w:t>
      </w:r>
      <w:r w:rsidRPr="000B6F0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unfamiliar</w:t>
      </w:r>
      <w:r w:rsidRPr="000B6F0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with</w:t>
      </w:r>
      <w:r w:rsidR="00EA11E9" w:rsidRPr="00EA11E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</w:t>
      </w:r>
      <w:r w:rsidR="00EA11E9" w:rsidRPr="00EA11E9">
        <w:rPr>
          <w:rFonts w:ascii="Segoe UI" w:hAnsi="Segoe UI" w:cs="Segoe UI"/>
        </w:rPr>
        <w:t xml:space="preserve">he use of </w:t>
      </w:r>
      <w:r>
        <w:rPr>
          <w:rFonts w:ascii="Segoe UI" w:hAnsi="Segoe UI" w:cs="Segoe UI"/>
        </w:rPr>
        <w:t>widgets,</w:t>
      </w:r>
      <w:r w:rsidR="00EA11E9" w:rsidRPr="00EA11E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but</w:t>
      </w:r>
      <w:r w:rsidR="00EA11E9" w:rsidRPr="00EA11E9">
        <w:rPr>
          <w:rFonts w:ascii="Segoe UI" w:hAnsi="Segoe UI" w:cs="Segoe UI"/>
        </w:rPr>
        <w:t xml:space="preserve"> I learned that the color spectrum can </w:t>
      </w:r>
      <w:r>
        <w:rPr>
          <w:rFonts w:ascii="Segoe UI" w:hAnsi="Segoe UI" w:cs="Segoe UI"/>
        </w:rPr>
        <w:t xml:space="preserve">also </w:t>
      </w:r>
      <w:r w:rsidR="00EA11E9" w:rsidRPr="00EA11E9">
        <w:rPr>
          <w:rFonts w:ascii="Segoe UI" w:hAnsi="Segoe UI" w:cs="Segoe UI"/>
        </w:rPr>
        <w:t>impact image preprocessing. I now have a clearer idea of how to troubleshoot such challenges in my future projects, and I appreciate how I have deepened my knowledge of deep learning techniques.</w:t>
      </w:r>
      <w:r w:rsidR="00ED0E84" w:rsidRPr="00ED0E84">
        <w:t xml:space="preserve"> </w:t>
      </w:r>
      <w:r w:rsidR="00ED0E84" w:rsidRPr="00ED0E84">
        <w:rPr>
          <w:rFonts w:ascii="Segoe UI" w:hAnsi="Segoe UI" w:cs="Segoe UI"/>
        </w:rPr>
        <w:t>Experimenting with input transformations reaffirmed the importance of consistent data</w:t>
      </w:r>
      <w:r w:rsidR="00ED0E8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I will continue to explore deep learning techniques and how I can benefit from </w:t>
      </w:r>
      <w:r w:rsidR="00ED0E84">
        <w:rPr>
          <w:rFonts w:ascii="Segoe UI" w:hAnsi="Segoe UI" w:cs="Segoe UI"/>
        </w:rPr>
        <w:t>them</w:t>
      </w:r>
      <w:r>
        <w:rPr>
          <w:rFonts w:ascii="Segoe UI" w:hAnsi="Segoe UI" w:cs="Segoe UI"/>
        </w:rPr>
        <w:t xml:space="preserve"> in my professional experience.</w:t>
      </w:r>
      <w:r w:rsidR="00040189" w:rsidRPr="00EA11E9">
        <w:rPr>
          <w:rFonts w:ascii="Segoe UI" w:hAnsi="Segoe UI" w:cs="Segoe UI"/>
        </w:rPr>
        <w:br w:type="page"/>
      </w:r>
    </w:p>
    <w:p w14:paraId="5B7BF85B" w14:textId="6B891A5C" w:rsidR="000A7DE3" w:rsidRPr="00600191" w:rsidRDefault="000A7DE3" w:rsidP="00EA11E9">
      <w:pPr>
        <w:spacing w:line="360" w:lineRule="auto"/>
        <w:jc w:val="both"/>
        <w:rPr>
          <w:rFonts w:ascii="Segoe UI" w:hAnsi="Segoe UI" w:cs="Segoe UI"/>
          <w:b/>
          <w:bCs/>
        </w:rPr>
      </w:pPr>
      <w:r w:rsidRPr="00600191">
        <w:rPr>
          <w:rFonts w:ascii="Segoe UI" w:hAnsi="Segoe UI" w:cs="Segoe UI"/>
          <w:b/>
          <w:bCs/>
        </w:rPr>
        <w:lastRenderedPageBreak/>
        <w:t>Resources:</w:t>
      </w:r>
    </w:p>
    <w:p w14:paraId="50B71F9D" w14:textId="1B120ED7" w:rsidR="00190F08" w:rsidRPr="00190F08" w:rsidRDefault="00190F08" w:rsidP="00EA11E9">
      <w:pPr>
        <w:spacing w:line="360" w:lineRule="auto"/>
        <w:jc w:val="both"/>
        <w:rPr>
          <w:rFonts w:ascii="Segoe UI" w:hAnsi="Segoe UI" w:cs="Segoe UI"/>
        </w:rPr>
      </w:pPr>
      <w:bookmarkStart w:id="0" w:name="OLE_LINK1"/>
      <w:r w:rsidRPr="00190F08">
        <w:rPr>
          <w:rFonts w:ascii="Segoe UI" w:hAnsi="Segoe UI" w:cs="Segoe UI"/>
        </w:rPr>
        <w:t xml:space="preserve">GeeksforGeeks. </w:t>
      </w:r>
      <w:bookmarkEnd w:id="0"/>
      <w:r w:rsidRPr="00190F08">
        <w:rPr>
          <w:rFonts w:ascii="Segoe UI" w:hAnsi="Segoe UI" w:cs="Segoe UI"/>
        </w:rPr>
        <w:t xml:space="preserve">(2024, May 26). </w:t>
      </w:r>
      <w:r w:rsidRPr="00190F08">
        <w:rPr>
          <w:rFonts w:ascii="Segoe UI" w:hAnsi="Segoe UI" w:cs="Segoe UI"/>
          <w:i/>
          <w:iCs/>
        </w:rPr>
        <w:t>Introduction to deep learning</w:t>
      </w:r>
      <w:r w:rsidRPr="00190F08">
        <w:rPr>
          <w:rFonts w:ascii="Segoe UI" w:hAnsi="Segoe UI" w:cs="Segoe UI"/>
        </w:rPr>
        <w:t xml:space="preserve">. GeeksforGeeks. </w:t>
      </w:r>
      <w:hyperlink r:id="rId9" w:history="1">
        <w:r w:rsidRPr="00190F08">
          <w:rPr>
            <w:rStyle w:val="Hyperlink"/>
            <w:rFonts w:ascii="Segoe UI" w:hAnsi="Segoe UI" w:cs="Segoe UI"/>
          </w:rPr>
          <w:t>https://www.geeksforgeeks.org/introduction-deep-learning/</w:t>
        </w:r>
      </w:hyperlink>
      <w:r>
        <w:rPr>
          <w:rFonts w:ascii="Segoe UI" w:hAnsi="Segoe UI" w:cs="Segoe UI"/>
        </w:rPr>
        <w:t xml:space="preserve"> </w:t>
      </w:r>
    </w:p>
    <w:p w14:paraId="51996B00" w14:textId="79EB53C5" w:rsidR="00C1722A" w:rsidRPr="00600191" w:rsidRDefault="00C1722A" w:rsidP="00EA11E9">
      <w:pPr>
        <w:spacing w:line="360" w:lineRule="auto"/>
        <w:jc w:val="both"/>
        <w:rPr>
          <w:rFonts w:ascii="Segoe UI" w:hAnsi="Segoe UI" w:cs="Segoe UI"/>
        </w:rPr>
      </w:pPr>
    </w:p>
    <w:sectPr w:rsidR="00C1722A" w:rsidRPr="00600191" w:rsidSect="00EA11E9">
      <w:headerReference w:type="even" r:id="rId10"/>
      <w:headerReference w:type="default" r:id="rId11"/>
      <w:footerReference w:type="even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7FD6F5" w14:textId="77777777" w:rsidR="007E2903" w:rsidRDefault="007E2903" w:rsidP="00A75983">
      <w:pPr>
        <w:spacing w:after="0" w:line="240" w:lineRule="auto"/>
      </w:pPr>
      <w:r>
        <w:separator/>
      </w:r>
    </w:p>
  </w:endnote>
  <w:endnote w:type="continuationSeparator" w:id="0">
    <w:p w14:paraId="0892C12C" w14:textId="77777777" w:rsidR="007E2903" w:rsidRDefault="007E2903" w:rsidP="00A7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92576204"/>
      <w:docPartObj>
        <w:docPartGallery w:val="Page Numbers (Bottom of Page)"/>
        <w:docPartUnique/>
      </w:docPartObj>
    </w:sdtPr>
    <w:sdtContent>
      <w:p w14:paraId="4BCC5D73" w14:textId="322EB201" w:rsidR="00A75983" w:rsidRDefault="00A75983" w:rsidP="00C0192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B20E90A" w14:textId="77777777" w:rsidR="00A75983" w:rsidRDefault="00A759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C92A0A" w14:textId="77777777" w:rsidR="007E2903" w:rsidRDefault="007E2903" w:rsidP="00A75983">
      <w:pPr>
        <w:spacing w:after="0" w:line="240" w:lineRule="auto"/>
      </w:pPr>
      <w:r>
        <w:separator/>
      </w:r>
    </w:p>
  </w:footnote>
  <w:footnote w:type="continuationSeparator" w:id="0">
    <w:p w14:paraId="4B6388FC" w14:textId="77777777" w:rsidR="007E2903" w:rsidRDefault="007E2903" w:rsidP="00A75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541526710"/>
      <w:docPartObj>
        <w:docPartGallery w:val="Page Numbers (Top of Page)"/>
        <w:docPartUnique/>
      </w:docPartObj>
    </w:sdtPr>
    <w:sdtContent>
      <w:p w14:paraId="26190A7E" w14:textId="05A396CA" w:rsidR="00944624" w:rsidRDefault="00944624" w:rsidP="006F3FA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D0F330E" w14:textId="77777777" w:rsidR="00944624" w:rsidRDefault="00944624" w:rsidP="0094462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292411811"/>
      <w:docPartObj>
        <w:docPartGallery w:val="Page Numbers (Top of Page)"/>
        <w:docPartUnique/>
      </w:docPartObj>
    </w:sdtPr>
    <w:sdtContent>
      <w:p w14:paraId="3FF5C5CD" w14:textId="4A7B0E5E" w:rsidR="00944624" w:rsidRDefault="00944624" w:rsidP="006F3FA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FA76F91" w14:textId="31697D38" w:rsidR="00A75983" w:rsidRPr="00413E21" w:rsidRDefault="00561DF3" w:rsidP="00561DF3">
    <w:pPr>
      <w:pStyle w:val="Header"/>
      <w:ind w:right="360"/>
    </w:pPr>
    <w:r w:rsidRPr="00561DF3">
      <w:t>L02 Exploring Deep Learning Tools A No-Code Introduction to TensorFlow and Keras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ED60EA"/>
    <w:multiLevelType w:val="hybridMultilevel"/>
    <w:tmpl w:val="99608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A1123C"/>
    <w:multiLevelType w:val="hybridMultilevel"/>
    <w:tmpl w:val="71CACB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6505373">
    <w:abstractNumId w:val="0"/>
  </w:num>
  <w:num w:numId="2" w16cid:durableId="1508398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BBE"/>
    <w:rsid w:val="000400E8"/>
    <w:rsid w:val="00040189"/>
    <w:rsid w:val="00061805"/>
    <w:rsid w:val="0008168E"/>
    <w:rsid w:val="00085215"/>
    <w:rsid w:val="0008583F"/>
    <w:rsid w:val="00094234"/>
    <w:rsid w:val="000A7DE3"/>
    <w:rsid w:val="000B6F08"/>
    <w:rsid w:val="000E4F15"/>
    <w:rsid w:val="0010620B"/>
    <w:rsid w:val="00151B08"/>
    <w:rsid w:val="00190F08"/>
    <w:rsid w:val="001B0CA4"/>
    <w:rsid w:val="001B72FF"/>
    <w:rsid w:val="001D7C48"/>
    <w:rsid w:val="001E1459"/>
    <w:rsid w:val="00201700"/>
    <w:rsid w:val="00230296"/>
    <w:rsid w:val="00234A8F"/>
    <w:rsid w:val="00244B32"/>
    <w:rsid w:val="00256A99"/>
    <w:rsid w:val="00270CB0"/>
    <w:rsid w:val="00281F7D"/>
    <w:rsid w:val="00283861"/>
    <w:rsid w:val="002A6702"/>
    <w:rsid w:val="002A684A"/>
    <w:rsid w:val="002B7147"/>
    <w:rsid w:val="002D0DE5"/>
    <w:rsid w:val="002E34F6"/>
    <w:rsid w:val="0030027A"/>
    <w:rsid w:val="0032667A"/>
    <w:rsid w:val="003443C7"/>
    <w:rsid w:val="00361AB8"/>
    <w:rsid w:val="00392702"/>
    <w:rsid w:val="003B139E"/>
    <w:rsid w:val="003B6BBE"/>
    <w:rsid w:val="00413E21"/>
    <w:rsid w:val="00414330"/>
    <w:rsid w:val="0041522F"/>
    <w:rsid w:val="00427F6F"/>
    <w:rsid w:val="00461CCB"/>
    <w:rsid w:val="0047147B"/>
    <w:rsid w:val="004E6D69"/>
    <w:rsid w:val="004F0CE3"/>
    <w:rsid w:val="005159CC"/>
    <w:rsid w:val="00561DF3"/>
    <w:rsid w:val="00594B53"/>
    <w:rsid w:val="005B410E"/>
    <w:rsid w:val="005E55E9"/>
    <w:rsid w:val="00600191"/>
    <w:rsid w:val="00611F8F"/>
    <w:rsid w:val="00624125"/>
    <w:rsid w:val="0065628C"/>
    <w:rsid w:val="00657124"/>
    <w:rsid w:val="00683D33"/>
    <w:rsid w:val="00687671"/>
    <w:rsid w:val="006A7FB4"/>
    <w:rsid w:val="00714E89"/>
    <w:rsid w:val="00714F29"/>
    <w:rsid w:val="007201D3"/>
    <w:rsid w:val="00762813"/>
    <w:rsid w:val="00762F20"/>
    <w:rsid w:val="007949DD"/>
    <w:rsid w:val="007C218D"/>
    <w:rsid w:val="007E2903"/>
    <w:rsid w:val="008168A0"/>
    <w:rsid w:val="00836988"/>
    <w:rsid w:val="008423BA"/>
    <w:rsid w:val="00873569"/>
    <w:rsid w:val="0088164B"/>
    <w:rsid w:val="008B5B21"/>
    <w:rsid w:val="008E36AA"/>
    <w:rsid w:val="009053BD"/>
    <w:rsid w:val="00917FA3"/>
    <w:rsid w:val="00921554"/>
    <w:rsid w:val="00926E0C"/>
    <w:rsid w:val="00944624"/>
    <w:rsid w:val="00955190"/>
    <w:rsid w:val="00964F0D"/>
    <w:rsid w:val="009A2F0F"/>
    <w:rsid w:val="009C0316"/>
    <w:rsid w:val="009D537A"/>
    <w:rsid w:val="00A36D95"/>
    <w:rsid w:val="00A517CC"/>
    <w:rsid w:val="00A65DDC"/>
    <w:rsid w:val="00A75983"/>
    <w:rsid w:val="00B00443"/>
    <w:rsid w:val="00B00E98"/>
    <w:rsid w:val="00B11E84"/>
    <w:rsid w:val="00B527ED"/>
    <w:rsid w:val="00B80DE7"/>
    <w:rsid w:val="00BC749F"/>
    <w:rsid w:val="00BD7719"/>
    <w:rsid w:val="00BE6115"/>
    <w:rsid w:val="00C1722A"/>
    <w:rsid w:val="00C50153"/>
    <w:rsid w:val="00CF1045"/>
    <w:rsid w:val="00D12DBD"/>
    <w:rsid w:val="00D30011"/>
    <w:rsid w:val="00D5484A"/>
    <w:rsid w:val="00D62081"/>
    <w:rsid w:val="00D624B1"/>
    <w:rsid w:val="00D71A07"/>
    <w:rsid w:val="00D81C48"/>
    <w:rsid w:val="00D919CE"/>
    <w:rsid w:val="00DC628C"/>
    <w:rsid w:val="00DD7E4A"/>
    <w:rsid w:val="00E05862"/>
    <w:rsid w:val="00E07BBC"/>
    <w:rsid w:val="00E769D7"/>
    <w:rsid w:val="00E87D4B"/>
    <w:rsid w:val="00EA11E9"/>
    <w:rsid w:val="00EB033A"/>
    <w:rsid w:val="00EB4F6F"/>
    <w:rsid w:val="00ED0E84"/>
    <w:rsid w:val="00EE6DEF"/>
    <w:rsid w:val="00EF44C6"/>
    <w:rsid w:val="00EF5856"/>
    <w:rsid w:val="00F3028C"/>
    <w:rsid w:val="00F53A99"/>
    <w:rsid w:val="00F66986"/>
    <w:rsid w:val="00FE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DD3AF"/>
  <w15:chartTrackingRefBased/>
  <w15:docId w15:val="{1DD7A7EB-658F-6A4B-A091-3FACB0A6B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B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B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B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B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B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B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B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B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B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B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B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B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B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B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B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B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B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B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B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B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B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B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B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B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B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B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B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B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BB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69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9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983"/>
  </w:style>
  <w:style w:type="paragraph" w:styleId="Footer">
    <w:name w:val="footer"/>
    <w:basedOn w:val="Normal"/>
    <w:link w:val="FooterChar"/>
    <w:uiPriority w:val="99"/>
    <w:unhideWhenUsed/>
    <w:rsid w:val="00A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983"/>
  </w:style>
  <w:style w:type="character" w:styleId="PageNumber">
    <w:name w:val="page number"/>
    <w:basedOn w:val="DefaultParagraphFont"/>
    <w:uiPriority w:val="99"/>
    <w:semiHidden/>
    <w:unhideWhenUsed/>
    <w:rsid w:val="00A75983"/>
  </w:style>
  <w:style w:type="paragraph" w:styleId="NormalWeb">
    <w:name w:val="Normal (Web)"/>
    <w:basedOn w:val="Normal"/>
    <w:uiPriority w:val="99"/>
    <w:semiHidden/>
    <w:unhideWhenUsed/>
    <w:rsid w:val="00414330"/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433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4330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1A07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281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5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85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42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8376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325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896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136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20514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103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166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497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1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434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802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486">
          <w:marLeft w:val="0"/>
          <w:marRight w:val="0"/>
          <w:marTop w:val="0"/>
          <w:marBottom w:val="0"/>
          <w:divBdr>
            <w:top w:val="single" w:sz="2" w:space="0" w:color="ECEDEE"/>
            <w:left w:val="single" w:sz="2" w:space="0" w:color="ECEDEE"/>
            <w:bottom w:val="single" w:sz="2" w:space="0" w:color="ECEDEE"/>
            <w:right w:val="single" w:sz="2" w:space="0" w:color="ECEDEE"/>
          </w:divBdr>
          <w:divsChild>
            <w:div w:id="1341618546">
              <w:marLeft w:val="0"/>
              <w:marRight w:val="0"/>
              <w:marTop w:val="0"/>
              <w:marBottom w:val="0"/>
              <w:divBdr>
                <w:top w:val="single" w:sz="2" w:space="0" w:color="ECEDEE"/>
                <w:left w:val="single" w:sz="2" w:space="0" w:color="ECEDEE"/>
                <w:bottom w:val="single" w:sz="2" w:space="0" w:color="ECEDEE"/>
                <w:right w:val="single" w:sz="2" w:space="0" w:color="ECEDEE"/>
              </w:divBdr>
            </w:div>
          </w:divsChild>
        </w:div>
      </w:divsChild>
    </w:div>
    <w:div w:id="7827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28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468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6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739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8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58938">
          <w:marLeft w:val="0"/>
          <w:marRight w:val="0"/>
          <w:marTop w:val="0"/>
          <w:marBottom w:val="0"/>
          <w:divBdr>
            <w:top w:val="single" w:sz="2" w:space="0" w:color="ECEDEE"/>
            <w:left w:val="single" w:sz="2" w:space="0" w:color="ECEDEE"/>
            <w:bottom w:val="single" w:sz="2" w:space="0" w:color="ECEDEE"/>
            <w:right w:val="single" w:sz="2" w:space="0" w:color="ECEDEE"/>
          </w:divBdr>
          <w:divsChild>
            <w:div w:id="615524540">
              <w:marLeft w:val="0"/>
              <w:marRight w:val="0"/>
              <w:marTop w:val="0"/>
              <w:marBottom w:val="0"/>
              <w:divBdr>
                <w:top w:val="single" w:sz="2" w:space="0" w:color="ECEDEE"/>
                <w:left w:val="single" w:sz="2" w:space="0" w:color="ECEDEE"/>
                <w:bottom w:val="single" w:sz="2" w:space="0" w:color="ECEDEE"/>
                <w:right w:val="single" w:sz="2" w:space="0" w:color="ECEDEE"/>
              </w:divBdr>
            </w:div>
          </w:divsChild>
        </w:div>
      </w:divsChild>
    </w:div>
    <w:div w:id="12012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42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255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45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5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89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857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22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098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685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2060394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0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260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3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5070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561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introduction-deep-learning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martin.demel-W216901110</dc:creator>
  <cp:keywords/>
  <dc:description/>
  <cp:lastModifiedBy>martin.demel-W216901110</cp:lastModifiedBy>
  <cp:revision>22</cp:revision>
  <dcterms:created xsi:type="dcterms:W3CDTF">2024-12-03T00:16:00Z</dcterms:created>
  <dcterms:modified xsi:type="dcterms:W3CDTF">2025-01-20T18:37:00Z</dcterms:modified>
</cp:coreProperties>
</file>