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F2A9" w14:textId="77777777" w:rsidR="00A75983" w:rsidRPr="00835504" w:rsidRDefault="00A75983" w:rsidP="00EC6111">
      <w:pPr>
        <w:spacing w:line="480" w:lineRule="auto"/>
        <w:jc w:val="both"/>
        <w:rPr>
          <w:rFonts w:ascii="Segoe UI" w:hAnsi="Segoe UI" w:cs="Segoe UI"/>
        </w:rPr>
      </w:pPr>
      <w:bookmarkStart w:id="0" w:name="OLE_LINK1"/>
    </w:p>
    <w:p w14:paraId="64827707" w14:textId="77777777" w:rsidR="00A75983" w:rsidRPr="00835504" w:rsidRDefault="00A75983" w:rsidP="00EC6111">
      <w:pPr>
        <w:spacing w:line="480" w:lineRule="auto"/>
        <w:jc w:val="both"/>
        <w:rPr>
          <w:rFonts w:ascii="Segoe UI" w:hAnsi="Segoe UI" w:cs="Segoe UI"/>
        </w:rPr>
      </w:pPr>
    </w:p>
    <w:p w14:paraId="07EF17BD" w14:textId="77777777" w:rsidR="00A75983" w:rsidRPr="00835504" w:rsidRDefault="00A75983" w:rsidP="00EC6111">
      <w:pPr>
        <w:spacing w:line="480" w:lineRule="auto"/>
        <w:jc w:val="center"/>
        <w:rPr>
          <w:rFonts w:ascii="Segoe UI" w:hAnsi="Segoe UI" w:cs="Segoe UI"/>
        </w:rPr>
      </w:pPr>
    </w:p>
    <w:p w14:paraId="432F24C5" w14:textId="77777777" w:rsidR="00EC6111" w:rsidRDefault="00EC6111" w:rsidP="00EC6111">
      <w:pPr>
        <w:spacing w:after="450" w:line="48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EC6111">
        <w:rPr>
          <w:rFonts w:ascii="Segoe UI" w:eastAsia="Segoe UI" w:hAnsi="Segoe UI" w:cs="Segoe UI"/>
          <w:color w:val="000000" w:themeColor="text1"/>
        </w:rPr>
        <w:t xml:space="preserve">Assignment1 - Robotics Sensors </w:t>
      </w:r>
    </w:p>
    <w:p w14:paraId="30DCDCA4" w14:textId="7ED4C24E" w:rsidR="00461CCB" w:rsidRPr="00835504" w:rsidRDefault="00EC6111" w:rsidP="00EC6111">
      <w:pPr>
        <w:spacing w:after="450" w:line="480" w:lineRule="auto"/>
        <w:jc w:val="center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Martin Demel</w:t>
      </w:r>
    </w:p>
    <w:p w14:paraId="0122A83E" w14:textId="70C0D5F4" w:rsidR="00413E21" w:rsidRPr="00835504" w:rsidRDefault="00413E21" w:rsidP="00EC6111">
      <w:pPr>
        <w:spacing w:after="450" w:line="48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835504">
        <w:rPr>
          <w:rFonts w:ascii="Segoe UI" w:eastAsia="Segoe UI" w:hAnsi="Segoe UI" w:cs="Segoe UI"/>
          <w:color w:val="000000" w:themeColor="text1"/>
        </w:rPr>
        <w:t>Department of Science, Technology, Engineering &amp; Math, Houston Community College</w:t>
      </w:r>
    </w:p>
    <w:p w14:paraId="58B0DF7D" w14:textId="77777777" w:rsidR="00EC6111" w:rsidRDefault="00EC6111" w:rsidP="00EC6111">
      <w:pPr>
        <w:shd w:val="clear" w:color="auto" w:fill="FFFFFF" w:themeFill="background1"/>
        <w:spacing w:after="450" w:line="48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EC6111">
        <w:rPr>
          <w:rFonts w:ascii="Segoe UI" w:eastAsia="Segoe UI" w:hAnsi="Segoe UI" w:cs="Segoe UI"/>
          <w:color w:val="000000" w:themeColor="text1"/>
        </w:rPr>
        <w:t>ITAI-2374-Robot Operating Sys &amp; Platform</w:t>
      </w:r>
      <w:r w:rsidRPr="00EC6111">
        <w:rPr>
          <w:rFonts w:ascii="Segoe UI" w:eastAsia="Segoe UI" w:hAnsi="Segoe UI" w:cs="Segoe UI"/>
          <w:color w:val="000000" w:themeColor="text1"/>
        </w:rPr>
        <w:t xml:space="preserve"> </w:t>
      </w:r>
    </w:p>
    <w:p w14:paraId="17AD9BB0" w14:textId="50794DF7" w:rsidR="007129A5" w:rsidRPr="00835504" w:rsidRDefault="0030770D" w:rsidP="00EC6111">
      <w:pPr>
        <w:shd w:val="clear" w:color="auto" w:fill="FFFFFF" w:themeFill="background1"/>
        <w:spacing w:after="450" w:line="48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835504">
        <w:rPr>
          <w:rFonts w:ascii="Segoe UI" w:eastAsia="Segoe UI" w:hAnsi="Segoe UI" w:cs="Segoe UI"/>
          <w:color w:val="000000" w:themeColor="text1"/>
        </w:rPr>
        <w:t xml:space="preserve">Professor </w:t>
      </w:r>
      <w:r w:rsidR="00EC6111" w:rsidRPr="00EC6111">
        <w:rPr>
          <w:rFonts w:ascii="Segoe UI" w:eastAsia="Segoe UI" w:hAnsi="Segoe UI" w:cs="Segoe UI"/>
          <w:color w:val="000000" w:themeColor="text1"/>
        </w:rPr>
        <w:t>Sitaram Ayyagari</w:t>
      </w:r>
    </w:p>
    <w:p w14:paraId="0A258A0C" w14:textId="76EF4DA2" w:rsidR="00EC6111" w:rsidRDefault="00893385" w:rsidP="00EC6111">
      <w:pPr>
        <w:shd w:val="clear" w:color="auto" w:fill="FFFFFF" w:themeFill="background1"/>
        <w:spacing w:after="450" w:line="48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835504">
        <w:rPr>
          <w:rFonts w:ascii="Segoe UI" w:eastAsia="Segoe UI" w:hAnsi="Segoe UI" w:cs="Segoe UI"/>
          <w:color w:val="000000" w:themeColor="text1"/>
        </w:rPr>
        <w:t xml:space="preserve">September </w:t>
      </w:r>
      <w:r w:rsidR="00835504" w:rsidRPr="00835504">
        <w:rPr>
          <w:rFonts w:ascii="Segoe UI" w:eastAsia="Segoe UI" w:hAnsi="Segoe UI" w:cs="Segoe UI"/>
          <w:color w:val="000000" w:themeColor="text1"/>
        </w:rPr>
        <w:t>20</w:t>
      </w:r>
      <w:r w:rsidRPr="00835504">
        <w:rPr>
          <w:rFonts w:ascii="Segoe UI" w:eastAsia="Segoe UI" w:hAnsi="Segoe UI" w:cs="Segoe UI"/>
          <w:color w:val="000000" w:themeColor="text1"/>
          <w:vertAlign w:val="superscript"/>
        </w:rPr>
        <w:t>th</w:t>
      </w:r>
      <w:r w:rsidRPr="00835504">
        <w:rPr>
          <w:rFonts w:ascii="Segoe UI" w:eastAsia="Segoe UI" w:hAnsi="Segoe UI" w:cs="Segoe UI"/>
          <w:color w:val="000000" w:themeColor="text1"/>
        </w:rPr>
        <w:t>, 2025</w:t>
      </w:r>
      <w:bookmarkEnd w:id="0"/>
      <w:r w:rsidR="00EC6111">
        <w:rPr>
          <w:rFonts w:ascii="Segoe UI" w:eastAsia="Segoe UI" w:hAnsi="Segoe UI" w:cs="Segoe UI"/>
          <w:color w:val="000000" w:themeColor="text1"/>
        </w:rPr>
        <w:t>.</w:t>
      </w:r>
    </w:p>
    <w:p w14:paraId="01EB7EBC" w14:textId="6A598D9F" w:rsidR="00EC6111" w:rsidRDefault="00EC6111" w:rsidP="00EC6111">
      <w:pPr>
        <w:spacing w:line="480" w:lineRule="auto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br w:type="page"/>
      </w:r>
    </w:p>
    <w:p w14:paraId="4CF0A3F7" w14:textId="77777777" w:rsidR="00EC6111" w:rsidRDefault="00EC6111" w:rsidP="00EC6111">
      <w:pPr>
        <w:pStyle w:val="Heading1"/>
        <w:spacing w:line="480" w:lineRule="auto"/>
        <w:jc w:val="both"/>
        <w:rPr>
          <w:rFonts w:eastAsia="Segoe UI"/>
        </w:rPr>
      </w:pPr>
      <w:r w:rsidRPr="00EC6111">
        <w:rPr>
          <w:rFonts w:eastAsia="Segoe UI"/>
        </w:rPr>
        <w:lastRenderedPageBreak/>
        <w:t xml:space="preserve">Introduction </w:t>
      </w:r>
    </w:p>
    <w:p w14:paraId="45A5FA40" w14:textId="044E2D23" w:rsidR="00EC6111" w:rsidRDefault="00EC6111" w:rsidP="00EC6111">
      <w:pPr>
        <w:shd w:val="clear" w:color="auto" w:fill="FFFFFF" w:themeFill="background1"/>
        <w:spacing w:after="450" w:line="480" w:lineRule="auto"/>
        <w:ind w:firstLine="720"/>
        <w:jc w:val="both"/>
        <w:rPr>
          <w:rFonts w:ascii="Segoe UI" w:eastAsia="Segoe UI" w:hAnsi="Segoe UI" w:cs="Segoe UI"/>
          <w:color w:val="000000" w:themeColor="text1"/>
        </w:rPr>
      </w:pPr>
      <w:r w:rsidRPr="00EC6111">
        <w:rPr>
          <w:rFonts w:ascii="Segoe UI" w:eastAsia="Segoe UI" w:hAnsi="Segoe UI" w:cs="Segoe UI"/>
          <w:color w:val="000000" w:themeColor="text1"/>
        </w:rPr>
        <w:t xml:space="preserve">As a Cloud platform program manager, I am comfortable with IT systems and services, but this week’s class allowed me to experience robotics </w:t>
      </w:r>
      <w:r>
        <w:rPr>
          <w:rFonts w:ascii="Segoe UI" w:eastAsia="Segoe UI" w:hAnsi="Segoe UI" w:cs="Segoe UI"/>
          <w:color w:val="000000" w:themeColor="text1"/>
        </w:rPr>
        <w:t>from</w:t>
      </w:r>
      <w:r w:rsidRPr="00EC6111">
        <w:rPr>
          <w:rFonts w:ascii="Segoe UI" w:eastAsia="Segoe UI" w:hAnsi="Segoe UI" w:cs="Segoe UI"/>
          <w:color w:val="000000" w:themeColor="text1"/>
        </w:rPr>
        <w:t xml:space="preserve"> the perspective of sensing. We focused our discussion on the Sun Founder PiCar‑X AI Video Robot Car and used it to explore how a robot collects information and reacts. I was already familiar with LiDAR from the iPhone Pro, which supports portrait and depth-of-field photos. The lane-following sensor was new to me, and it immediately stood out as a clear example of how a single input can guide movement in a simple and understandable way. </w:t>
      </w:r>
    </w:p>
    <w:p w14:paraId="622B1B92" w14:textId="77777777" w:rsidR="00EC6111" w:rsidRDefault="00EC6111" w:rsidP="00EC6111">
      <w:pPr>
        <w:shd w:val="clear" w:color="auto" w:fill="FFFFFF" w:themeFill="background1"/>
        <w:spacing w:after="450" w:line="480" w:lineRule="auto"/>
        <w:jc w:val="both"/>
        <w:rPr>
          <w:rFonts w:ascii="Segoe UI" w:eastAsia="Segoe UI" w:hAnsi="Segoe UI" w:cs="Segoe UI"/>
          <w:color w:val="000000" w:themeColor="text1"/>
        </w:rPr>
      </w:pPr>
      <w:r w:rsidRPr="00EC6111">
        <w:rPr>
          <w:rStyle w:val="Heading1Char"/>
        </w:rPr>
        <w:t>Body</w:t>
      </w:r>
    </w:p>
    <w:p w14:paraId="763993E2" w14:textId="2B203934" w:rsidR="00EC6111" w:rsidRDefault="00EC6111" w:rsidP="00EC6111">
      <w:pPr>
        <w:shd w:val="clear" w:color="auto" w:fill="FFFFFF" w:themeFill="background1"/>
        <w:spacing w:after="450" w:line="480" w:lineRule="auto"/>
        <w:ind w:firstLine="720"/>
        <w:jc w:val="both"/>
        <w:rPr>
          <w:rFonts w:ascii="Segoe UI" w:eastAsia="Segoe UI" w:hAnsi="Segoe UI" w:cs="Segoe UI"/>
          <w:color w:val="000000" w:themeColor="text1"/>
        </w:rPr>
      </w:pPr>
      <w:r w:rsidRPr="00EC6111">
        <w:rPr>
          <w:rFonts w:ascii="Segoe UI" w:eastAsia="Segoe UI" w:hAnsi="Segoe UI" w:cs="Segoe UI"/>
          <w:color w:val="000000" w:themeColor="text1"/>
        </w:rPr>
        <w:t xml:space="preserve">What I learned from the </w:t>
      </w:r>
      <w:r>
        <w:rPr>
          <w:rFonts w:ascii="Segoe UI" w:eastAsia="Segoe UI" w:hAnsi="Segoe UI" w:cs="Segoe UI"/>
          <w:color w:val="000000" w:themeColor="text1"/>
        </w:rPr>
        <w:t>class</w:t>
      </w:r>
      <w:r w:rsidRPr="00EC6111">
        <w:rPr>
          <w:rFonts w:ascii="Segoe UI" w:eastAsia="Segoe UI" w:hAnsi="Segoe UI" w:cs="Segoe UI"/>
          <w:color w:val="000000" w:themeColor="text1"/>
        </w:rPr>
        <w:t xml:space="preserve"> is the importance of noticing the data a robot receives before any action occurs. Seeing the PiCar-X as a collection of sensors connected to </w:t>
      </w:r>
      <w:r>
        <w:rPr>
          <w:rFonts w:ascii="Segoe UI" w:eastAsia="Segoe UI" w:hAnsi="Segoe UI" w:cs="Segoe UI"/>
          <w:color w:val="000000" w:themeColor="text1"/>
        </w:rPr>
        <w:t xml:space="preserve">produce a </w:t>
      </w:r>
      <w:r w:rsidRPr="00EC6111">
        <w:rPr>
          <w:rFonts w:ascii="Segoe UI" w:eastAsia="Segoe UI" w:hAnsi="Segoe UI" w:cs="Segoe UI"/>
          <w:color w:val="000000" w:themeColor="text1"/>
        </w:rPr>
        <w:t xml:space="preserve">movement helped me connect familiar IT thinking with physical behavior. LiDAR felt familiar because I have used it on the </w:t>
      </w:r>
      <w:proofErr w:type="gramStart"/>
      <w:r>
        <w:rPr>
          <w:rFonts w:ascii="Segoe UI" w:eastAsia="Segoe UI" w:hAnsi="Segoe UI" w:cs="Segoe UI"/>
          <w:color w:val="000000" w:themeColor="text1"/>
        </w:rPr>
        <w:t>iP</w:t>
      </w:r>
      <w:r w:rsidRPr="00EC6111">
        <w:rPr>
          <w:rFonts w:ascii="Segoe UI" w:eastAsia="Segoe UI" w:hAnsi="Segoe UI" w:cs="Segoe UI"/>
          <w:color w:val="000000" w:themeColor="text1"/>
        </w:rPr>
        <w:t>hone, but</w:t>
      </w:r>
      <w:proofErr w:type="gramEnd"/>
      <w:r w:rsidRPr="00EC6111">
        <w:rPr>
          <w:rFonts w:ascii="Segoe UI" w:eastAsia="Segoe UI" w:hAnsi="Segoe UI" w:cs="Segoe UI"/>
          <w:color w:val="000000" w:themeColor="text1"/>
        </w:rPr>
        <w:t xml:space="preserve"> placing that idea next to a small car made the concept more concrete. It reminded me that useful behavior can come from focused signals, not just from complex images.</w:t>
      </w:r>
      <w:r w:rsidRPr="00EC6111">
        <w:rPr>
          <w:rFonts w:ascii="Segoe UI" w:eastAsia="Segoe UI" w:hAnsi="Segoe UI" w:cs="Segoe UI"/>
          <w:color w:val="000000" w:themeColor="text1"/>
        </w:rPr>
        <w:t xml:space="preserve"> </w:t>
      </w:r>
    </w:p>
    <w:p w14:paraId="23B9B588" w14:textId="3E934939" w:rsidR="00EC6111" w:rsidRDefault="00EC6111" w:rsidP="00EC6111">
      <w:pPr>
        <w:shd w:val="clear" w:color="auto" w:fill="FFFFFF" w:themeFill="background1"/>
        <w:spacing w:after="450" w:line="480" w:lineRule="auto"/>
        <w:ind w:firstLine="720"/>
        <w:jc w:val="both"/>
        <w:rPr>
          <w:rFonts w:ascii="Segoe UI" w:eastAsia="Segoe UI" w:hAnsi="Segoe UI" w:cs="Segoe UI"/>
          <w:color w:val="000000" w:themeColor="text1"/>
        </w:rPr>
      </w:pPr>
      <w:r w:rsidRPr="00EC6111">
        <w:rPr>
          <w:rFonts w:ascii="Segoe UI" w:eastAsia="Segoe UI" w:hAnsi="Segoe UI" w:cs="Segoe UI"/>
          <w:color w:val="000000" w:themeColor="text1"/>
        </w:rPr>
        <w:t xml:space="preserve">I also visited the PiCar-X website at </w:t>
      </w:r>
      <w:hyperlink r:id="rId7" w:history="1">
        <w:r w:rsidRPr="00EC3EA6">
          <w:rPr>
            <w:rStyle w:val="Hyperlink"/>
            <w:rFonts w:ascii="Segoe UI" w:eastAsia="Segoe UI" w:hAnsi="Segoe UI" w:cs="Segoe UI"/>
          </w:rPr>
          <w:t>https://docs.sunfounder.com/projects/picar-x/en/latest</w:t>
        </w:r>
      </w:hyperlink>
      <w:r>
        <w:rPr>
          <w:rFonts w:ascii="Segoe UI" w:eastAsia="Segoe UI" w:hAnsi="Segoe UI" w:cs="Segoe UI"/>
          <w:color w:val="000000" w:themeColor="text1"/>
        </w:rPr>
        <w:t xml:space="preserve"> </w:t>
      </w:r>
      <w:r w:rsidRPr="00EC6111">
        <w:rPr>
          <w:rFonts w:ascii="Segoe UI" w:eastAsia="Segoe UI" w:hAnsi="Segoe UI" w:cs="Segoe UI"/>
          <w:color w:val="000000" w:themeColor="text1"/>
        </w:rPr>
        <w:t xml:space="preserve"> to learn more about what the kit includes and how it is used. Reviewing the documentation gave me a clearer understanding of the platform and how I can approach it step by step. Based on that, I plan to buy my own PiCar-X so I can experiment and learn </w:t>
      </w:r>
      <w:r w:rsidRPr="00EC6111">
        <w:rPr>
          <w:rFonts w:ascii="Segoe UI" w:eastAsia="Segoe UI" w:hAnsi="Segoe UI" w:cs="Segoe UI"/>
          <w:color w:val="000000" w:themeColor="text1"/>
        </w:rPr>
        <w:lastRenderedPageBreak/>
        <w:t xml:space="preserve">with it at home. I </w:t>
      </w:r>
      <w:r>
        <w:rPr>
          <w:rFonts w:ascii="Segoe UI" w:eastAsia="Segoe UI" w:hAnsi="Segoe UI" w:cs="Segoe UI"/>
          <w:color w:val="000000" w:themeColor="text1"/>
        </w:rPr>
        <w:t>plan</w:t>
      </w:r>
      <w:r w:rsidRPr="00EC6111">
        <w:rPr>
          <w:rFonts w:ascii="Segoe UI" w:eastAsia="Segoe UI" w:hAnsi="Segoe UI" w:cs="Segoe UI"/>
          <w:color w:val="000000" w:themeColor="text1"/>
        </w:rPr>
        <w:t xml:space="preserve"> to </w:t>
      </w:r>
      <w:r>
        <w:rPr>
          <w:rFonts w:ascii="Segoe UI" w:eastAsia="Segoe UI" w:hAnsi="Segoe UI" w:cs="Segoe UI"/>
          <w:color w:val="000000" w:themeColor="text1"/>
        </w:rPr>
        <w:t>explore</w:t>
      </w:r>
      <w:r w:rsidRPr="00EC6111">
        <w:rPr>
          <w:rFonts w:ascii="Segoe UI" w:eastAsia="Segoe UI" w:hAnsi="Segoe UI" w:cs="Segoe UI"/>
          <w:color w:val="000000" w:themeColor="text1"/>
        </w:rPr>
        <w:t xml:space="preserve"> the lane-following sensor and see how it keeps the car on a line in practice.</w:t>
      </w:r>
      <w:r w:rsidRPr="00EC6111">
        <w:rPr>
          <w:rFonts w:ascii="Segoe UI" w:eastAsia="Segoe UI" w:hAnsi="Segoe UI" w:cs="Segoe UI"/>
          <w:color w:val="000000" w:themeColor="text1"/>
        </w:rPr>
        <w:t xml:space="preserve"> </w:t>
      </w:r>
    </w:p>
    <w:p w14:paraId="7253B997" w14:textId="77777777" w:rsidR="00EC6111" w:rsidRDefault="00EC6111" w:rsidP="00EC6111">
      <w:pPr>
        <w:pStyle w:val="Heading1"/>
        <w:spacing w:line="480" w:lineRule="auto"/>
        <w:ind w:firstLine="720"/>
        <w:jc w:val="both"/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00EC6111">
        <w:rPr>
          <w:rFonts w:ascii="Segoe UI" w:eastAsia="Segoe UI" w:hAnsi="Segoe UI" w:cs="Segoe UI"/>
          <w:color w:val="000000" w:themeColor="text1"/>
          <w:sz w:val="24"/>
          <w:szCs w:val="24"/>
        </w:rPr>
        <w:t>The class discussion encouraged me to slow down and observe, to connect a reading on a sensor to a visible result. That shift made the learning feel hands-on</w:t>
      </w:r>
      <w:r>
        <w:rPr>
          <w:rFonts w:ascii="Segoe UI" w:eastAsia="Segoe UI" w:hAnsi="Segoe UI" w:cs="Segoe UI"/>
          <w:color w:val="000000" w:themeColor="text1"/>
          <w:sz w:val="24"/>
          <w:szCs w:val="24"/>
        </w:rPr>
        <w:t xml:space="preserve">. </w:t>
      </w:r>
      <w:r w:rsidRPr="00EC6111">
        <w:rPr>
          <w:rFonts w:ascii="Segoe UI" w:eastAsia="Segoe UI" w:hAnsi="Segoe UI" w:cs="Segoe UI"/>
          <w:color w:val="000000" w:themeColor="text1"/>
          <w:sz w:val="24"/>
          <w:szCs w:val="24"/>
        </w:rPr>
        <w:t>I appreciated how the conversation stayed focused on what the sensors do and what that enables</w:t>
      </w:r>
      <w:r>
        <w:rPr>
          <w:rFonts w:ascii="Segoe UI" w:eastAsia="Segoe UI" w:hAnsi="Segoe UI" w:cs="Segoe UI"/>
          <w:color w:val="000000" w:themeColor="text1"/>
          <w:sz w:val="24"/>
          <w:szCs w:val="24"/>
        </w:rPr>
        <w:t>.</w:t>
      </w:r>
    </w:p>
    <w:p w14:paraId="3855D3E6" w14:textId="743D64DF" w:rsidR="00EC6111" w:rsidRDefault="00EC6111" w:rsidP="00EC6111">
      <w:pPr>
        <w:pStyle w:val="Heading1"/>
        <w:spacing w:line="480" w:lineRule="auto"/>
        <w:jc w:val="both"/>
        <w:rPr>
          <w:rFonts w:eastAsia="Segoe UI"/>
        </w:rPr>
      </w:pPr>
      <w:r w:rsidRPr="00EC6111">
        <w:rPr>
          <w:rFonts w:eastAsia="Segoe UI"/>
        </w:rPr>
        <w:t xml:space="preserve">Conclusion </w:t>
      </w:r>
    </w:p>
    <w:p w14:paraId="089AE9AD" w14:textId="2C4B7297" w:rsidR="00EC6111" w:rsidRPr="00EC6111" w:rsidRDefault="00EC6111" w:rsidP="00EC6111">
      <w:pPr>
        <w:shd w:val="clear" w:color="auto" w:fill="FFFFFF" w:themeFill="background1"/>
        <w:spacing w:after="450" w:line="480" w:lineRule="auto"/>
        <w:ind w:firstLine="720"/>
        <w:jc w:val="both"/>
        <w:rPr>
          <w:rFonts w:ascii="Segoe UI" w:eastAsia="Segoe UI" w:hAnsi="Segoe UI" w:cs="Segoe UI"/>
          <w:color w:val="000000" w:themeColor="text1"/>
        </w:rPr>
      </w:pPr>
      <w:r w:rsidRPr="00EC6111">
        <w:rPr>
          <w:rFonts w:ascii="Segoe UI" w:eastAsia="Segoe UI" w:hAnsi="Segoe UI" w:cs="Segoe UI"/>
          <w:color w:val="000000" w:themeColor="text1"/>
        </w:rPr>
        <w:t xml:space="preserve">I learned that sensors are the starting point for robotic behavior and that even a single sensor can create a meaningful capability. My familiarity with LiDAR now feels connected to a real device rather than </w:t>
      </w:r>
      <w:r>
        <w:rPr>
          <w:rFonts w:ascii="Segoe UI" w:eastAsia="Segoe UI" w:hAnsi="Segoe UI" w:cs="Segoe UI"/>
          <w:color w:val="000000" w:themeColor="text1"/>
        </w:rPr>
        <w:t>just</w:t>
      </w:r>
      <w:r w:rsidRPr="00EC6111">
        <w:rPr>
          <w:rFonts w:ascii="Segoe UI" w:eastAsia="Segoe UI" w:hAnsi="Segoe UI" w:cs="Segoe UI"/>
          <w:color w:val="000000" w:themeColor="text1"/>
        </w:rPr>
        <w:t xml:space="preserve"> photography on </w:t>
      </w:r>
      <w:r>
        <w:rPr>
          <w:rFonts w:ascii="Segoe UI" w:eastAsia="Segoe UI" w:hAnsi="Segoe UI" w:cs="Segoe UI"/>
          <w:color w:val="000000" w:themeColor="text1"/>
        </w:rPr>
        <w:t>my</w:t>
      </w:r>
      <w:r w:rsidRPr="00EC6111">
        <w:rPr>
          <w:rFonts w:ascii="Segoe UI" w:eastAsia="Segoe UI" w:hAnsi="Segoe UI" w:cs="Segoe UI"/>
          <w:color w:val="000000" w:themeColor="text1"/>
        </w:rPr>
        <w:t xml:space="preserve"> </w:t>
      </w:r>
      <w:r>
        <w:rPr>
          <w:rFonts w:ascii="Segoe UI" w:eastAsia="Segoe UI" w:hAnsi="Segoe UI" w:cs="Segoe UI"/>
          <w:color w:val="000000" w:themeColor="text1"/>
        </w:rPr>
        <w:t>iP</w:t>
      </w:r>
      <w:r w:rsidRPr="00EC6111">
        <w:rPr>
          <w:rFonts w:ascii="Segoe UI" w:eastAsia="Segoe UI" w:hAnsi="Segoe UI" w:cs="Segoe UI"/>
          <w:color w:val="000000" w:themeColor="text1"/>
        </w:rPr>
        <w:t>hone. The lane‑following sensor introduced a new idea that I want to explore directly. After reviewing the PiCar‑X documentation, I plan to get the kit and continue learning at home, beginning with lane following and building from there through practice and observation.</w:t>
      </w:r>
    </w:p>
    <w:p w14:paraId="457AF074" w14:textId="16509B70" w:rsidR="00EC6111" w:rsidRDefault="00EC6111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2D67C326" w14:textId="096FA846" w:rsidR="00204D2F" w:rsidRDefault="00EC6111" w:rsidP="00EC6111">
      <w:pPr>
        <w:pStyle w:val="Heading1"/>
      </w:pPr>
      <w:r>
        <w:lastRenderedPageBreak/>
        <w:t>References</w:t>
      </w:r>
    </w:p>
    <w:p w14:paraId="129477C9" w14:textId="77777777" w:rsidR="00EC6111" w:rsidRPr="00EC6111" w:rsidRDefault="00EC6111" w:rsidP="00EC6111"/>
    <w:p w14:paraId="3AA79EE1" w14:textId="60B3A59E" w:rsidR="00EC6111" w:rsidRPr="00835504" w:rsidRDefault="00EC6111" w:rsidP="00EC6111">
      <w:pPr>
        <w:spacing w:line="480" w:lineRule="auto"/>
        <w:jc w:val="both"/>
        <w:rPr>
          <w:rFonts w:ascii="Segoe UI" w:hAnsi="Segoe UI" w:cs="Segoe UI"/>
        </w:rPr>
      </w:pPr>
      <w:r w:rsidRPr="00EC6111">
        <w:rPr>
          <w:rFonts w:ascii="Segoe UI" w:hAnsi="Segoe UI" w:cs="Segoe UI"/>
        </w:rPr>
        <w:t xml:space="preserve">Welcome to PiCar-X’s Documentation! — </w:t>
      </w:r>
      <w:proofErr w:type="spellStart"/>
      <w:r w:rsidRPr="00EC6111">
        <w:rPr>
          <w:rFonts w:ascii="Segoe UI" w:hAnsi="Segoe UI" w:cs="Segoe UI"/>
        </w:rPr>
        <w:t>SunFounder</w:t>
      </w:r>
      <w:proofErr w:type="spellEnd"/>
      <w:r w:rsidRPr="00EC6111">
        <w:rPr>
          <w:rFonts w:ascii="Segoe UI" w:hAnsi="Segoe UI" w:cs="Segoe UI"/>
        </w:rPr>
        <w:t xml:space="preserve"> </w:t>
      </w:r>
      <w:proofErr w:type="spellStart"/>
      <w:r w:rsidRPr="00EC6111">
        <w:rPr>
          <w:rFonts w:ascii="Segoe UI" w:hAnsi="Segoe UI" w:cs="Segoe UI"/>
        </w:rPr>
        <w:t>picar</w:t>
      </w:r>
      <w:proofErr w:type="spellEnd"/>
      <w:r w:rsidRPr="00EC6111">
        <w:rPr>
          <w:rFonts w:ascii="Segoe UI" w:hAnsi="Segoe UI" w:cs="Segoe UI"/>
        </w:rPr>
        <w:t>-</w:t>
      </w:r>
      <w:proofErr w:type="gramStart"/>
      <w:r w:rsidRPr="00EC6111">
        <w:rPr>
          <w:rFonts w:ascii="Segoe UI" w:hAnsi="Segoe UI" w:cs="Segoe UI"/>
        </w:rPr>
        <w:t>x  documentation</w:t>
      </w:r>
      <w:proofErr w:type="gramEnd"/>
      <w:r w:rsidRPr="00EC6111">
        <w:rPr>
          <w:rFonts w:ascii="Segoe UI" w:hAnsi="Segoe UI" w:cs="Segoe UI"/>
        </w:rPr>
        <w:t>. (</w:t>
      </w:r>
      <w:r>
        <w:rPr>
          <w:rFonts w:ascii="Segoe UI" w:hAnsi="Segoe UI" w:cs="Segoe UI"/>
        </w:rPr>
        <w:t>05, 2025</w:t>
      </w:r>
      <w:r w:rsidRPr="00EC6111">
        <w:rPr>
          <w:rFonts w:ascii="Segoe UI" w:hAnsi="Segoe UI" w:cs="Segoe UI"/>
        </w:rPr>
        <w:t xml:space="preserve">). </w:t>
      </w:r>
      <w:hyperlink r:id="rId8" w:history="1">
        <w:r w:rsidRPr="00EC3EA6">
          <w:rPr>
            <w:rStyle w:val="Hyperlink"/>
            <w:rFonts w:ascii="Segoe UI" w:hAnsi="Segoe UI" w:cs="Segoe UI"/>
          </w:rPr>
          <w:t>https://docs.sunfounder.com/projects/picar-x/en/latest/</w:t>
        </w:r>
      </w:hyperlink>
      <w:r>
        <w:rPr>
          <w:rFonts w:ascii="Segoe UI" w:hAnsi="Segoe UI" w:cs="Segoe UI"/>
        </w:rPr>
        <w:t xml:space="preserve"> </w:t>
      </w:r>
    </w:p>
    <w:sectPr w:rsidR="00EC6111" w:rsidRPr="00835504" w:rsidSect="007D53B4">
      <w:headerReference w:type="even" r:id="rId9"/>
      <w:headerReference w:type="default" r:id="rId10"/>
      <w:footerReference w:type="even" r:id="rId11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6B89" w14:textId="77777777" w:rsidR="004C2411" w:rsidRDefault="004C2411" w:rsidP="00A75983">
      <w:pPr>
        <w:spacing w:after="0" w:line="240" w:lineRule="auto"/>
      </w:pPr>
      <w:r>
        <w:separator/>
      </w:r>
    </w:p>
  </w:endnote>
  <w:endnote w:type="continuationSeparator" w:id="0">
    <w:p w14:paraId="6AA2AB5C" w14:textId="77777777" w:rsidR="004C2411" w:rsidRDefault="004C2411" w:rsidP="00A75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92576204"/>
      <w:docPartObj>
        <w:docPartGallery w:val="Page Numbers (Bottom of Page)"/>
        <w:docPartUnique/>
      </w:docPartObj>
    </w:sdtPr>
    <w:sdtContent>
      <w:p w14:paraId="4BCC5D73" w14:textId="322EB201" w:rsidR="00A75983" w:rsidRDefault="00A75983" w:rsidP="00C0192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20E90A" w14:textId="77777777" w:rsidR="00A75983" w:rsidRDefault="00A75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475C" w14:textId="77777777" w:rsidR="004C2411" w:rsidRDefault="004C2411" w:rsidP="00A75983">
      <w:pPr>
        <w:spacing w:after="0" w:line="240" w:lineRule="auto"/>
      </w:pPr>
      <w:r>
        <w:separator/>
      </w:r>
    </w:p>
  </w:footnote>
  <w:footnote w:type="continuationSeparator" w:id="0">
    <w:p w14:paraId="5C5A8768" w14:textId="77777777" w:rsidR="004C2411" w:rsidRDefault="004C2411" w:rsidP="00A75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41526710"/>
      <w:docPartObj>
        <w:docPartGallery w:val="Page Numbers (Top of Page)"/>
        <w:docPartUnique/>
      </w:docPartObj>
    </w:sdtPr>
    <w:sdtContent>
      <w:p w14:paraId="26190A7E" w14:textId="05A396CA" w:rsidR="00944624" w:rsidRDefault="00944624" w:rsidP="006F3FA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0F330E" w14:textId="77777777" w:rsidR="00944624" w:rsidRDefault="00944624" w:rsidP="0094462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6F91" w14:textId="57D0B2D3" w:rsidR="00A75983" w:rsidRPr="00413E21" w:rsidRDefault="00A75983" w:rsidP="007D28EC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354"/>
    <w:multiLevelType w:val="hybridMultilevel"/>
    <w:tmpl w:val="3696A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F0884"/>
    <w:multiLevelType w:val="hybridMultilevel"/>
    <w:tmpl w:val="CFDCB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D7273"/>
    <w:multiLevelType w:val="hybridMultilevel"/>
    <w:tmpl w:val="00E24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E718D6"/>
    <w:multiLevelType w:val="hybridMultilevel"/>
    <w:tmpl w:val="D916C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0780F"/>
    <w:multiLevelType w:val="hybridMultilevel"/>
    <w:tmpl w:val="4B24F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D60EA"/>
    <w:multiLevelType w:val="hybridMultilevel"/>
    <w:tmpl w:val="99608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C1CE5"/>
    <w:multiLevelType w:val="hybridMultilevel"/>
    <w:tmpl w:val="64E05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1123C"/>
    <w:multiLevelType w:val="hybridMultilevel"/>
    <w:tmpl w:val="71CACB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505373">
    <w:abstractNumId w:val="5"/>
  </w:num>
  <w:num w:numId="2" w16cid:durableId="1508398251">
    <w:abstractNumId w:val="7"/>
  </w:num>
  <w:num w:numId="3" w16cid:durableId="1234505024">
    <w:abstractNumId w:val="2"/>
  </w:num>
  <w:num w:numId="4" w16cid:durableId="289558444">
    <w:abstractNumId w:val="4"/>
  </w:num>
  <w:num w:numId="5" w16cid:durableId="666440323">
    <w:abstractNumId w:val="6"/>
  </w:num>
  <w:num w:numId="6" w16cid:durableId="1797290430">
    <w:abstractNumId w:val="3"/>
  </w:num>
  <w:num w:numId="7" w16cid:durableId="2029865404">
    <w:abstractNumId w:val="0"/>
  </w:num>
  <w:num w:numId="8" w16cid:durableId="1285651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BE"/>
    <w:rsid w:val="00024B8D"/>
    <w:rsid w:val="000400E8"/>
    <w:rsid w:val="00040189"/>
    <w:rsid w:val="00061805"/>
    <w:rsid w:val="0008168E"/>
    <w:rsid w:val="00085215"/>
    <w:rsid w:val="0008583F"/>
    <w:rsid w:val="0009296B"/>
    <w:rsid w:val="00094234"/>
    <w:rsid w:val="000A019F"/>
    <w:rsid w:val="000A7DE3"/>
    <w:rsid w:val="000B6F08"/>
    <w:rsid w:val="000E3439"/>
    <w:rsid w:val="000E4F15"/>
    <w:rsid w:val="0010620B"/>
    <w:rsid w:val="00121015"/>
    <w:rsid w:val="00123230"/>
    <w:rsid w:val="00151B08"/>
    <w:rsid w:val="00190F08"/>
    <w:rsid w:val="001B0CA4"/>
    <w:rsid w:val="001B5E05"/>
    <w:rsid w:val="001B72FF"/>
    <w:rsid w:val="001D7C48"/>
    <w:rsid w:val="001E1459"/>
    <w:rsid w:val="00201700"/>
    <w:rsid w:val="00204D2F"/>
    <w:rsid w:val="00230296"/>
    <w:rsid w:val="00234A8F"/>
    <w:rsid w:val="00244B32"/>
    <w:rsid w:val="00256A99"/>
    <w:rsid w:val="00270CB0"/>
    <w:rsid w:val="00281F7D"/>
    <w:rsid w:val="00283861"/>
    <w:rsid w:val="00283C69"/>
    <w:rsid w:val="002A6181"/>
    <w:rsid w:val="002A6702"/>
    <w:rsid w:val="002A684A"/>
    <w:rsid w:val="002B6A4C"/>
    <w:rsid w:val="002B7147"/>
    <w:rsid w:val="002C4479"/>
    <w:rsid w:val="002D0DE5"/>
    <w:rsid w:val="002E34F6"/>
    <w:rsid w:val="002F78CE"/>
    <w:rsid w:val="0030027A"/>
    <w:rsid w:val="00301B3B"/>
    <w:rsid w:val="0030770D"/>
    <w:rsid w:val="0031446D"/>
    <w:rsid w:val="0032667A"/>
    <w:rsid w:val="003443C7"/>
    <w:rsid w:val="00356C4B"/>
    <w:rsid w:val="00357132"/>
    <w:rsid w:val="00361AB8"/>
    <w:rsid w:val="00365B56"/>
    <w:rsid w:val="003660F0"/>
    <w:rsid w:val="00385204"/>
    <w:rsid w:val="00392702"/>
    <w:rsid w:val="003B139E"/>
    <w:rsid w:val="003B6BBE"/>
    <w:rsid w:val="003F6EF0"/>
    <w:rsid w:val="004038C0"/>
    <w:rsid w:val="00413E21"/>
    <w:rsid w:val="00414330"/>
    <w:rsid w:val="0041522F"/>
    <w:rsid w:val="00422FE9"/>
    <w:rsid w:val="00427F6F"/>
    <w:rsid w:val="00461CCB"/>
    <w:rsid w:val="00465C30"/>
    <w:rsid w:val="0047147B"/>
    <w:rsid w:val="004733A5"/>
    <w:rsid w:val="004C2411"/>
    <w:rsid w:val="004E4803"/>
    <w:rsid w:val="004E6D69"/>
    <w:rsid w:val="004F0468"/>
    <w:rsid w:val="004F0CE3"/>
    <w:rsid w:val="004F116F"/>
    <w:rsid w:val="005159CC"/>
    <w:rsid w:val="00521991"/>
    <w:rsid w:val="00551222"/>
    <w:rsid w:val="00561DF3"/>
    <w:rsid w:val="005741A9"/>
    <w:rsid w:val="005864D0"/>
    <w:rsid w:val="0059064E"/>
    <w:rsid w:val="00594B53"/>
    <w:rsid w:val="00597476"/>
    <w:rsid w:val="005B410E"/>
    <w:rsid w:val="005E55E9"/>
    <w:rsid w:val="005F56A8"/>
    <w:rsid w:val="00600191"/>
    <w:rsid w:val="00611399"/>
    <w:rsid w:val="00611F8F"/>
    <w:rsid w:val="006130D0"/>
    <w:rsid w:val="00617A39"/>
    <w:rsid w:val="006221B0"/>
    <w:rsid w:val="00624125"/>
    <w:rsid w:val="00642E76"/>
    <w:rsid w:val="0065073A"/>
    <w:rsid w:val="0065628C"/>
    <w:rsid w:val="00657124"/>
    <w:rsid w:val="00683D33"/>
    <w:rsid w:val="00687671"/>
    <w:rsid w:val="006A7FB4"/>
    <w:rsid w:val="006B1212"/>
    <w:rsid w:val="006B364F"/>
    <w:rsid w:val="006D5EAF"/>
    <w:rsid w:val="00707EAF"/>
    <w:rsid w:val="007129A5"/>
    <w:rsid w:val="00714E89"/>
    <w:rsid w:val="00714F29"/>
    <w:rsid w:val="007201D3"/>
    <w:rsid w:val="00762813"/>
    <w:rsid w:val="00762F20"/>
    <w:rsid w:val="007949DD"/>
    <w:rsid w:val="007B3D4F"/>
    <w:rsid w:val="007B3F1C"/>
    <w:rsid w:val="007B69E2"/>
    <w:rsid w:val="007C218D"/>
    <w:rsid w:val="007D28EC"/>
    <w:rsid w:val="007D53B4"/>
    <w:rsid w:val="007D5717"/>
    <w:rsid w:val="007E2903"/>
    <w:rsid w:val="00802B6A"/>
    <w:rsid w:val="00802CA9"/>
    <w:rsid w:val="008168A0"/>
    <w:rsid w:val="0083433B"/>
    <w:rsid w:val="00834DC0"/>
    <w:rsid w:val="00835504"/>
    <w:rsid w:val="00836988"/>
    <w:rsid w:val="008423BA"/>
    <w:rsid w:val="00873569"/>
    <w:rsid w:val="008744FD"/>
    <w:rsid w:val="00875A42"/>
    <w:rsid w:val="0088164B"/>
    <w:rsid w:val="00893385"/>
    <w:rsid w:val="008B5B21"/>
    <w:rsid w:val="008C0C01"/>
    <w:rsid w:val="008D4804"/>
    <w:rsid w:val="008E36AA"/>
    <w:rsid w:val="009053BD"/>
    <w:rsid w:val="00910444"/>
    <w:rsid w:val="00917FA3"/>
    <w:rsid w:val="00921554"/>
    <w:rsid w:val="00926E0C"/>
    <w:rsid w:val="00934AF2"/>
    <w:rsid w:val="00936496"/>
    <w:rsid w:val="00944624"/>
    <w:rsid w:val="00952D70"/>
    <w:rsid w:val="00955190"/>
    <w:rsid w:val="00956077"/>
    <w:rsid w:val="00964F0D"/>
    <w:rsid w:val="00971CBC"/>
    <w:rsid w:val="0097211C"/>
    <w:rsid w:val="009A2F0F"/>
    <w:rsid w:val="009B2727"/>
    <w:rsid w:val="009B2E62"/>
    <w:rsid w:val="009B2ECB"/>
    <w:rsid w:val="009C0316"/>
    <w:rsid w:val="009D537A"/>
    <w:rsid w:val="009E6B4C"/>
    <w:rsid w:val="00A17A0D"/>
    <w:rsid w:val="00A31503"/>
    <w:rsid w:val="00A36221"/>
    <w:rsid w:val="00A36D95"/>
    <w:rsid w:val="00A517CC"/>
    <w:rsid w:val="00A56B8D"/>
    <w:rsid w:val="00A63269"/>
    <w:rsid w:val="00A65DDC"/>
    <w:rsid w:val="00A75983"/>
    <w:rsid w:val="00AD3FAE"/>
    <w:rsid w:val="00B00443"/>
    <w:rsid w:val="00B00E98"/>
    <w:rsid w:val="00B11E84"/>
    <w:rsid w:val="00B1393A"/>
    <w:rsid w:val="00B1633F"/>
    <w:rsid w:val="00B527ED"/>
    <w:rsid w:val="00B80DE7"/>
    <w:rsid w:val="00B83393"/>
    <w:rsid w:val="00BC2F17"/>
    <w:rsid w:val="00BC749F"/>
    <w:rsid w:val="00BD6FE3"/>
    <w:rsid w:val="00BD757A"/>
    <w:rsid w:val="00BD7719"/>
    <w:rsid w:val="00BE6115"/>
    <w:rsid w:val="00C03AC8"/>
    <w:rsid w:val="00C1722A"/>
    <w:rsid w:val="00C50153"/>
    <w:rsid w:val="00C56664"/>
    <w:rsid w:val="00C83036"/>
    <w:rsid w:val="00CE3569"/>
    <w:rsid w:val="00CF1045"/>
    <w:rsid w:val="00D03AC2"/>
    <w:rsid w:val="00D12DBD"/>
    <w:rsid w:val="00D30011"/>
    <w:rsid w:val="00D47A05"/>
    <w:rsid w:val="00D47B5E"/>
    <w:rsid w:val="00D5484A"/>
    <w:rsid w:val="00D62081"/>
    <w:rsid w:val="00D624B1"/>
    <w:rsid w:val="00D62B23"/>
    <w:rsid w:val="00D71A07"/>
    <w:rsid w:val="00D81C48"/>
    <w:rsid w:val="00D919CE"/>
    <w:rsid w:val="00DC623D"/>
    <w:rsid w:val="00DC628C"/>
    <w:rsid w:val="00DD7E4A"/>
    <w:rsid w:val="00E05862"/>
    <w:rsid w:val="00E07BBC"/>
    <w:rsid w:val="00E47018"/>
    <w:rsid w:val="00E679D3"/>
    <w:rsid w:val="00E769D7"/>
    <w:rsid w:val="00E87D4B"/>
    <w:rsid w:val="00E9778F"/>
    <w:rsid w:val="00EA11E9"/>
    <w:rsid w:val="00EB033A"/>
    <w:rsid w:val="00EB4F6F"/>
    <w:rsid w:val="00EC6111"/>
    <w:rsid w:val="00ED0E84"/>
    <w:rsid w:val="00ED1845"/>
    <w:rsid w:val="00EE6DEF"/>
    <w:rsid w:val="00EF44C6"/>
    <w:rsid w:val="00EF5856"/>
    <w:rsid w:val="00F3028C"/>
    <w:rsid w:val="00F53A99"/>
    <w:rsid w:val="00F6525C"/>
    <w:rsid w:val="00F66986"/>
    <w:rsid w:val="00FE1753"/>
    <w:rsid w:val="00FE30F4"/>
    <w:rsid w:val="00FE347A"/>
    <w:rsid w:val="00FE5B63"/>
    <w:rsid w:val="00FF1563"/>
    <w:rsid w:val="00FF2AA4"/>
    <w:rsid w:val="00F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D3AF"/>
  <w15:chartTrackingRefBased/>
  <w15:docId w15:val="{1DD7A7EB-658F-6A4B-A091-3FACB0A6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96B"/>
  </w:style>
  <w:style w:type="paragraph" w:styleId="Heading1">
    <w:name w:val="heading 1"/>
    <w:basedOn w:val="Normal"/>
    <w:next w:val="Normal"/>
    <w:link w:val="Heading1Char"/>
    <w:uiPriority w:val="9"/>
    <w:qFormat/>
    <w:rsid w:val="003B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9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9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5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983"/>
  </w:style>
  <w:style w:type="paragraph" w:styleId="Footer">
    <w:name w:val="footer"/>
    <w:basedOn w:val="Normal"/>
    <w:link w:val="FooterChar"/>
    <w:uiPriority w:val="99"/>
    <w:unhideWhenUsed/>
    <w:rsid w:val="00A75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983"/>
  </w:style>
  <w:style w:type="character" w:styleId="PageNumber">
    <w:name w:val="page number"/>
    <w:basedOn w:val="DefaultParagraphFont"/>
    <w:uiPriority w:val="99"/>
    <w:semiHidden/>
    <w:unhideWhenUsed/>
    <w:rsid w:val="00A75983"/>
  </w:style>
  <w:style w:type="paragraph" w:styleId="NormalWeb">
    <w:name w:val="Normal (Web)"/>
    <w:basedOn w:val="Normal"/>
    <w:uiPriority w:val="99"/>
    <w:semiHidden/>
    <w:unhideWhenUsed/>
    <w:rsid w:val="00414330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3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330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71A0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281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03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03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8355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10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5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2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837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13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514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02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10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16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38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38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0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49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43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35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94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0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82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03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80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1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48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34161854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687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15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11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5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28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82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4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46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73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404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20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96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41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35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99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8938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61552454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2012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4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25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45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26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9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5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2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9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8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6039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4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18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14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9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43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46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2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42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81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18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57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38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591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8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56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03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70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unfounder.com/projects/picar-x/en/lates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sunfounder.com/projects/picar-x/en/late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martin.demel-W216901110</dc:creator>
  <cp:keywords/>
  <dc:description/>
  <cp:lastModifiedBy>martin.demel-W216901110</cp:lastModifiedBy>
  <cp:revision>28</cp:revision>
  <dcterms:created xsi:type="dcterms:W3CDTF">2025-06-08T22:43:00Z</dcterms:created>
  <dcterms:modified xsi:type="dcterms:W3CDTF">2025-09-21T02:38:00Z</dcterms:modified>
</cp:coreProperties>
</file>