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8A455" w14:textId="053055BC" w:rsidR="00916656" w:rsidRPr="00916656" w:rsidRDefault="00916656" w:rsidP="00916656">
      <w:pPr>
        <w:jc w:val="center"/>
        <w:rPr>
          <w:b/>
          <w:bCs/>
          <w:sz w:val="28"/>
          <w:szCs w:val="28"/>
        </w:rPr>
      </w:pPr>
      <w:r w:rsidRPr="00916656">
        <w:rPr>
          <w:b/>
          <w:bCs/>
          <w:sz w:val="28"/>
          <w:szCs w:val="28"/>
        </w:rPr>
        <w:t>ARQUITECTURA DE MICROSERVICIOS</w:t>
      </w:r>
    </w:p>
    <w:p w14:paraId="753500AE" w14:textId="77777777" w:rsidR="00916656" w:rsidRDefault="00916656" w:rsidP="00916656">
      <w:r>
        <w:t>La arquitectura de microservicios consiste en el diseño de software en el cual servicios pequeños e independientes en cuanto a desarrollo, despliegue y escalado, son responsables de una tarea específica cada uno, se ejecutan entre sí y se comunican por medio de mensajerías, protocolos RPC o mecanismos como HTTP/REST.</w:t>
      </w:r>
    </w:p>
    <w:p w14:paraId="0D680F12" w14:textId="77777777" w:rsidR="00916656" w:rsidRDefault="00916656" w:rsidP="00916656">
      <w:r>
        <w:t>Dividen aplicaciones complejas con el fin de obtener componentes de software más fáciles de manejar, desarrollar, implementar y mantener. De esta manera, se logra una gestión por equipos individuales.</w:t>
      </w:r>
    </w:p>
    <w:p w14:paraId="6C16E2C1" w14:textId="77777777" w:rsidR="00916656" w:rsidRPr="00916656" w:rsidRDefault="00916656" w:rsidP="00916656">
      <w:pPr>
        <w:rPr>
          <w:b/>
          <w:bCs/>
        </w:rPr>
      </w:pPr>
      <w:r w:rsidRPr="00916656">
        <w:rPr>
          <w:b/>
          <w:bCs/>
        </w:rPr>
        <w:t>Ventajas y Desventajas</w:t>
      </w:r>
    </w:p>
    <w:p w14:paraId="4505EF50" w14:textId="77777777" w:rsidR="00916656" w:rsidRDefault="00916656" w:rsidP="00916656">
      <w:pPr>
        <w:pStyle w:val="Prrafodelista"/>
        <w:numPr>
          <w:ilvl w:val="0"/>
          <w:numId w:val="1"/>
        </w:numPr>
      </w:pPr>
      <w:r>
        <w:t>Ventajas:</w:t>
      </w:r>
    </w:p>
    <w:p w14:paraId="0FBAAACE" w14:textId="77777777" w:rsidR="00916656" w:rsidRDefault="00916656" w:rsidP="00916656">
      <w:pPr>
        <w:pStyle w:val="Prrafodelista"/>
        <w:numPr>
          <w:ilvl w:val="1"/>
          <w:numId w:val="1"/>
        </w:numPr>
      </w:pPr>
      <w:r>
        <w:t>Escalabilidad: Permite escalar partes específicas de una aplicación de manera independiente.</w:t>
      </w:r>
    </w:p>
    <w:p w14:paraId="0737530B" w14:textId="77777777" w:rsidR="00916656" w:rsidRDefault="00916656" w:rsidP="00916656">
      <w:pPr>
        <w:pStyle w:val="Prrafodelista"/>
        <w:numPr>
          <w:ilvl w:val="1"/>
          <w:numId w:val="1"/>
        </w:numPr>
      </w:pPr>
      <w:r>
        <w:t>Despliegue Independiente: Cada microservicio puede ser implementado y actualizado por separado, sin afectar a otros servicios en el sistema.</w:t>
      </w:r>
    </w:p>
    <w:p w14:paraId="707974EE" w14:textId="77777777" w:rsidR="00916656" w:rsidRDefault="00916656" w:rsidP="00916656">
      <w:pPr>
        <w:pStyle w:val="Prrafodelista"/>
        <w:numPr>
          <w:ilvl w:val="1"/>
          <w:numId w:val="1"/>
        </w:numPr>
      </w:pPr>
      <w:r>
        <w:t>Mejora del Mantenimiento: Permite identificar y corregir errores más fácilmente al analizar microservicios por separado.</w:t>
      </w:r>
    </w:p>
    <w:p w14:paraId="7E87C78B" w14:textId="77777777" w:rsidR="00916656" w:rsidRDefault="00916656" w:rsidP="00916656">
      <w:pPr>
        <w:pStyle w:val="Prrafodelista"/>
        <w:numPr>
          <w:ilvl w:val="1"/>
          <w:numId w:val="1"/>
        </w:numPr>
      </w:pPr>
      <w:r>
        <w:t>Flexibilidad Tecnológica: Cada microservicio puede ser realizado con distintas tecnologías según sus necesidades particulares.</w:t>
      </w:r>
    </w:p>
    <w:p w14:paraId="39FF0DB7" w14:textId="77777777" w:rsidR="00916656" w:rsidRDefault="00916656" w:rsidP="00916656">
      <w:pPr>
        <w:pStyle w:val="Prrafodelista"/>
        <w:numPr>
          <w:ilvl w:val="0"/>
          <w:numId w:val="1"/>
        </w:numPr>
      </w:pPr>
      <w:r>
        <w:t>Desventajas:</w:t>
      </w:r>
    </w:p>
    <w:p w14:paraId="08BE06D1" w14:textId="77777777" w:rsidR="00916656" w:rsidRDefault="00916656" w:rsidP="00916656">
      <w:pPr>
        <w:pStyle w:val="Prrafodelista"/>
        <w:numPr>
          <w:ilvl w:val="1"/>
          <w:numId w:val="1"/>
        </w:numPr>
      </w:pPr>
      <w:r>
        <w:t>Complejidad operativa: Al manejar varios servicios, se puede tornar cada vez más complejo, sobre todo en la gestión de la red y el monitoreo.</w:t>
      </w:r>
    </w:p>
    <w:p w14:paraId="7D183186" w14:textId="77777777" w:rsidR="00916656" w:rsidRDefault="00916656" w:rsidP="00916656">
      <w:pPr>
        <w:pStyle w:val="Prrafodelista"/>
        <w:numPr>
          <w:ilvl w:val="1"/>
          <w:numId w:val="1"/>
        </w:numPr>
      </w:pPr>
      <w:r>
        <w:t xml:space="preserve">Comunicación Distribuida: Si los microservicios se comunican a través de la red, es probable que exista latencia y mayor complejidad. </w:t>
      </w:r>
    </w:p>
    <w:p w14:paraId="2430EB53" w14:textId="77777777" w:rsidR="00916656" w:rsidRDefault="00916656" w:rsidP="00916656">
      <w:pPr>
        <w:pStyle w:val="Prrafodelista"/>
        <w:numPr>
          <w:ilvl w:val="1"/>
          <w:numId w:val="1"/>
        </w:numPr>
      </w:pPr>
      <w:r>
        <w:t>Consistencia de Datos: Se dificulta mantener los datos consistentes entre microservicios, sobre todo en los sistemas distribuidos.</w:t>
      </w:r>
    </w:p>
    <w:p w14:paraId="03C09C8F" w14:textId="77777777" w:rsidR="00916656" w:rsidRPr="00916656" w:rsidRDefault="00916656" w:rsidP="00916656">
      <w:pPr>
        <w:rPr>
          <w:b/>
          <w:bCs/>
        </w:rPr>
      </w:pPr>
      <w:r w:rsidRPr="00916656">
        <w:rPr>
          <w:b/>
          <w:bCs/>
        </w:rPr>
        <w:t>Diferencia con las Aplicaciones Tradicionales o Monolíticas</w:t>
      </w:r>
    </w:p>
    <w:p w14:paraId="0F42BF6B" w14:textId="77777777" w:rsidR="00916656" w:rsidRDefault="00916656" w:rsidP="00916656">
      <w:pPr>
        <w:pStyle w:val="Prrafodelista"/>
        <w:numPr>
          <w:ilvl w:val="0"/>
          <w:numId w:val="2"/>
        </w:numPr>
      </w:pPr>
      <w:r>
        <w:t>Monolíticas: La aplicación es vista como una sola unidad, tanto en su desarrollo, despliegue y escala. La base de código suele compartirse entre sus partes y se comunican entre sí dentro del mismo proceso.</w:t>
      </w:r>
    </w:p>
    <w:p w14:paraId="0EB61875" w14:textId="77777777" w:rsidR="00916656" w:rsidRDefault="00916656" w:rsidP="00916656">
      <w:pPr>
        <w:pStyle w:val="Prrafodelista"/>
        <w:numPr>
          <w:ilvl w:val="0"/>
          <w:numId w:val="2"/>
        </w:numPr>
      </w:pPr>
      <w:r>
        <w:t>Microservicios: Servicios de menor tamaño e independientes entre sí (incluso en su despliegue y desarrollo) establecen comunicación por medio de la red. Cada uno tiene su propia base de código.</w:t>
      </w:r>
    </w:p>
    <w:p w14:paraId="7AD4F6E6" w14:textId="77777777" w:rsidR="00916656" w:rsidRPr="00916656" w:rsidRDefault="00916656" w:rsidP="00916656">
      <w:pPr>
        <w:rPr>
          <w:b/>
          <w:bCs/>
        </w:rPr>
      </w:pPr>
      <w:r w:rsidRPr="00916656">
        <w:rPr>
          <w:b/>
          <w:bCs/>
        </w:rPr>
        <w:t>¿Cómo y dónde se despliegan?</w:t>
      </w:r>
    </w:p>
    <w:p w14:paraId="5710D0D0" w14:textId="77777777" w:rsidR="00916656" w:rsidRDefault="00916656" w:rsidP="00916656">
      <w:pPr>
        <w:pStyle w:val="Prrafodelista"/>
        <w:numPr>
          <w:ilvl w:val="0"/>
          <w:numId w:val="3"/>
        </w:numPr>
      </w:pPr>
      <w:r>
        <w:t xml:space="preserve">Pueden desplegarse en servidores físicos, máquinas virtuales, contenedores o plataformas de contenedores, por ejemplo. </w:t>
      </w:r>
    </w:p>
    <w:p w14:paraId="3B278DC2" w14:textId="77777777" w:rsidR="00916656" w:rsidRDefault="00916656" w:rsidP="00916656">
      <w:pPr>
        <w:pStyle w:val="Prrafodelista"/>
        <w:numPr>
          <w:ilvl w:val="0"/>
          <w:numId w:val="3"/>
        </w:numPr>
      </w:pPr>
      <w:r>
        <w:t>Se puede llevar a cabo este proceso donde se necesite, ya sea en instalaciones locales, la nube o híbridamente.</w:t>
      </w:r>
    </w:p>
    <w:p w14:paraId="77762F47" w14:textId="77777777" w:rsidR="00916656" w:rsidRPr="00916656" w:rsidRDefault="00916656" w:rsidP="00916656">
      <w:pPr>
        <w:rPr>
          <w:b/>
          <w:bCs/>
        </w:rPr>
      </w:pPr>
      <w:r w:rsidRPr="00916656">
        <w:rPr>
          <w:b/>
          <w:bCs/>
        </w:rPr>
        <w:t>Conclusión</w:t>
      </w:r>
    </w:p>
    <w:p w14:paraId="0C00B4E7" w14:textId="77777777" w:rsidR="00916656" w:rsidRDefault="00916656" w:rsidP="00916656">
      <w:r>
        <w:t xml:space="preserve">La arquitectura de microservicios posee aspectos positivos como lo son la independencia de implementación, la escalabilidad y la flexibilidad. Aunque </w:t>
      </w:r>
      <w:proofErr w:type="spellStart"/>
      <w:r>
        <w:t>aún</w:t>
      </w:r>
      <w:proofErr w:type="spellEnd"/>
      <w:r>
        <w:t xml:space="preserve"> así presenta también sus desventajas en cuanto al tema de consistencia de datos o su complejidad operativa. </w:t>
      </w:r>
    </w:p>
    <w:p w14:paraId="59978072" w14:textId="1228AA02" w:rsidR="003929A4" w:rsidRDefault="00916656" w:rsidP="00916656">
      <w:r>
        <w:lastRenderedPageBreak/>
        <w:t>En conclusión, se debe analizar minuciosamente los objetivos puntuales y necesidades claras del proyecto en cuestión para adoptar microservicios.</w:t>
      </w:r>
    </w:p>
    <w:sectPr w:rsidR="003929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64147"/>
    <w:multiLevelType w:val="hybridMultilevel"/>
    <w:tmpl w:val="603C4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9490B"/>
    <w:multiLevelType w:val="hybridMultilevel"/>
    <w:tmpl w:val="EE8873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84696"/>
    <w:multiLevelType w:val="hybridMultilevel"/>
    <w:tmpl w:val="764012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227314">
    <w:abstractNumId w:val="0"/>
  </w:num>
  <w:num w:numId="2" w16cid:durableId="2104254259">
    <w:abstractNumId w:val="1"/>
  </w:num>
  <w:num w:numId="3" w16cid:durableId="1135176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48"/>
    <w:rsid w:val="00271748"/>
    <w:rsid w:val="003929A4"/>
    <w:rsid w:val="006A1A6B"/>
    <w:rsid w:val="0091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0FC1"/>
  <w15:chartTrackingRefBased/>
  <w15:docId w15:val="{54A8D198-DED3-4A2F-8E45-B98FB02C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6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6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404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Diaz</dc:creator>
  <cp:keywords/>
  <dc:description/>
  <cp:lastModifiedBy>Martin Diaz</cp:lastModifiedBy>
  <cp:revision>2</cp:revision>
  <dcterms:created xsi:type="dcterms:W3CDTF">2024-05-23T10:19:00Z</dcterms:created>
  <dcterms:modified xsi:type="dcterms:W3CDTF">2024-05-23T10:21:00Z</dcterms:modified>
</cp:coreProperties>
</file>