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38C8" w14:textId="77777777" w:rsidR="00056508" w:rsidRDefault="00056508" w:rsidP="00056508">
      <w:pPr>
        <w:pStyle w:val="1"/>
        <w:adjustRightInd w:val="0"/>
        <w:snapToGrid w:val="0"/>
        <w:spacing w:after="0" w:line="360" w:lineRule="auto"/>
        <w:jc w:val="center"/>
      </w:pPr>
      <w:r>
        <w:rPr>
          <w:rFonts w:hint="eastAsia"/>
        </w:rPr>
        <w:t>2</w:t>
      </w:r>
      <w:r>
        <w:t>02</w:t>
      </w:r>
      <w:r w:rsidR="00995E60">
        <w:t>2</w:t>
      </w:r>
      <w:r>
        <w:rPr>
          <w:rFonts w:hint="eastAsia"/>
        </w:rPr>
        <w:t>-</w:t>
      </w:r>
      <w:r>
        <w:t>202</w:t>
      </w:r>
      <w:r w:rsidR="00995E60">
        <w:t>3</w:t>
      </w:r>
      <w:r>
        <w:t>学年第</w:t>
      </w:r>
      <w:r>
        <w:t>2</w:t>
      </w:r>
      <w:r>
        <w:t>学期</w:t>
      </w:r>
    </w:p>
    <w:p w14:paraId="3A21FB4B" w14:textId="77777777" w:rsidR="00056508" w:rsidRDefault="00056508" w:rsidP="00056508">
      <w:pPr>
        <w:pStyle w:val="1"/>
        <w:adjustRightInd w:val="0"/>
        <w:snapToGrid w:val="0"/>
        <w:spacing w:after="0" w:line="360" w:lineRule="auto"/>
        <w:jc w:val="center"/>
      </w:pPr>
      <w:r>
        <w:rPr>
          <w:rFonts w:hint="eastAsia"/>
        </w:rPr>
        <w:t>《大数据分析与领域建模》期末课程报告</w:t>
      </w:r>
    </w:p>
    <w:p w14:paraId="44B22D49" w14:textId="77777777" w:rsidR="00056508" w:rsidRDefault="00056508" w:rsidP="00056508">
      <w:pPr>
        <w:pStyle w:val="1"/>
        <w:adjustRightInd w:val="0"/>
        <w:snapToGrid w:val="0"/>
        <w:spacing w:after="0" w:line="360" w:lineRule="auto"/>
        <w:jc w:val="center"/>
        <w:rPr>
          <w:rFonts w:ascii="Helvetica" w:hAnsi="Helvetica" w:cs="Helvetica"/>
          <w:b w:val="0"/>
          <w:bCs w:val="0"/>
          <w:color w:val="333333"/>
          <w:kern w:val="0"/>
          <w:sz w:val="36"/>
          <w:szCs w:val="45"/>
        </w:rPr>
      </w:pPr>
      <w:r>
        <w:rPr>
          <w:rFonts w:hint="eastAsia"/>
        </w:rPr>
        <w:t>任务书</w:t>
      </w:r>
      <w:r>
        <w:rPr>
          <w:rFonts w:hint="eastAsia"/>
        </w:rPr>
        <w:t>&amp;</w:t>
      </w:r>
      <w:r>
        <w:rPr>
          <w:rFonts w:hint="eastAsia"/>
        </w:rPr>
        <w:t>指导书</w:t>
      </w:r>
    </w:p>
    <w:p w14:paraId="02802D7A" w14:textId="77777777" w:rsidR="00056508" w:rsidRDefault="00056508" w:rsidP="00056508">
      <w:pPr>
        <w:widowControl/>
        <w:shd w:val="clear" w:color="auto" w:fill="FEFEFE"/>
        <w:adjustRightInd w:val="0"/>
        <w:snapToGrid w:val="0"/>
        <w:spacing w:line="360" w:lineRule="auto"/>
        <w:jc w:val="left"/>
        <w:rPr>
          <w:rFonts w:ascii="Helvetica" w:eastAsia="宋体" w:hAnsi="Helvetica" w:cs="Helvetica"/>
          <w:b/>
          <w:bCs/>
          <w:color w:val="333333"/>
          <w:kern w:val="0"/>
          <w:sz w:val="36"/>
          <w:szCs w:val="45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45"/>
        </w:rPr>
        <w:t>一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45"/>
        </w:rPr>
        <w:t>、</w:t>
      </w:r>
      <w:r w:rsidR="00A8490A">
        <w:rPr>
          <w:rFonts w:ascii="Helvetica" w:eastAsia="宋体" w:hAnsi="Helvetica" w:cs="Helvetica"/>
          <w:b/>
          <w:bCs/>
          <w:color w:val="333333"/>
          <w:kern w:val="0"/>
          <w:sz w:val="36"/>
          <w:szCs w:val="45"/>
        </w:rPr>
        <w:t>选题要求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45"/>
        </w:rPr>
        <w:t>：</w:t>
      </w:r>
    </w:p>
    <w:p w14:paraId="0A5D60A3" w14:textId="77777777" w:rsidR="00A8490A" w:rsidRPr="00056508" w:rsidRDefault="003C6EF7" w:rsidP="003C6EF7">
      <w:pPr>
        <w:widowControl/>
        <w:shd w:val="clear" w:color="auto" w:fill="FEFEFE"/>
        <w:adjustRightInd w:val="0"/>
        <w:snapToGrid w:val="0"/>
        <w:spacing w:line="360" w:lineRule="auto"/>
        <w:ind w:firstLineChars="200" w:firstLine="562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1</w:t>
      </w:r>
      <w:r w:rsidR="00A8490A" w:rsidRPr="00056508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.</w:t>
      </w:r>
      <w:r w:rsidR="00A8490A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综合</w:t>
      </w:r>
      <w:r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设计</w:t>
      </w:r>
      <w:r w:rsidR="00A8490A" w:rsidRPr="00056508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45"/>
        </w:rPr>
        <w:t>（共</w:t>
      </w:r>
      <w:r w:rsidR="00A8490A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6</w:t>
      </w:r>
      <w:r w:rsidR="00A8490A" w:rsidRPr="00056508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0</w:t>
      </w:r>
      <w:r w:rsidR="00A8490A" w:rsidRPr="00056508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分</w:t>
      </w:r>
      <w:r w:rsidR="00A8490A" w:rsidRPr="00056508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45"/>
        </w:rPr>
        <w:t>）：</w:t>
      </w:r>
    </w:p>
    <w:p w14:paraId="3B51135A" w14:textId="77777777" w:rsidR="003C6EF7" w:rsidRDefault="005C3110" w:rsidP="005C3110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请在大型</w:t>
      </w:r>
      <w:r w:rsidR="00A8490A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数据集上</w:t>
      </w:r>
      <w:r w:rsidR="00ED0E16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结合</w:t>
      </w:r>
      <w:r w:rsidR="00ED0E16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Spark</w:t>
      </w:r>
      <w:r w:rsidR="00ED0E16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各类技术进行综合分析，</w:t>
      </w:r>
      <w:r w:rsidR="00E0488A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从数据预处理入手，经过整理与清洗后在</w:t>
      </w:r>
      <w:r w:rsidR="00E0488A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Hadoop</w:t>
      </w:r>
      <w:r w:rsidR="00D433CD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E0488A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+</w:t>
      </w:r>
      <w:r w:rsidR="00D433CD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E0488A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Spark</w:t>
      </w:r>
      <w:r w:rsidR="00E0488A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集群上</w:t>
      </w:r>
      <w:r w:rsidR="00D433CD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对数据集进行充分分析，最后</w:t>
      </w:r>
      <w:r w:rsidR="00ED0E16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结合数据可视化技术展现分析结果。</w:t>
      </w:r>
      <w:r w:rsidR="003C6EF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具体过程如下：</w:t>
      </w:r>
    </w:p>
    <w:p w14:paraId="30602EC4" w14:textId="77777777" w:rsidR="003C6EF7" w:rsidRPr="003C6EF7" w:rsidRDefault="003C6EF7" w:rsidP="005C3110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333333"/>
          <w:sz w:val="24"/>
        </w:rPr>
      </w:pP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（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1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）对数据集进行数据预处理（比如选取部分字段、进行格式转换等），然后保存到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HDFS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中；可以使用任意编程语言；</w:t>
      </w:r>
    </w:p>
    <w:p w14:paraId="74EEDFE7" w14:textId="77777777" w:rsidR="003C6EF7" w:rsidRPr="003C6EF7" w:rsidRDefault="003C6EF7" w:rsidP="005C3110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333333"/>
          <w:sz w:val="24"/>
          <w:shd w:val="clear" w:color="auto" w:fill="FEFEFE"/>
        </w:rPr>
      </w:pPr>
      <w:r w:rsidRPr="003C6EF7">
        <w:rPr>
          <w:rFonts w:ascii="Times New Roman" w:hAnsi="Times New Roman" w:cs="Times New Roman"/>
          <w:color w:val="333333"/>
          <w:sz w:val="24"/>
        </w:rPr>
        <w:t>（</w:t>
      </w:r>
      <w:r w:rsidRPr="003C6EF7">
        <w:rPr>
          <w:rFonts w:ascii="Times New Roman" w:hAnsi="Times New Roman" w:cs="Times New Roman"/>
          <w:color w:val="333333"/>
          <w:sz w:val="24"/>
        </w:rPr>
        <w:t>2</w:t>
      </w:r>
      <w:r w:rsidRPr="003C6EF7">
        <w:rPr>
          <w:rFonts w:ascii="Times New Roman" w:hAnsi="Times New Roman" w:cs="Times New Roman"/>
          <w:color w:val="333333"/>
          <w:sz w:val="24"/>
        </w:rPr>
        <w:t>）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使用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Spark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对数据进行分析（只能使用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Scala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语言），可以任意使用</w:t>
      </w:r>
      <w:proofErr w:type="spellStart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SparkCore</w:t>
      </w:r>
      <w:proofErr w:type="spellEnd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、</w:t>
      </w:r>
      <w:proofErr w:type="spellStart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SparkSQL</w:t>
      </w:r>
      <w:proofErr w:type="spellEnd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、</w:t>
      </w:r>
      <w:proofErr w:type="spellStart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SparkStreaming</w:t>
      </w:r>
      <w:proofErr w:type="spellEnd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和</w:t>
      </w:r>
      <w:proofErr w:type="spellStart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SparkMLlib</w:t>
      </w:r>
      <w:proofErr w:type="spellEnd"/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组件，只要使用了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Spark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编程知识即可；如果有需要，分析结果也可以保存到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MySQL</w:t>
      </w:r>
      <w:r>
        <w:rPr>
          <w:rFonts w:ascii="Times New Roman" w:hAnsi="Times New Roman" w:cs="Times New Roman"/>
          <w:color w:val="333333"/>
          <w:sz w:val="24"/>
          <w:shd w:val="clear" w:color="auto" w:fill="FEFEFE"/>
        </w:rPr>
        <w:t>或</w:t>
      </w:r>
      <w:r>
        <w:rPr>
          <w:rFonts w:ascii="Times New Roman" w:hAnsi="Times New Roman" w:cs="Times New Roman" w:hint="eastAsia"/>
          <w:color w:val="333333"/>
          <w:sz w:val="24"/>
          <w:shd w:val="clear" w:color="auto" w:fill="FEFEFE"/>
        </w:rPr>
        <w:t>H</w:t>
      </w:r>
      <w:r>
        <w:rPr>
          <w:rFonts w:ascii="Times New Roman" w:hAnsi="Times New Roman" w:cs="Times New Roman"/>
          <w:color w:val="333333"/>
          <w:sz w:val="24"/>
          <w:shd w:val="clear" w:color="auto" w:fill="FEFEFE"/>
        </w:rPr>
        <w:t>Base</w:t>
      </w:r>
      <w:r>
        <w:rPr>
          <w:rFonts w:ascii="Times New Roman" w:hAnsi="Times New Roman" w:cs="Times New Roman"/>
          <w:color w:val="333333"/>
          <w:sz w:val="24"/>
          <w:shd w:val="clear" w:color="auto" w:fill="FEFEFE"/>
        </w:rPr>
        <w:t>或</w:t>
      </w:r>
      <w:r>
        <w:rPr>
          <w:rFonts w:ascii="Times New Roman" w:hAnsi="Times New Roman" w:cs="Times New Roman"/>
          <w:color w:val="333333"/>
          <w:sz w:val="24"/>
          <w:shd w:val="clear" w:color="auto" w:fill="FEFEFE"/>
        </w:rPr>
        <w:t>MongoDB</w:t>
      </w:r>
      <w:r>
        <w:rPr>
          <w:rFonts w:ascii="Times New Roman" w:hAnsi="Times New Roman" w:cs="Times New Roman"/>
          <w:color w:val="333333"/>
          <w:sz w:val="24"/>
          <w:shd w:val="clear" w:color="auto" w:fill="FEFEFE"/>
        </w:rPr>
        <w:t>中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；</w:t>
      </w:r>
    </w:p>
    <w:p w14:paraId="0B10A4CC" w14:textId="77777777" w:rsidR="003C6EF7" w:rsidRPr="003C6EF7" w:rsidRDefault="003C6EF7" w:rsidP="005C3110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kern w:val="0"/>
          <w:sz w:val="32"/>
          <w:szCs w:val="24"/>
        </w:rPr>
      </w:pP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（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3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）对分析结果进行可视化呈现，可以任意选择可视化方法（比如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Python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可视化、网页可视化以及其他可视化方法），可以使用任意语言（包括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Python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、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Java</w:t>
      </w:r>
      <w:r w:rsidRPr="003C6EF7">
        <w:rPr>
          <w:rFonts w:ascii="Times New Roman" w:hAnsi="Times New Roman" w:cs="Times New Roman"/>
          <w:color w:val="333333"/>
          <w:sz w:val="24"/>
          <w:shd w:val="clear" w:color="auto" w:fill="FEFEFE"/>
        </w:rPr>
        <w:t>等在内的任意语言）。</w:t>
      </w:r>
    </w:p>
    <w:p w14:paraId="188ECD99" w14:textId="77777777" w:rsidR="003C6EF7" w:rsidRDefault="00D433CD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5489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可选数据</w:t>
      </w:r>
      <w:proofErr w:type="gramStart"/>
      <w:r w:rsidRPr="00715489">
        <w:rPr>
          <w:rFonts w:ascii="Helvetica" w:eastAsia="宋体" w:hAnsi="Helvetica" w:cs="Helvetica"/>
          <w:color w:val="333333"/>
          <w:kern w:val="0"/>
          <w:sz w:val="24"/>
          <w:szCs w:val="24"/>
        </w:rPr>
        <w:t>集</w:t>
      </w:r>
      <w:r w:rsidR="005C3110" w:rsidRPr="00715489">
        <w:rPr>
          <w:rFonts w:ascii="Helvetica" w:eastAsia="宋体" w:hAnsi="Helvetica" w:cs="Helvetica"/>
          <w:color w:val="333333"/>
          <w:kern w:val="0"/>
          <w:sz w:val="24"/>
          <w:szCs w:val="24"/>
        </w:rPr>
        <w:t>包括</w:t>
      </w:r>
      <w:proofErr w:type="gramEnd"/>
      <w:r w:rsidR="005C3110" w:rsidRPr="00715489">
        <w:rPr>
          <w:rFonts w:ascii="Helvetica" w:eastAsia="宋体" w:hAnsi="Helvetica" w:cs="Helvetica"/>
          <w:color w:val="333333"/>
          <w:kern w:val="0"/>
          <w:sz w:val="24"/>
          <w:szCs w:val="24"/>
        </w:rPr>
        <w:t>但不限于（如有</w:t>
      </w:r>
      <w:r w:rsidR="003D37DD">
        <w:rPr>
          <w:rFonts w:ascii="Helvetica" w:eastAsia="宋体" w:hAnsi="Helvetica" w:cs="Helvetica"/>
          <w:color w:val="333333"/>
          <w:kern w:val="0"/>
          <w:sz w:val="24"/>
          <w:szCs w:val="24"/>
        </w:rPr>
        <w:t>大数据相关</w:t>
      </w:r>
      <w:r w:rsidR="005C3110" w:rsidRPr="00715489">
        <w:rPr>
          <w:rFonts w:ascii="Helvetica" w:eastAsia="宋体" w:hAnsi="Helvetica" w:cs="Helvetica"/>
          <w:color w:val="333333"/>
          <w:kern w:val="0"/>
          <w:sz w:val="24"/>
          <w:szCs w:val="24"/>
        </w:rPr>
        <w:t>参赛经历并采用最新竞赛</w:t>
      </w:r>
      <w:r w:rsidR="003D37DD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数据集将有</w:t>
      </w:r>
      <w:r w:rsidR="005C3110" w:rsidRPr="00715489">
        <w:rPr>
          <w:rFonts w:ascii="Helvetica" w:eastAsia="宋体" w:hAnsi="Helvetica" w:cs="Helvetica"/>
          <w:color w:val="333333"/>
          <w:kern w:val="0"/>
          <w:sz w:val="24"/>
          <w:szCs w:val="24"/>
        </w:rPr>
        <w:t>创新加分）</w:t>
      </w:r>
      <w:r w:rsidRPr="0071548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397235DB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1)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泰坦尼克号生还数据</w:t>
        </w:r>
        <w:r w:rsidR="00554661" w:rsidRPr="00715489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集</w:t>
        </w:r>
      </w:hyperlink>
    </w:p>
    <w:p w14:paraId="6D88F324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2)</w:t>
        </w:r>
        <w:proofErr w:type="gramStart"/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美剧《权力的游戏》</w:t>
        </w:r>
        <w:proofErr w:type="gramEnd"/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剧集数据</w:t>
        </w:r>
        <w:r w:rsidR="00554661" w:rsidRPr="00715489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集</w:t>
        </w:r>
      </w:hyperlink>
    </w:p>
    <w:p w14:paraId="39E48B17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3)Covid-19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传播数据集</w:t>
        </w:r>
      </w:hyperlink>
    </w:p>
    <w:p w14:paraId="0FB8B11F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4)</w:t>
        </w:r>
        <w:r w:rsidR="003C6EF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DOTA2</w:t>
        </w:r>
        <w:r w:rsidR="003C6EF7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比赛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数据集</w:t>
        </w:r>
      </w:hyperlink>
    </w:p>
    <w:p w14:paraId="3B6FBBD8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5)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咖啡连锁店</w:t>
        </w:r>
        <w:r w:rsidR="00554661" w:rsidRPr="00715489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数据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集</w:t>
        </w:r>
      </w:hyperlink>
    </w:p>
    <w:p w14:paraId="48860F2E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6)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气象监测数据</w:t>
        </w:r>
        <w:r w:rsidR="00554661" w:rsidRPr="00715489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集</w:t>
        </w:r>
      </w:hyperlink>
    </w:p>
    <w:p w14:paraId="5A013D03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12B7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7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)</w:t>
        </w:r>
        <w:proofErr w:type="gramStart"/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淘宝数据</w:t>
        </w:r>
        <w:proofErr w:type="gramEnd"/>
        <w:r w:rsidR="00554661" w:rsidRPr="00715489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集</w:t>
        </w:r>
      </w:hyperlink>
    </w:p>
    <w:p w14:paraId="7C8E8C1B" w14:textId="77777777" w:rsidR="00554661" w:rsidRPr="00715489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12B7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8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)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电信客户</w:t>
        </w:r>
        <w:r w:rsidR="00554661" w:rsidRPr="00715489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数据集</w:t>
        </w:r>
      </w:hyperlink>
    </w:p>
    <w:p w14:paraId="03A1D6DB" w14:textId="77777777" w:rsidR="005C3110" w:rsidRDefault="00000000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12B7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9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)NBA</w:t>
        </w:r>
        <w:r w:rsidR="00554661" w:rsidRPr="0071548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EFEFE"/>
          </w:rPr>
          <w:t>球员数据</w:t>
        </w:r>
        <w:r w:rsidR="00554661" w:rsidRPr="00715489">
          <w:rPr>
            <w:rStyle w:val="a4"/>
            <w:rFonts w:ascii="Times New Roman" w:hAnsi="Times New Roman" w:cs="Times New Roman" w:hint="eastAsia"/>
            <w:color w:val="auto"/>
            <w:sz w:val="24"/>
            <w:szCs w:val="24"/>
            <w:u w:val="none"/>
            <w:shd w:val="clear" w:color="auto" w:fill="FEFEFE"/>
          </w:rPr>
          <w:t>集</w:t>
        </w:r>
      </w:hyperlink>
    </w:p>
    <w:p w14:paraId="72BC4A86" w14:textId="77777777" w:rsidR="006300D7" w:rsidRDefault="006300D7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>豆瓣电影数据集</w:t>
      </w:r>
    </w:p>
    <w:p w14:paraId="3C83F502" w14:textId="77777777" w:rsidR="006300D7" w:rsidRDefault="006300D7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>奥运会数据集</w:t>
      </w:r>
    </w:p>
    <w:p w14:paraId="2D5B3128" w14:textId="77777777" w:rsidR="006300D7" w:rsidRDefault="006300D7" w:rsidP="003C6EF7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r>
        <w:rPr>
          <w:rFonts w:ascii="Times New Roman" w:hAnsi="Times New Roman" w:cs="Times New Roman"/>
          <w:sz w:val="24"/>
          <w:szCs w:val="24"/>
        </w:rPr>
        <w:t>音乐专辑数据集</w:t>
      </w:r>
    </w:p>
    <w:p w14:paraId="1E79A6CC" w14:textId="77777777" w:rsidR="003D37DD" w:rsidRPr="00715489" w:rsidRDefault="003C6EF7" w:rsidP="0058345D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注意：</w:t>
      </w:r>
      <w:r w:rsidR="006300D7">
        <w:rPr>
          <w:rFonts w:ascii="Times New Roman" w:hAnsi="Times New Roman" w:cs="Times New Roman"/>
          <w:sz w:val="24"/>
          <w:szCs w:val="24"/>
        </w:rPr>
        <w:t>为了避免作业内容重复与雷同，每个班级内，针对每个</w:t>
      </w:r>
      <w:r>
        <w:rPr>
          <w:rFonts w:ascii="Times New Roman" w:hAnsi="Times New Roman" w:cs="Times New Roman"/>
          <w:sz w:val="24"/>
          <w:szCs w:val="24"/>
        </w:rPr>
        <w:t>数据集</w:t>
      </w:r>
      <w:r w:rsidR="006300D7">
        <w:rPr>
          <w:rFonts w:ascii="Times New Roman" w:hAnsi="Times New Roman" w:cs="Times New Roman"/>
          <w:sz w:val="24"/>
          <w:szCs w:val="24"/>
        </w:rPr>
        <w:t>不可以有超过</w:t>
      </w:r>
      <w:r w:rsidR="006300D7">
        <w:rPr>
          <w:rFonts w:ascii="Times New Roman" w:hAnsi="Times New Roman" w:cs="Times New Roman" w:hint="eastAsia"/>
          <w:sz w:val="24"/>
          <w:szCs w:val="24"/>
        </w:rPr>
        <w:t>3</w:t>
      </w:r>
      <w:r w:rsidR="006300D7">
        <w:rPr>
          <w:rFonts w:ascii="Times New Roman" w:hAnsi="Times New Roman" w:cs="Times New Roman" w:hint="eastAsia"/>
          <w:sz w:val="24"/>
          <w:szCs w:val="24"/>
        </w:rPr>
        <w:t>人选用。</w:t>
      </w:r>
    </w:p>
    <w:p w14:paraId="3C009CBA" w14:textId="77777777" w:rsidR="00ED0E16" w:rsidRPr="00056508" w:rsidRDefault="003C6EF7" w:rsidP="003C6EF7">
      <w:pPr>
        <w:widowControl/>
        <w:shd w:val="clear" w:color="auto" w:fill="FEFEFE"/>
        <w:adjustRightInd w:val="0"/>
        <w:snapToGrid w:val="0"/>
        <w:spacing w:line="360" w:lineRule="auto"/>
        <w:ind w:firstLineChars="200" w:firstLine="562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2</w:t>
      </w:r>
      <w:r w:rsidR="00ED0E16" w:rsidRPr="00056508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.</w:t>
      </w:r>
      <w:r w:rsidR="005C3110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科技写作与</w:t>
      </w:r>
      <w:r w:rsidR="00ED0E16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翻译</w:t>
      </w:r>
      <w:r w:rsidR="00ED0E16" w:rsidRPr="00056508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45"/>
        </w:rPr>
        <w:t>（共</w:t>
      </w:r>
      <w:r w:rsidR="00ED0E16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2</w:t>
      </w:r>
      <w:r w:rsidR="00ED0E16" w:rsidRPr="00056508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0</w:t>
      </w:r>
      <w:r w:rsidR="00ED0E16" w:rsidRPr="00056508">
        <w:rPr>
          <w:rFonts w:ascii="Helvetica" w:eastAsia="宋体" w:hAnsi="Helvetica" w:cs="Helvetica"/>
          <w:b/>
          <w:bCs/>
          <w:color w:val="333333"/>
          <w:kern w:val="0"/>
          <w:sz w:val="28"/>
          <w:szCs w:val="45"/>
        </w:rPr>
        <w:t>分</w:t>
      </w:r>
      <w:r w:rsidR="00ED0E16" w:rsidRPr="00056508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45"/>
        </w:rPr>
        <w:t>）：</w:t>
      </w:r>
    </w:p>
    <w:p w14:paraId="7E896362" w14:textId="77777777" w:rsidR="00ED0E16" w:rsidRDefault="00CC4BF6" w:rsidP="0058345D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）</w:t>
      </w:r>
      <w:proofErr w:type="gramStart"/>
      <w:r w:rsidR="005C3110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请针对</w:t>
      </w:r>
      <w:proofErr w:type="gramEnd"/>
      <w:r w:rsidR="005C3110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上述大型数据集的处理、分析与可视化过程撰写一篇课程报告</w:t>
      </w:r>
      <w:r w:rsidR="00715489" w:rsidRPr="00715489">
        <w:rPr>
          <w:rFonts w:ascii="Times New Roman" w:hAnsi="Times New Roman" w:cs="Times New Roman"/>
          <w:sz w:val="24"/>
          <w:szCs w:val="24"/>
        </w:rPr>
        <w:t>(</w:t>
      </w:r>
      <w:r w:rsidR="00715489" w:rsidRPr="00715489">
        <w:rPr>
          <w:rFonts w:ascii="Times New Roman" w:hAnsi="Times New Roman" w:cs="Times New Roman"/>
          <w:sz w:val="24"/>
          <w:szCs w:val="24"/>
        </w:rPr>
        <w:t>纸质版，双面打印</w:t>
      </w:r>
      <w:r w:rsidR="00715489" w:rsidRPr="00715489">
        <w:rPr>
          <w:rFonts w:ascii="Times New Roman" w:hAnsi="Times New Roman" w:cs="Times New Roman"/>
          <w:sz w:val="24"/>
          <w:szCs w:val="24"/>
        </w:rPr>
        <w:t>)</w:t>
      </w:r>
      <w:r w:rsidR="005C3110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，字数不少于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15</w:t>
      </w:r>
      <w:r w:rsidR="005C3110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</w:t>
      </w:r>
      <w:r w:rsidR="005C3110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字，</w:t>
      </w:r>
      <w:r w:rsidR="00715489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报告结构</w:t>
      </w:r>
      <w:r w:rsidR="005C3110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请参考</w:t>
      </w:r>
      <w:r w:rsidR="00715489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“</w:t>
      </w:r>
      <w:r w:rsidR="00715489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设计要求</w:t>
      </w:r>
      <w:r w:rsidR="00715489" w:rsidRPr="007154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中关于课程报告的相关要求。</w:t>
      </w:r>
    </w:p>
    <w:p w14:paraId="77B6A24E" w14:textId="77777777" w:rsidR="00CC4BF6" w:rsidRPr="00715489" w:rsidRDefault="00CC4BF6" w:rsidP="0058345D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根据报告内容撰写中文摘要（不少于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400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字），并将其翻译成英文。</w:t>
      </w:r>
    </w:p>
    <w:p w14:paraId="347D8658" w14:textId="77777777" w:rsidR="00056508" w:rsidRPr="00215D7E" w:rsidRDefault="00056508" w:rsidP="00056508">
      <w:pPr>
        <w:pStyle w:val="3"/>
      </w:pPr>
      <w:r>
        <w:rPr>
          <w:rFonts w:hint="eastAsia"/>
        </w:rPr>
        <w:t>二、</w:t>
      </w:r>
      <w:r w:rsidRPr="00215D7E">
        <w:rPr>
          <w:rFonts w:hint="eastAsia"/>
        </w:rPr>
        <w:t>设计要求：</w:t>
      </w:r>
      <w:r w:rsidRPr="00215D7E">
        <w:rPr>
          <w:rFonts w:hint="eastAsia"/>
        </w:rPr>
        <w:t xml:space="preserve"> </w:t>
      </w:r>
    </w:p>
    <w:p w14:paraId="4E97A91F" w14:textId="77777777" w:rsidR="00056508" w:rsidRDefault="00056508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（1）认真进行分析与设计，并将分析和设计中间过程写入课程报告中；</w:t>
      </w:r>
    </w:p>
    <w:p w14:paraId="2B3FEB38" w14:textId="77777777" w:rsidR="00056508" w:rsidRDefault="00056508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137BBC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）根据选题要求，确定设计的内容，设计出正确、合理、有实用价值的应用程序，并在课程报告中给出关键步骤及运行结果截图。</w:t>
      </w:r>
    </w:p>
    <w:p w14:paraId="4E2F9ED5" w14:textId="77777777" w:rsidR="00056508" w:rsidRDefault="00056508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137BBC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</w:t>
      </w:r>
      <w:r w:rsidR="00137BBC">
        <w:rPr>
          <w:rFonts w:ascii="宋体" w:hAnsi="宋体" w:hint="eastAsia"/>
          <w:sz w:val="24"/>
        </w:rPr>
        <w:t>使用</w:t>
      </w:r>
      <w:r w:rsidR="006300D7">
        <w:rPr>
          <w:rFonts w:ascii="宋体" w:hAnsi="宋体"/>
          <w:sz w:val="24"/>
        </w:rPr>
        <w:t>S</w:t>
      </w:r>
      <w:r w:rsidR="006300D7">
        <w:rPr>
          <w:rFonts w:ascii="宋体" w:hAnsi="宋体" w:hint="eastAsia"/>
          <w:sz w:val="24"/>
        </w:rPr>
        <w:t>cala</w:t>
      </w:r>
      <w:r w:rsidR="00137BBC">
        <w:rPr>
          <w:rFonts w:ascii="宋体" w:hAnsi="宋体" w:hint="eastAsia"/>
          <w:sz w:val="24"/>
        </w:rPr>
        <w:t>语言</w:t>
      </w:r>
      <w:r>
        <w:rPr>
          <w:rFonts w:ascii="宋体" w:hAnsi="宋体" w:hint="eastAsia"/>
          <w:sz w:val="24"/>
        </w:rPr>
        <w:t>编程实现算法步骤，</w:t>
      </w:r>
      <w:r w:rsidR="00137BBC">
        <w:rPr>
          <w:rFonts w:ascii="宋体" w:hAnsi="宋体" w:hint="eastAsia"/>
          <w:sz w:val="24"/>
        </w:rPr>
        <w:t>在Spark</w:t>
      </w:r>
      <w:r w:rsidR="00137BBC">
        <w:rPr>
          <w:rFonts w:ascii="宋体" w:hAnsi="宋体"/>
          <w:sz w:val="24"/>
        </w:rPr>
        <w:t>集群模式</w:t>
      </w:r>
      <w:r w:rsidR="00137BBC">
        <w:rPr>
          <w:rFonts w:ascii="宋体" w:hAnsi="宋体" w:hint="eastAsia"/>
          <w:sz w:val="24"/>
        </w:rPr>
        <w:t>中运行</w:t>
      </w:r>
      <w:r>
        <w:rPr>
          <w:rFonts w:ascii="宋体" w:hAnsi="宋体" w:hint="eastAsia"/>
          <w:sz w:val="24"/>
        </w:rPr>
        <w:t>。</w:t>
      </w:r>
    </w:p>
    <w:p w14:paraId="13ED22E7" w14:textId="77777777" w:rsidR="00056508" w:rsidRDefault="006300D7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）</w:t>
      </w:r>
      <w:r w:rsidR="005C3110">
        <w:rPr>
          <w:rFonts w:ascii="宋体" w:hAnsi="宋体" w:hint="eastAsia"/>
          <w:sz w:val="24"/>
        </w:rPr>
        <w:t>课程</w:t>
      </w:r>
      <w:r w:rsidR="00056508">
        <w:rPr>
          <w:rFonts w:ascii="宋体" w:hAnsi="宋体" w:hint="eastAsia"/>
          <w:sz w:val="24"/>
        </w:rPr>
        <w:t>报告的封面格式请参考附件1，报告正文结构框架及具体形式可以自己组织，建议包含以下内容：</w:t>
      </w:r>
    </w:p>
    <w:p w14:paraId="0B60C360" w14:textId="77777777" w:rsidR="00056508" w:rsidRDefault="006300D7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</w:rPr>
        <w:t>①</w:t>
      </w:r>
      <w:r w:rsidR="00056508">
        <w:rPr>
          <w:rFonts w:ascii="宋体" w:hAnsi="宋体" w:hint="eastAsia"/>
          <w:sz w:val="24"/>
        </w:rPr>
        <w:t>选题名称</w:t>
      </w:r>
    </w:p>
    <w:p w14:paraId="1A33E9FB" w14:textId="77777777" w:rsidR="00056508" w:rsidRDefault="006300D7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</w:rPr>
        <w:t>②</w:t>
      </w:r>
      <w:r w:rsidR="00E0488A">
        <w:rPr>
          <w:rFonts w:ascii="宋体" w:hAnsi="宋体" w:hint="eastAsia"/>
          <w:sz w:val="24"/>
        </w:rPr>
        <w:t>中英文摘要</w:t>
      </w:r>
    </w:p>
    <w:p w14:paraId="54A40D30" w14:textId="77777777" w:rsidR="00056508" w:rsidRDefault="006300D7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</w:rPr>
        <w:t>③</w:t>
      </w:r>
      <w:r w:rsidR="00056508">
        <w:rPr>
          <w:rFonts w:ascii="宋体" w:hAnsi="宋体" w:hint="eastAsia"/>
          <w:sz w:val="24"/>
        </w:rPr>
        <w:t>分析、设计过程</w:t>
      </w:r>
    </w:p>
    <w:p w14:paraId="349ABD76" w14:textId="77777777" w:rsidR="00056508" w:rsidRDefault="006300D7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</w:rPr>
        <w:t>④</w:t>
      </w:r>
      <w:r w:rsidR="00056508">
        <w:rPr>
          <w:rFonts w:ascii="宋体" w:hAnsi="宋体" w:hint="eastAsia"/>
          <w:sz w:val="24"/>
        </w:rPr>
        <w:t>关键步骤、中间过程以及程序运行结果截图</w:t>
      </w:r>
    </w:p>
    <w:p w14:paraId="2F63153C" w14:textId="77777777" w:rsidR="00056508" w:rsidRDefault="006300D7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</w:rPr>
        <w:t>⑤</w:t>
      </w:r>
      <w:r w:rsidR="00E0488A">
        <w:rPr>
          <w:rFonts w:ascii="宋体" w:hAnsi="宋体" w:hint="eastAsia"/>
          <w:sz w:val="24"/>
        </w:rPr>
        <w:t>关键知识点总结与思考</w:t>
      </w:r>
    </w:p>
    <w:p w14:paraId="07326F93" w14:textId="77777777" w:rsidR="00056508" w:rsidRDefault="006300D7" w:rsidP="006300D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4"/>
        </w:rPr>
        <w:t>⑥</w:t>
      </w:r>
      <w:r w:rsidR="00056508">
        <w:rPr>
          <w:rFonts w:ascii="宋体" w:hAnsi="宋体" w:hint="eastAsia"/>
          <w:sz w:val="24"/>
        </w:rPr>
        <w:t>参考文献（书籍、网络资料等）</w:t>
      </w:r>
    </w:p>
    <w:p w14:paraId="34EF0689" w14:textId="77777777" w:rsidR="00056508" w:rsidRDefault="00137BBC" w:rsidP="0005650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四、</w:t>
      </w:r>
      <w:r w:rsidR="00056508">
        <w:rPr>
          <w:sz w:val="28"/>
        </w:rPr>
        <w:t>评分标准</w:t>
      </w:r>
      <w:r w:rsidR="00056508">
        <w:rPr>
          <w:rFonts w:hint="eastAsia"/>
          <w:sz w:val="28"/>
        </w:rPr>
        <w:t>：</w:t>
      </w:r>
    </w:p>
    <w:p w14:paraId="50DA8F15" w14:textId="77777777" w:rsidR="00056508" w:rsidRPr="000414B4" w:rsidRDefault="00056508" w:rsidP="0005650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期末</w:t>
      </w:r>
      <w:r w:rsidRPr="000414B4">
        <w:rPr>
          <w:rFonts w:ascii="宋体" w:hAnsi="宋体" w:hint="eastAsia"/>
          <w:sz w:val="24"/>
        </w:rPr>
        <w:t>设计考核将综合考虑学生</w:t>
      </w:r>
      <w:r>
        <w:rPr>
          <w:rFonts w:ascii="宋体" w:hAnsi="宋体" w:hint="eastAsia"/>
          <w:sz w:val="24"/>
        </w:rPr>
        <w:t>的学习态度、设计思想和</w:t>
      </w:r>
      <w:r w:rsidRPr="000414B4">
        <w:rPr>
          <w:rFonts w:ascii="宋体" w:hAnsi="宋体" w:hint="eastAsia"/>
          <w:sz w:val="24"/>
        </w:rPr>
        <w:t>设计方案</w:t>
      </w:r>
      <w:r>
        <w:rPr>
          <w:rFonts w:ascii="宋体" w:hAnsi="宋体" w:hint="eastAsia"/>
          <w:sz w:val="24"/>
        </w:rPr>
        <w:t>的</w:t>
      </w:r>
      <w:r w:rsidRPr="000414B4">
        <w:rPr>
          <w:rFonts w:ascii="宋体" w:hAnsi="宋体" w:hint="eastAsia"/>
          <w:sz w:val="24"/>
        </w:rPr>
        <w:t>正确性，设计效果以及课程设计报告书的质量。具体评分标准如下：</w:t>
      </w:r>
    </w:p>
    <w:p w14:paraId="6BB0063F" w14:textId="77777777" w:rsidR="00056508" w:rsidRPr="000414B4" w:rsidRDefault="00056508" w:rsidP="0005650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设置5</w:t>
      </w:r>
      <w:r w:rsidRPr="000414B4">
        <w:rPr>
          <w:rFonts w:ascii="宋体" w:hAnsi="宋体" w:hint="eastAsia"/>
          <w:sz w:val="24"/>
        </w:rPr>
        <w:t>个评分点</w:t>
      </w:r>
      <w:r>
        <w:rPr>
          <w:rFonts w:ascii="宋体" w:hAnsi="宋体" w:hint="eastAsia"/>
          <w:sz w:val="24"/>
        </w:rPr>
        <w:t>：</w:t>
      </w:r>
    </w:p>
    <w:p w14:paraId="5AEC951F" w14:textId="77777777" w:rsidR="00056508" w:rsidRPr="000414B4" w:rsidRDefault="00056508" w:rsidP="0005650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4B4">
        <w:rPr>
          <w:rFonts w:ascii="宋体" w:hAnsi="宋体" w:hint="eastAsia"/>
          <w:sz w:val="24"/>
        </w:rPr>
        <w:t>（1）设计方案正确，具有可行性、创新性；</w:t>
      </w:r>
      <w:r>
        <w:rPr>
          <w:rFonts w:ascii="宋体" w:hAnsi="宋体" w:hint="eastAsia"/>
          <w:sz w:val="24"/>
        </w:rPr>
        <w:t>（</w:t>
      </w:r>
      <w:r w:rsidRPr="000414B4"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%）</w:t>
      </w:r>
    </w:p>
    <w:p w14:paraId="4121B861" w14:textId="77777777" w:rsidR="00056508" w:rsidRPr="000414B4" w:rsidRDefault="00056508" w:rsidP="0005650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4B4">
        <w:rPr>
          <w:rFonts w:ascii="宋体" w:hAnsi="宋体" w:hint="eastAsia"/>
          <w:sz w:val="24"/>
        </w:rPr>
        <w:t>（2</w:t>
      </w:r>
      <w:r>
        <w:rPr>
          <w:rFonts w:ascii="宋体" w:hAnsi="宋体" w:hint="eastAsia"/>
          <w:sz w:val="24"/>
        </w:rPr>
        <w:t>）程序运行结果正确，整体</w:t>
      </w:r>
      <w:r w:rsidRPr="000414B4">
        <w:rPr>
          <w:rFonts w:ascii="宋体" w:hAnsi="宋体" w:hint="eastAsia"/>
          <w:sz w:val="24"/>
        </w:rPr>
        <w:t>效果较好；</w:t>
      </w:r>
      <w:r>
        <w:rPr>
          <w:rFonts w:ascii="宋体" w:hAnsi="宋体" w:hint="eastAsia"/>
          <w:sz w:val="24"/>
        </w:rPr>
        <w:t>（25%）</w:t>
      </w:r>
    </w:p>
    <w:p w14:paraId="45AB2D37" w14:textId="77777777" w:rsidR="00056508" w:rsidRPr="000414B4" w:rsidRDefault="00056508" w:rsidP="0005650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4B4">
        <w:rPr>
          <w:rFonts w:ascii="宋体" w:hAnsi="宋体" w:hint="eastAsia"/>
          <w:sz w:val="24"/>
        </w:rPr>
        <w:t>（3</w:t>
      </w:r>
      <w:r>
        <w:rPr>
          <w:rFonts w:ascii="宋体" w:hAnsi="宋体" w:hint="eastAsia"/>
          <w:sz w:val="24"/>
        </w:rPr>
        <w:t>）</w:t>
      </w:r>
      <w:r w:rsidR="00E0488A" w:rsidRPr="000414B4">
        <w:rPr>
          <w:rFonts w:ascii="宋体" w:hAnsi="宋体" w:hint="eastAsia"/>
          <w:sz w:val="24"/>
        </w:rPr>
        <w:t>设计报告规范、质量高、</w:t>
      </w:r>
      <w:r w:rsidR="00E0488A">
        <w:rPr>
          <w:rFonts w:ascii="宋体" w:hAnsi="宋体" w:hint="eastAsia"/>
          <w:sz w:val="24"/>
        </w:rPr>
        <w:t>篇幅合理（</w:t>
      </w:r>
      <w:r w:rsidR="00CC4BF6">
        <w:rPr>
          <w:rFonts w:ascii="宋体" w:hAnsi="宋体" w:hint="eastAsia"/>
          <w:sz w:val="24"/>
        </w:rPr>
        <w:t>正文不少</w:t>
      </w:r>
      <w:r w:rsidR="00E0488A">
        <w:rPr>
          <w:rFonts w:ascii="宋体" w:hAnsi="宋体" w:hint="eastAsia"/>
          <w:sz w:val="24"/>
        </w:rPr>
        <w:t>于</w:t>
      </w:r>
      <w:r w:rsidR="00CC4BF6">
        <w:rPr>
          <w:rFonts w:ascii="宋体" w:hAnsi="宋体"/>
          <w:sz w:val="24"/>
        </w:rPr>
        <w:t>15</w:t>
      </w:r>
      <w:r w:rsidR="00E0488A">
        <w:rPr>
          <w:rFonts w:ascii="宋体" w:hAnsi="宋体" w:hint="eastAsia"/>
          <w:sz w:val="24"/>
        </w:rPr>
        <w:t>00字</w:t>
      </w:r>
      <w:r w:rsidR="00CC4BF6">
        <w:rPr>
          <w:rFonts w:ascii="宋体" w:hAnsi="宋体" w:hint="eastAsia"/>
          <w:sz w:val="24"/>
        </w:rPr>
        <w:t>，摘要不少于4</w:t>
      </w:r>
      <w:r w:rsidR="00CC4BF6">
        <w:rPr>
          <w:rFonts w:ascii="宋体" w:hAnsi="宋体"/>
          <w:sz w:val="24"/>
        </w:rPr>
        <w:t>00字</w:t>
      </w:r>
      <w:r w:rsidR="00E0488A">
        <w:rPr>
          <w:rFonts w:ascii="宋体" w:hAnsi="宋体" w:hint="eastAsia"/>
          <w:sz w:val="24"/>
        </w:rPr>
        <w:t>）；（</w:t>
      </w:r>
      <w:r w:rsidR="00E0488A">
        <w:rPr>
          <w:rFonts w:ascii="宋体" w:hAnsi="宋体"/>
          <w:sz w:val="24"/>
        </w:rPr>
        <w:t>15</w:t>
      </w:r>
      <w:r w:rsidR="00E0488A">
        <w:rPr>
          <w:rFonts w:ascii="宋体" w:hAnsi="宋体" w:hint="eastAsia"/>
          <w:sz w:val="24"/>
        </w:rPr>
        <w:t>%）</w:t>
      </w:r>
    </w:p>
    <w:p w14:paraId="52F277DD" w14:textId="77777777" w:rsidR="00E0488A" w:rsidRPr="000414B4" w:rsidRDefault="00056508" w:rsidP="00E0488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4B4">
        <w:rPr>
          <w:rFonts w:ascii="宋体" w:hAnsi="宋体" w:hint="eastAsia"/>
          <w:sz w:val="24"/>
        </w:rPr>
        <w:t>（4）</w:t>
      </w:r>
      <w:r w:rsidR="00E0488A">
        <w:rPr>
          <w:rFonts w:ascii="宋体" w:hAnsi="宋体" w:hint="eastAsia"/>
          <w:sz w:val="24"/>
        </w:rPr>
        <w:t>报告内容完整、逻辑</w:t>
      </w:r>
      <w:r w:rsidR="00E0488A" w:rsidRPr="000414B4">
        <w:rPr>
          <w:rFonts w:ascii="宋体" w:hAnsi="宋体" w:hint="eastAsia"/>
          <w:sz w:val="24"/>
        </w:rPr>
        <w:t>清晰，</w:t>
      </w:r>
      <w:r w:rsidR="00E0488A">
        <w:rPr>
          <w:rFonts w:ascii="宋体" w:hAnsi="宋体" w:hint="eastAsia"/>
          <w:sz w:val="24"/>
        </w:rPr>
        <w:t>概念明确。（</w:t>
      </w:r>
      <w:r w:rsidR="00E0488A">
        <w:rPr>
          <w:rFonts w:ascii="宋体" w:hAnsi="宋体"/>
          <w:sz w:val="24"/>
        </w:rPr>
        <w:t>1</w:t>
      </w:r>
      <w:r w:rsidR="00E0488A">
        <w:rPr>
          <w:rFonts w:ascii="宋体" w:hAnsi="宋体" w:hint="eastAsia"/>
          <w:sz w:val="24"/>
        </w:rPr>
        <w:t>0%）</w:t>
      </w:r>
    </w:p>
    <w:p w14:paraId="3AED2DCE" w14:textId="77777777" w:rsidR="00E0488A" w:rsidRPr="000414B4" w:rsidRDefault="00056508" w:rsidP="00E0488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4B4">
        <w:rPr>
          <w:rFonts w:ascii="宋体" w:hAnsi="宋体" w:hint="eastAsia"/>
          <w:sz w:val="24"/>
        </w:rPr>
        <w:t>（5）</w:t>
      </w:r>
      <w:r w:rsidR="00E0488A">
        <w:rPr>
          <w:rFonts w:ascii="宋体" w:hAnsi="宋体" w:hint="eastAsia"/>
          <w:sz w:val="24"/>
        </w:rPr>
        <w:t>英文摘要</w:t>
      </w:r>
      <w:r w:rsidR="00CC4BF6">
        <w:rPr>
          <w:rFonts w:ascii="宋体" w:hAnsi="宋体" w:hint="eastAsia"/>
          <w:sz w:val="24"/>
        </w:rPr>
        <w:t>翻译准确流畅、书写规范</w:t>
      </w:r>
      <w:r w:rsidR="00E0488A" w:rsidRPr="000414B4">
        <w:rPr>
          <w:rFonts w:ascii="宋体" w:hAnsi="宋体" w:hint="eastAsia"/>
          <w:sz w:val="24"/>
        </w:rPr>
        <w:t>；</w:t>
      </w:r>
      <w:r w:rsidR="00E0488A">
        <w:rPr>
          <w:rFonts w:ascii="宋体" w:hAnsi="宋体" w:hint="eastAsia"/>
          <w:sz w:val="24"/>
        </w:rPr>
        <w:t>（</w:t>
      </w:r>
      <w:r w:rsidR="00E0488A">
        <w:rPr>
          <w:rFonts w:ascii="宋体" w:hAnsi="宋体"/>
          <w:sz w:val="24"/>
        </w:rPr>
        <w:t>25%</w:t>
      </w:r>
      <w:r w:rsidR="00E0488A">
        <w:rPr>
          <w:rFonts w:ascii="宋体" w:hAnsi="宋体" w:hint="eastAsia"/>
          <w:sz w:val="24"/>
        </w:rPr>
        <w:t>）</w:t>
      </w:r>
    </w:p>
    <w:p w14:paraId="38030D7B" w14:textId="77777777" w:rsidR="00056508" w:rsidRPr="000414B4" w:rsidRDefault="00056508" w:rsidP="0005650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按上述5</w:t>
      </w:r>
      <w:r w:rsidRPr="000414B4">
        <w:rPr>
          <w:rFonts w:ascii="宋体" w:hAnsi="宋体" w:hint="eastAsia"/>
          <w:sz w:val="24"/>
        </w:rPr>
        <w:t>项分别记分后求和，总分按</w:t>
      </w:r>
      <w:r w:rsidR="00E0488A"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0%的比例记入总评</w:t>
      </w:r>
      <w:r w:rsidRPr="000414B4">
        <w:rPr>
          <w:rFonts w:ascii="宋体" w:hAnsi="宋体" w:hint="eastAsia"/>
          <w:sz w:val="24"/>
        </w:rPr>
        <w:t>成绩。</w:t>
      </w:r>
    </w:p>
    <w:p w14:paraId="6828F2C2" w14:textId="77777777" w:rsidR="00056508" w:rsidRDefault="00056508" w:rsidP="0005650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4B4">
        <w:rPr>
          <w:rFonts w:ascii="宋体" w:hAnsi="宋体" w:hint="eastAsia"/>
          <w:sz w:val="24"/>
        </w:rPr>
        <w:t>优秀（100～90分），良好（80～89分），中等（70～79分），及格（60～69分），不及格（0～59分）</w:t>
      </w:r>
      <w:r>
        <w:rPr>
          <w:rFonts w:ascii="宋体" w:hAnsi="宋体" w:hint="eastAsia"/>
          <w:sz w:val="24"/>
        </w:rPr>
        <w:t>。</w:t>
      </w:r>
    </w:p>
    <w:p w14:paraId="05F5FCD5" w14:textId="77777777" w:rsidR="00056508" w:rsidRDefault="00056508" w:rsidP="0005650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封面样式请参考附件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14:paraId="48F130A0" w14:textId="77777777" w:rsidR="00137BBC" w:rsidRDefault="00137BBC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>
        <w:rPr>
          <w:rFonts w:ascii="Helvetica" w:hAnsi="Helvetica" w:cs="Helvetica"/>
          <w:color w:val="333333"/>
          <w:sz w:val="22"/>
        </w:rPr>
        <w:br w:type="page"/>
      </w:r>
    </w:p>
    <w:p w14:paraId="67E33B45" w14:textId="77777777" w:rsidR="00137BBC" w:rsidRDefault="00137BBC" w:rsidP="00137B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附件</w:t>
      </w:r>
      <w:r>
        <w:rPr>
          <w:rFonts w:hint="eastAsia"/>
          <w:sz w:val="24"/>
          <w:szCs w:val="24"/>
        </w:rPr>
        <w:t>1</w:t>
      </w:r>
    </w:p>
    <w:p w14:paraId="1365BB68" w14:textId="77777777" w:rsidR="00137BBC" w:rsidRDefault="00137BBC" w:rsidP="00137BBC">
      <w:pPr>
        <w:spacing w:line="360" w:lineRule="auto"/>
        <w:rPr>
          <w:sz w:val="24"/>
          <w:szCs w:val="24"/>
        </w:rPr>
      </w:pPr>
    </w:p>
    <w:p w14:paraId="40D3497E" w14:textId="77777777" w:rsidR="00137BBC" w:rsidRPr="00FE502D" w:rsidRDefault="00137BBC" w:rsidP="00137BBC">
      <w:pPr>
        <w:spacing w:line="360" w:lineRule="auto"/>
        <w:rPr>
          <w:sz w:val="24"/>
          <w:szCs w:val="24"/>
        </w:rPr>
      </w:pPr>
    </w:p>
    <w:p w14:paraId="04B72FE8" w14:textId="77777777" w:rsidR="00137BBC" w:rsidRDefault="00137BBC" w:rsidP="00137BBC">
      <w:pPr>
        <w:spacing w:line="360" w:lineRule="auto"/>
        <w:rPr>
          <w:sz w:val="24"/>
          <w:szCs w:val="24"/>
        </w:rPr>
      </w:pPr>
    </w:p>
    <w:p w14:paraId="02B5958D" w14:textId="77777777" w:rsidR="00137BBC" w:rsidRDefault="00137BBC" w:rsidP="00137BBC">
      <w:pPr>
        <w:spacing w:line="360" w:lineRule="auto"/>
        <w:rPr>
          <w:sz w:val="24"/>
          <w:szCs w:val="24"/>
        </w:rPr>
      </w:pPr>
    </w:p>
    <w:p w14:paraId="0B36F387" w14:textId="77777777" w:rsidR="00137BBC" w:rsidRDefault="00137BBC" w:rsidP="00137BBC">
      <w:pPr>
        <w:spacing w:line="360" w:lineRule="auto"/>
        <w:jc w:val="center"/>
        <w:rPr>
          <w:rFonts w:ascii="宋体" w:hAnsi="宋体" w:cs="宋体"/>
          <w:b/>
          <w:sz w:val="56"/>
          <w:szCs w:val="56"/>
        </w:rPr>
      </w:pPr>
      <w:r>
        <w:rPr>
          <w:rFonts w:ascii="宋体" w:hAnsi="宋体" w:cs="宋体" w:hint="eastAsia"/>
          <w:b/>
          <w:sz w:val="56"/>
          <w:szCs w:val="56"/>
        </w:rPr>
        <w:t>20</w:t>
      </w:r>
      <w:r>
        <w:rPr>
          <w:rFonts w:ascii="宋体" w:hAnsi="宋体" w:cs="宋体"/>
          <w:b/>
          <w:sz w:val="56"/>
          <w:szCs w:val="56"/>
        </w:rPr>
        <w:t>2</w:t>
      </w:r>
      <w:r w:rsidR="00995E60">
        <w:rPr>
          <w:rFonts w:ascii="宋体" w:hAnsi="宋体" w:cs="宋体"/>
          <w:b/>
          <w:sz w:val="56"/>
          <w:szCs w:val="56"/>
        </w:rPr>
        <w:t>2</w:t>
      </w:r>
      <w:r>
        <w:rPr>
          <w:rFonts w:ascii="宋体" w:hAnsi="宋体" w:cs="宋体" w:hint="eastAsia"/>
          <w:b/>
          <w:sz w:val="56"/>
          <w:szCs w:val="56"/>
        </w:rPr>
        <w:t>-20</w:t>
      </w:r>
      <w:r>
        <w:rPr>
          <w:rFonts w:ascii="宋体" w:hAnsi="宋体" w:cs="宋体"/>
          <w:b/>
          <w:sz w:val="56"/>
          <w:szCs w:val="56"/>
        </w:rPr>
        <w:t>2</w:t>
      </w:r>
      <w:r w:rsidR="00995E60">
        <w:rPr>
          <w:rFonts w:ascii="宋体" w:hAnsi="宋体" w:cs="宋体"/>
          <w:b/>
          <w:sz w:val="56"/>
          <w:szCs w:val="56"/>
        </w:rPr>
        <w:t>3</w:t>
      </w:r>
      <w:r w:rsidRPr="007F7A88">
        <w:rPr>
          <w:rFonts w:ascii="宋体" w:hAnsi="宋体" w:cs="宋体" w:hint="eastAsia"/>
          <w:b/>
          <w:sz w:val="56"/>
          <w:szCs w:val="56"/>
        </w:rPr>
        <w:t>学年第</w:t>
      </w:r>
      <w:r>
        <w:rPr>
          <w:rFonts w:ascii="宋体" w:hAnsi="宋体" w:cs="宋体" w:hint="eastAsia"/>
          <w:b/>
          <w:sz w:val="56"/>
          <w:szCs w:val="56"/>
        </w:rPr>
        <w:t>二</w:t>
      </w:r>
      <w:r w:rsidRPr="007F7A88">
        <w:rPr>
          <w:rFonts w:ascii="宋体" w:hAnsi="宋体" w:cs="宋体" w:hint="eastAsia"/>
          <w:b/>
          <w:sz w:val="56"/>
          <w:szCs w:val="56"/>
        </w:rPr>
        <w:t>学期</w:t>
      </w:r>
    </w:p>
    <w:p w14:paraId="56294973" w14:textId="77777777" w:rsidR="00137BBC" w:rsidRPr="007F7A88" w:rsidRDefault="00137BBC" w:rsidP="00137BBC">
      <w:pPr>
        <w:spacing w:line="360" w:lineRule="auto"/>
        <w:jc w:val="center"/>
        <w:rPr>
          <w:rFonts w:ascii="宋体" w:hAnsi="宋体" w:cs="宋体"/>
          <w:b/>
          <w:sz w:val="56"/>
          <w:szCs w:val="56"/>
        </w:rPr>
      </w:pPr>
    </w:p>
    <w:p w14:paraId="08F3B596" w14:textId="77777777" w:rsidR="00137BBC" w:rsidRPr="00137BBC" w:rsidRDefault="00137BBC" w:rsidP="00137BBC">
      <w:pPr>
        <w:spacing w:line="360" w:lineRule="auto"/>
        <w:jc w:val="center"/>
        <w:rPr>
          <w:rFonts w:ascii="宋体" w:hAnsi="宋体" w:cs="宋体"/>
          <w:b/>
          <w:sz w:val="56"/>
          <w:szCs w:val="72"/>
        </w:rPr>
      </w:pPr>
      <w:r w:rsidRPr="00137BBC">
        <w:rPr>
          <w:rFonts w:ascii="宋体" w:hAnsi="宋体" w:cs="宋体" w:hint="eastAsia"/>
          <w:b/>
          <w:sz w:val="56"/>
          <w:szCs w:val="72"/>
        </w:rPr>
        <w:t>《大数据分析与领域建模》</w:t>
      </w:r>
    </w:p>
    <w:p w14:paraId="0889E681" w14:textId="77777777" w:rsidR="00137BBC" w:rsidRDefault="00137BBC" w:rsidP="00137BBC">
      <w:pPr>
        <w:spacing w:line="360" w:lineRule="auto"/>
        <w:jc w:val="center"/>
        <w:rPr>
          <w:rFonts w:ascii="宋体" w:hAnsi="宋体" w:cs="宋体"/>
          <w:b/>
          <w:sz w:val="52"/>
          <w:szCs w:val="52"/>
        </w:rPr>
      </w:pPr>
      <w:r w:rsidRPr="00FE502D">
        <w:rPr>
          <w:rFonts w:ascii="宋体" w:hAnsi="宋体" w:cs="宋体" w:hint="eastAsia"/>
          <w:b/>
          <w:sz w:val="52"/>
          <w:szCs w:val="52"/>
        </w:rPr>
        <w:t>期末课程报告</w:t>
      </w:r>
    </w:p>
    <w:p w14:paraId="2D5CA062" w14:textId="77777777" w:rsidR="00137BBC" w:rsidRPr="00D63B08" w:rsidRDefault="00137BBC" w:rsidP="00137BBC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558187F2" w14:textId="77777777" w:rsidR="00137BBC" w:rsidRDefault="00137BBC" w:rsidP="00137BBC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65493F88" w14:textId="77777777" w:rsidR="00137BBC" w:rsidRPr="00D63B08" w:rsidRDefault="00137BBC" w:rsidP="00137BBC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46171E78" w14:textId="77777777" w:rsidR="00137BBC" w:rsidRPr="00D63B08" w:rsidRDefault="00137BBC" w:rsidP="00137BBC">
      <w:pPr>
        <w:spacing w:line="360" w:lineRule="auto"/>
        <w:ind w:right="216" w:firstLineChars="500" w:firstLine="1606"/>
        <w:rPr>
          <w:rFonts w:ascii="宋体" w:hAnsi="宋体"/>
          <w:b/>
          <w:sz w:val="32"/>
          <w:szCs w:val="32"/>
          <w:u w:val="thick"/>
        </w:rPr>
      </w:pPr>
      <w:r w:rsidRPr="00D63B08">
        <w:rPr>
          <w:rFonts w:ascii="宋体" w:hAnsi="宋体" w:hint="eastAsia"/>
          <w:b/>
          <w:sz w:val="32"/>
          <w:szCs w:val="32"/>
        </w:rPr>
        <w:t xml:space="preserve">班    </w:t>
      </w:r>
      <w:r w:rsidRPr="00D63B08">
        <w:rPr>
          <w:rFonts w:ascii="宋体" w:hAnsi="宋体" w:cs="宋体" w:hint="eastAsia"/>
          <w:b/>
          <w:sz w:val="32"/>
          <w:szCs w:val="32"/>
        </w:rPr>
        <w:t>级</w:t>
      </w:r>
      <w:r w:rsidRPr="00D63B08">
        <w:rPr>
          <w:rFonts w:ascii="宋体" w:hAnsi="宋体" w:hint="eastAsia"/>
          <w:b/>
          <w:sz w:val="32"/>
          <w:szCs w:val="32"/>
        </w:rPr>
        <w:t xml:space="preserve"> </w:t>
      </w:r>
      <w:r w:rsidRPr="00D63B08">
        <w:rPr>
          <w:rFonts w:ascii="宋体" w:hAnsi="宋体" w:hint="eastAsia"/>
          <w:b/>
          <w:sz w:val="32"/>
          <w:szCs w:val="32"/>
          <w:u w:val="thick"/>
        </w:rPr>
        <w:t xml:space="preserve">        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</w:t>
      </w:r>
      <w:r w:rsidRPr="00D63B08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</w:t>
      </w:r>
    </w:p>
    <w:p w14:paraId="7FF8C82B" w14:textId="77777777" w:rsidR="00137BBC" w:rsidRPr="00D63B08" w:rsidRDefault="00137BBC" w:rsidP="00137BBC">
      <w:pPr>
        <w:spacing w:line="360" w:lineRule="auto"/>
        <w:ind w:right="216" w:firstLineChars="500" w:firstLine="1606"/>
        <w:rPr>
          <w:rFonts w:ascii="宋体" w:hAnsi="宋体"/>
          <w:b/>
          <w:sz w:val="32"/>
          <w:szCs w:val="32"/>
        </w:rPr>
      </w:pPr>
      <w:r w:rsidRPr="00D63B08">
        <w:rPr>
          <w:rFonts w:ascii="宋体" w:hAnsi="宋体" w:cs="Dotum" w:hint="eastAsia"/>
          <w:b/>
          <w:sz w:val="32"/>
          <w:szCs w:val="32"/>
        </w:rPr>
        <w:t>姓</w:t>
      </w:r>
      <w:r>
        <w:rPr>
          <w:rFonts w:ascii="宋体" w:hAnsi="宋体" w:cs="Dotum" w:hint="eastAsia"/>
          <w:b/>
          <w:sz w:val="32"/>
          <w:szCs w:val="32"/>
        </w:rPr>
        <w:t xml:space="preserve"> </w:t>
      </w:r>
      <w:r>
        <w:rPr>
          <w:rFonts w:ascii="宋体" w:hAnsi="宋体" w:cs="Dotum"/>
          <w:b/>
          <w:sz w:val="32"/>
          <w:szCs w:val="32"/>
        </w:rPr>
        <w:t xml:space="preserve">   </w:t>
      </w:r>
      <w:r w:rsidRPr="00D63B08">
        <w:rPr>
          <w:rFonts w:ascii="宋体" w:hAnsi="宋体" w:cs="Dotum" w:hint="eastAsia"/>
          <w:b/>
          <w:sz w:val="32"/>
          <w:szCs w:val="32"/>
        </w:rPr>
        <w:t>名</w:t>
      </w:r>
      <w:r w:rsidRPr="00D63B08">
        <w:rPr>
          <w:rFonts w:ascii="宋体" w:hAnsi="宋体" w:hint="eastAsia"/>
          <w:b/>
          <w:sz w:val="32"/>
          <w:szCs w:val="32"/>
        </w:rPr>
        <w:t xml:space="preserve"> </w:t>
      </w:r>
      <w:r w:rsidRPr="00D63B08">
        <w:rPr>
          <w:rFonts w:ascii="宋体" w:hAnsi="宋体" w:hint="eastAsia"/>
          <w:b/>
          <w:sz w:val="32"/>
          <w:szCs w:val="32"/>
          <w:u w:val="thick"/>
        </w:rPr>
        <w:t xml:space="preserve">      </w:t>
      </w:r>
      <w:r>
        <w:rPr>
          <w:rFonts w:ascii="宋体" w:hAnsi="宋体" w:cs="宋体" w:hint="eastAsia"/>
          <w:b/>
          <w:sz w:val="32"/>
          <w:szCs w:val="32"/>
          <w:u w:val="thick"/>
        </w:rPr>
        <w:tab/>
        <w:t xml:space="preserve">   </w:t>
      </w:r>
      <w:r w:rsidRPr="00D63B08">
        <w:rPr>
          <w:rFonts w:ascii="宋体" w:hAnsi="宋体" w:hint="eastAsia"/>
          <w:b/>
          <w:sz w:val="32"/>
          <w:szCs w:val="32"/>
          <w:u w:val="thick"/>
        </w:rPr>
        <w:t xml:space="preserve">　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</w:t>
      </w:r>
      <w:r w:rsidRPr="00D63B08">
        <w:rPr>
          <w:rFonts w:ascii="宋体" w:hAnsi="宋体" w:hint="eastAsia"/>
          <w:b/>
          <w:sz w:val="32"/>
          <w:szCs w:val="32"/>
          <w:u w:val="thick"/>
        </w:rPr>
        <w:t xml:space="preserve">　</w:t>
      </w:r>
    </w:p>
    <w:p w14:paraId="06240D04" w14:textId="77777777" w:rsidR="00137BBC" w:rsidRDefault="00137BBC" w:rsidP="00137BBC">
      <w:pPr>
        <w:spacing w:line="360" w:lineRule="auto"/>
        <w:ind w:right="216" w:firstLineChars="500" w:firstLine="1606"/>
        <w:rPr>
          <w:rFonts w:ascii="宋体" w:hAnsi="宋体"/>
          <w:b/>
          <w:sz w:val="32"/>
          <w:szCs w:val="32"/>
          <w:u w:val="thick"/>
        </w:rPr>
      </w:pPr>
      <w:r w:rsidRPr="00D63B08">
        <w:rPr>
          <w:rFonts w:ascii="宋体" w:hAnsi="宋体" w:cs="宋体" w:hint="eastAsia"/>
          <w:b/>
          <w:sz w:val="32"/>
          <w:szCs w:val="32"/>
        </w:rPr>
        <w:t>学</w:t>
      </w:r>
      <w:r w:rsidRPr="00D63B08">
        <w:rPr>
          <w:rFonts w:ascii="宋体" w:hAnsi="宋体" w:hint="eastAsia"/>
          <w:b/>
          <w:sz w:val="32"/>
          <w:szCs w:val="32"/>
        </w:rPr>
        <w:t xml:space="preserve">    </w:t>
      </w:r>
      <w:r w:rsidRPr="00D63B08">
        <w:rPr>
          <w:rFonts w:ascii="宋体" w:hAnsi="宋体" w:cs="宋体" w:hint="eastAsia"/>
          <w:b/>
          <w:sz w:val="32"/>
          <w:szCs w:val="32"/>
        </w:rPr>
        <w:t>号</w:t>
      </w:r>
      <w:r w:rsidRPr="00D63B08"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          </w:t>
      </w:r>
    </w:p>
    <w:p w14:paraId="3013FB71" w14:textId="77777777" w:rsidR="00137BBC" w:rsidRPr="00D63B08" w:rsidRDefault="00137BBC" w:rsidP="00137BBC">
      <w:pPr>
        <w:spacing w:line="360" w:lineRule="auto"/>
        <w:ind w:right="216" w:firstLineChars="500" w:firstLine="1606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指导教师</w:t>
      </w:r>
      <w:r w:rsidRPr="00D63B08"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          </w:t>
      </w:r>
    </w:p>
    <w:p w14:paraId="09A1DF3E" w14:textId="77777777" w:rsidR="00137BBC" w:rsidRPr="00D63B08" w:rsidRDefault="00137BBC" w:rsidP="00137BBC">
      <w:pPr>
        <w:spacing w:line="360" w:lineRule="auto"/>
        <w:ind w:right="216" w:firstLineChars="500" w:firstLine="1606"/>
        <w:rPr>
          <w:rFonts w:ascii="宋体" w:hAnsi="宋体"/>
          <w:b/>
          <w:sz w:val="32"/>
          <w:szCs w:val="32"/>
        </w:rPr>
      </w:pPr>
      <w:r w:rsidRPr="00D63B08">
        <w:rPr>
          <w:rFonts w:ascii="宋体" w:hAnsi="宋体" w:hint="eastAsia"/>
          <w:b/>
          <w:sz w:val="32"/>
          <w:szCs w:val="32"/>
        </w:rPr>
        <w:t xml:space="preserve">日    期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          </w:t>
      </w:r>
    </w:p>
    <w:p w14:paraId="21FE020D" w14:textId="77777777" w:rsidR="00137BBC" w:rsidRDefault="00137BBC" w:rsidP="00137BBC">
      <w:pPr>
        <w:spacing w:line="360" w:lineRule="auto"/>
      </w:pPr>
    </w:p>
    <w:p w14:paraId="28A16CDD" w14:textId="77777777" w:rsidR="00137BBC" w:rsidRDefault="00137BBC" w:rsidP="00137BBC">
      <w:pPr>
        <w:spacing w:line="360" w:lineRule="auto"/>
      </w:pPr>
    </w:p>
    <w:p w14:paraId="53DA2058" w14:textId="77777777" w:rsidR="00056508" w:rsidRPr="001F5D83" w:rsidRDefault="00056508" w:rsidP="00056508">
      <w:pPr>
        <w:pStyle w:val="a3"/>
        <w:shd w:val="clear" w:color="auto" w:fill="FEFEFE"/>
        <w:adjustRightInd w:val="0"/>
        <w:snapToGrid w:val="0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2"/>
        </w:rPr>
      </w:pPr>
    </w:p>
    <w:sectPr w:rsidR="00056508" w:rsidRPr="001F5D83" w:rsidSect="00143488">
      <w:pgSz w:w="11906" w:h="16838" w:code="9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72"/>
    <w:rsid w:val="00011B93"/>
    <w:rsid w:val="00056508"/>
    <w:rsid w:val="00137BBC"/>
    <w:rsid w:val="00143488"/>
    <w:rsid w:val="001675D5"/>
    <w:rsid w:val="001E5BD3"/>
    <w:rsid w:val="001F5D83"/>
    <w:rsid w:val="00266B7C"/>
    <w:rsid w:val="002D022F"/>
    <w:rsid w:val="003C6EF7"/>
    <w:rsid w:val="003D37DD"/>
    <w:rsid w:val="00407E3E"/>
    <w:rsid w:val="00502999"/>
    <w:rsid w:val="00547D92"/>
    <w:rsid w:val="005511A5"/>
    <w:rsid w:val="00554661"/>
    <w:rsid w:val="0058345D"/>
    <w:rsid w:val="005A699E"/>
    <w:rsid w:val="005A6FCF"/>
    <w:rsid w:val="005C3110"/>
    <w:rsid w:val="00612B7B"/>
    <w:rsid w:val="006300D7"/>
    <w:rsid w:val="006B68A9"/>
    <w:rsid w:val="00715489"/>
    <w:rsid w:val="00793326"/>
    <w:rsid w:val="00874AB7"/>
    <w:rsid w:val="00995E60"/>
    <w:rsid w:val="009B6438"/>
    <w:rsid w:val="00A55DA9"/>
    <w:rsid w:val="00A8490A"/>
    <w:rsid w:val="00CC4BF6"/>
    <w:rsid w:val="00D433CD"/>
    <w:rsid w:val="00DC1C72"/>
    <w:rsid w:val="00E0488A"/>
    <w:rsid w:val="00E9596D"/>
    <w:rsid w:val="00ED0E16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E6DE"/>
  <w15:chartTrackingRefBased/>
  <w15:docId w15:val="{516D4759-2845-4629-9A84-27AA9DD3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50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C1C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5650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1C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1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1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1C7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1C72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011B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565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56508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54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ab.xmu.edu.cn/blog/9281-3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blab.xmu.edu.cn/blog/9281-2/" TargetMode="External"/><Relationship Id="rId12" Type="http://schemas.openxmlformats.org/officeDocument/2006/relationships/hyperlink" Target="https://dblab.xmu.edu.cn/blog/3525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lab.xmu.edu.cn/blog/9281-4/" TargetMode="External"/><Relationship Id="rId11" Type="http://schemas.openxmlformats.org/officeDocument/2006/relationships/hyperlink" Target="https://dblab.xmu.edu.cn/blog/3525-2" TargetMode="External"/><Relationship Id="rId5" Type="http://schemas.openxmlformats.org/officeDocument/2006/relationships/hyperlink" Target="https://dblab.xmu.edu.cn/blog/9281-5/" TargetMode="External"/><Relationship Id="rId10" Type="http://schemas.openxmlformats.org/officeDocument/2006/relationships/hyperlink" Target="https://dblab.xmu.edu.cn/blog/3525-3/" TargetMode="External"/><Relationship Id="rId4" Type="http://schemas.openxmlformats.org/officeDocument/2006/relationships/hyperlink" Target="https://dblab.xmu.edu.cn/blog/9281-6/" TargetMode="External"/><Relationship Id="rId9" Type="http://schemas.openxmlformats.org/officeDocument/2006/relationships/hyperlink" Target="https://dblab.xmu.edu.cn/blog/3525-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汤小月</dc:creator>
  <cp:keywords/>
  <dc:description/>
  <cp:lastModifiedBy>蒋 俊涛</cp:lastModifiedBy>
  <cp:revision>2</cp:revision>
  <dcterms:created xsi:type="dcterms:W3CDTF">2023-06-08T15:32:00Z</dcterms:created>
  <dcterms:modified xsi:type="dcterms:W3CDTF">2023-06-08T15:32:00Z</dcterms:modified>
</cp:coreProperties>
</file>