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ТЕХНИЧЕСКА ДОКУМЕНТАЦИЯ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Компютърна конфигурация за 3D моделиране по европейски проект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Изготвил: Мартин Чорбаджийски, 11г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Въведение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Одобреният бюджет по европейския проект за компютърна конфигурация е 4 688,00 €. Системата е проектирана като работна станция за 3D моделиране и рендериране в Blender, 3D сканиране и генериране на модели чрез изкуствен интелект.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Приоритет при разпределението на бюджета са видеокартата, оперативната памет и бързото дисково пространство. Всички цени са с ДДС и са базирани на оферти от онлайн магазини в България (октомври 2026 г.).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Хардуерни компоненти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 Таблица 1 са посочени закупените компоненти, техните производители и цени, а след нея са изложени кратките технически обосновки за избора 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Компоненти на конфигурацията</w:t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4470"/>
        <w:gridCol w:w="2550"/>
        <w:gridCol w:w="1545"/>
        <w:tblGridChange w:id="0">
          <w:tblGrid>
            <w:gridCol w:w="495"/>
            <w:gridCol w:w="4470"/>
            <w:gridCol w:w="2550"/>
            <w:gridCol w:w="1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Компонент / модел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Производител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Цена,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4.9804687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Процесор AMD Ryzen 9 9900X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399,00</w:t>
            </w:r>
          </w:p>
        </w:tc>
      </w:tr>
      <w:tr>
        <w:trPr>
          <w:cantSplit w:val="1"/>
          <w:trHeight w:val="334.9804687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Охладител ARCTIC Liquid Freezer III Pro 360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ARCTIC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109,90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Дънна платка ASUS TUF GAMING X870-PLUS WIFI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ASUS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289,00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RAM Kingston FURY Beast 64 GB (2×32 GB) DDR5-6000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Kingston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339,00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Видеокарта GIGABYTE GeForce RTX 5070 Ti WINDFORCE OC SFF 16G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GIGABYTE / NVIDIA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1 320,00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SSD Samsung 990 PRO 2 TB NVMe M.2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Samsung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189,90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HDD WD Red Plus 4 TB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Western Digital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119,90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Захранване Corsair RM1000x, 1000 W, 80 PLUS Gold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Corsair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179,90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Кутия Fractal Design North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Fractal Design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139,90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Монитор Dell UltraSharp U2723QE, 27", 4K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549,00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Клавиатура и мишка Logitech MX Keys S Combo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Logitech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199,90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UPS APC Back-UPS Pro BR1500MI, 1500 VA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APC by Schneider Electric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279,00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Външен SSD Samsung T7 Shield 2 TB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Samsung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159,90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3D скенер Creality CR-Scan Ferret Pro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Creality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299,00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Операционна система Microsoft Windows 11 Pro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229,00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Абонамент Meshy AI Pro – изкуствен интелект за 3D модели, 12 месеца (12 × 19,99 €)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Meshy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239,88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Сглобяване, инсталиране и тестване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Доставчик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39,00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Общо: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5 081,18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60" w:before="20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Процесор AMD Ryzen 9 9900X</w:t>
      </w:r>
      <w:r w:rsidDel="00000000" w:rsidR="00000000" w:rsidRPr="00000000">
        <w:rPr>
          <w:rtl w:val="0"/>
        </w:rPr>
        <w:t xml:space="preserve"> – 12 ядра / 24 нишки (до 5,6 GHz). Оптимален баланс спрямо 9950X с 170 € по-ниска цена. Платформата AM5 осигурява възможност за бъдещ ъпгрейд.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Охладител ARCTIC Liquid Freezer III Pro 360</w:t>
      </w:r>
      <w:r w:rsidDel="00000000" w:rsidR="00000000" w:rsidRPr="00000000">
        <w:rPr>
          <w:rtl w:val="0"/>
        </w:rPr>
        <w:t xml:space="preserve"> – 360 mm водно охлаждане за поддържане на стабилни честоти и ниски нива на шум при продължително рендериране.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Дънна платка ASUS TUF GAMING X870-PLUS WIFI</w:t>
      </w:r>
      <w:r w:rsidDel="00000000" w:rsidR="00000000" w:rsidRPr="00000000">
        <w:rPr>
          <w:rtl w:val="0"/>
        </w:rPr>
        <w:t xml:space="preserve"> – чипсет X870, поддръжка на PCIe 5.0, USB4 и Wi-Fi 7. Осигурява висока надеждност на компонентите.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RAM Kingston FURY Beast 64 GB DDR5-6000</w:t>
      </w:r>
      <w:r w:rsidDel="00000000" w:rsidR="00000000" w:rsidRPr="00000000">
        <w:rPr>
          <w:rtl w:val="0"/>
        </w:rPr>
        <w:t xml:space="preserve"> – 2x32 GB за работа със сложни сцени, 4K текстури и сканирани 3D обекти. Свободни 2 слота за бъдещо разширение до 128 GB.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Видеокарта GIGABYTE GeForce RTX 5070 Ti 16 GB</w:t>
      </w:r>
      <w:r w:rsidDel="00000000" w:rsidR="00000000" w:rsidRPr="00000000">
        <w:rPr>
          <w:rtl w:val="0"/>
        </w:rPr>
        <w:t xml:space="preserve"> – ключов компонент за GPU рендериране в Blender (NVIDIA OptiX). Икономията спрямо RTX 5080 позволи закупуването на 3D скенер и AI абонамент.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SSD Samsung 990 PRO 2 TB</w:t>
      </w:r>
      <w:r w:rsidDel="00000000" w:rsidR="00000000" w:rsidRPr="00000000">
        <w:rPr>
          <w:rtl w:val="0"/>
        </w:rPr>
        <w:t xml:space="preserve"> – бързо NVMe M.2 (до 7450 MB/s) за операционната система, програмите и работните проекти.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HDD WD Red Plus 4 TB</w:t>
      </w:r>
      <w:r w:rsidDel="00000000" w:rsidR="00000000" w:rsidRPr="00000000">
        <w:rPr>
          <w:rtl w:val="0"/>
        </w:rPr>
        <w:t xml:space="preserve"> – надежден твърд диск за дългосрочно архивиране на завършени проекти и сурови файлове.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Захранване Corsair RM1000x</w:t>
      </w:r>
      <w:r w:rsidDel="00000000" w:rsidR="00000000" w:rsidRPr="00000000">
        <w:rPr>
          <w:rtl w:val="0"/>
        </w:rPr>
        <w:t xml:space="preserve"> – 1000 W (80 PLUS Gold). Осигурява висока ефективност и резерв при пикова консумация от около 560 W.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Кутия Fractal Design North</w:t>
      </w:r>
      <w:r w:rsidDel="00000000" w:rsidR="00000000" w:rsidRPr="00000000">
        <w:rPr>
          <w:rtl w:val="0"/>
        </w:rPr>
        <w:t xml:space="preserve"> – компютърна кутия с мрежест преден панел за оптимален въздушен поток и поддръжка на 360 mm радиатор.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Монитор Dell UltraSharp U2723QE 27" 4K</w:t>
      </w:r>
      <w:r w:rsidDel="00000000" w:rsidR="00000000" w:rsidRPr="00000000">
        <w:rPr>
          <w:rtl w:val="0"/>
        </w:rPr>
        <w:t xml:space="preserve"> – 4K IPS Black дисплей с точна цветова възпроизвеждане за текстуриране и достатъчно площ за работния интерфейс.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Logitech MX Keys S Combo</w:t>
      </w:r>
      <w:r w:rsidDel="00000000" w:rsidR="00000000" w:rsidRPr="00000000">
        <w:rPr>
          <w:rtl w:val="0"/>
        </w:rPr>
        <w:t xml:space="preserve"> – ергономичен комплект с мишка MX Master 3S за прецизна 3D работа.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UPS APC Back-UPS Pro 1500 VA</w:t>
      </w:r>
      <w:r w:rsidDel="00000000" w:rsidR="00000000" w:rsidRPr="00000000">
        <w:rPr>
          <w:rtl w:val="0"/>
        </w:rPr>
        <w:t xml:space="preserve"> – непрекъсваемо захранващо устройство за защита от загуба на данни при спиране на тока по време на рендериране.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Външен SSD Samsung T7 Shield 2 TB</w:t>
      </w:r>
      <w:r w:rsidDel="00000000" w:rsidR="00000000" w:rsidRPr="00000000">
        <w:rPr>
          <w:rtl w:val="0"/>
        </w:rPr>
        <w:t xml:space="preserve"> – портативно външно SSD устройство за преносими резервни копия.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3D скенер Creality CR-Scan Ferret Pro</w:t>
      </w:r>
      <w:r w:rsidDel="00000000" w:rsidR="00000000" w:rsidRPr="00000000">
        <w:rPr>
          <w:rtl w:val="0"/>
        </w:rPr>
        <w:t xml:space="preserve"> – точност до 0,1 mm с цветни текстури за дигитализация на физически обекти директно в Blender.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Windows 11 Pro</w:t>
      </w:r>
      <w:r w:rsidDel="00000000" w:rsidR="00000000" w:rsidRPr="00000000">
        <w:rPr>
          <w:rtl w:val="0"/>
        </w:rPr>
        <w:t xml:space="preserve"> – за пълна съвместимост с хардуерните драйвери и специализирания 3D софтуер.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Абонамент Meshy AI Pro (12 месеца)</w:t>
      </w:r>
      <w:r w:rsidDel="00000000" w:rsidR="00000000" w:rsidRPr="00000000">
        <w:rPr>
          <w:rtl w:val="0"/>
        </w:rPr>
        <w:t xml:space="preserve"> – генеративен AI софтуер за ускорено създаване на базови 3D модели и текстури от текст/изображения.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069" w:right="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Сглобяване и тестване</w:t>
      </w:r>
      <w:r w:rsidDel="00000000" w:rsidR="00000000" w:rsidRPr="00000000">
        <w:rPr>
          <w:rtl w:val="0"/>
        </w:rPr>
        <w:t xml:space="preserve"> – професионален монтаж, инсталация и стрес-тестове за запазване на гаранцията.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Програмата за моделиране Blender е безплатна, затова не съм предвидил пари за нея. Офис пакет не купих, защото не е нужен за 3D работата.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3. Финансов анализ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От общия бюджет са усвоени 5 081,18 € (108,39 %). Превишението от 393,18 € над първоначалния бюджет е отразено в коригирания финансов анализ. В Таблица 2 и Фигура 1 е представено разпределението по категории.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Разходи по категории</w:t>
      </w:r>
    </w:p>
    <w:tbl>
      <w:tblPr>
        <w:tblStyle w:val="Table2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71"/>
        <w:gridCol w:w="2400"/>
        <w:gridCol w:w="2400"/>
        <w:tblGridChange w:id="0">
          <w:tblGrid>
            <w:gridCol w:w="4271"/>
            <w:gridCol w:w="24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Сума,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Дял от бюджета,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Системен блок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3 086,50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60,74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Периферия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1 486,80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29,26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Софтуер и абонаменти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468,88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9,23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Услуги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39,00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0,77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Остатък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-393,18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-8,39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Общо (бюджет)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4 688,00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Фигура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Разпределение на бюджета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Основни принципи при бюджетното разпределение: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Фокус върху продуктивността</w:t>
      </w:r>
      <w:r w:rsidDel="00000000" w:rsidR="00000000" w:rsidRPr="00000000">
        <w:rPr>
          <w:rtl w:val="0"/>
        </w:rPr>
        <w:t xml:space="preserve"> – ресурсите са насочени главно към видеокартата, паметта и процесора.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60" w:line="276" w:lineRule="auto"/>
        <w:ind w:left="1069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Оптимизация на разходите</w:t>
      </w:r>
      <w:r w:rsidDel="00000000" w:rsidR="00000000" w:rsidRPr="00000000">
        <w:rPr>
          <w:rtl w:val="0"/>
        </w:rPr>
        <w:t xml:space="preserve"> – икономията от избора на Ryzen 9 9900X и RTX 5070 Ti позволи включването на периферия като 3D скенер и UPS.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069" w:right="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Защита на данните</w:t>
      </w:r>
      <w:r w:rsidDel="00000000" w:rsidR="00000000" w:rsidRPr="00000000">
        <w:rPr>
          <w:rtl w:val="0"/>
        </w:rPr>
        <w:t xml:space="preserve"> – предвидени са три нива на сигурност чрез UPS, локален архив и външен SSD.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tl w:val="0"/>
        </w:rPr>
        <w:t xml:space="preserve">4. Заключение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Конфигурацията представлява напълно функционална и балансирана работна станция за 3D моделиране, сканиране и рендериране, спазвайки стриктно финансовите рамки на проекта и осигурявайки възможност за бъдеща модернизация.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6838" w:w="11906" w:orient="portrait"/>
      <w:pgMar w:bottom="1134" w:top="1134" w:left="1701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1069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bg"/>
      </w:rPr>
    </w:rPrDefault>
    <w:pPrDefault>
      <w:pPr>
        <w:spacing w:after="100" w:line="276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firstLine="0"/>
      <w:jc w:val="left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