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131B" w14:textId="77777777" w:rsidR="0069665E" w:rsidRDefault="0069665E"/>
    <w:tbl>
      <w:tblPr>
        <w:tblStyle w:val="a9"/>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69665E" w14:paraId="4CFE86E0" w14:textId="77777777">
        <w:trPr>
          <w:trHeight w:val="2192"/>
        </w:trPr>
        <w:tc>
          <w:tcPr>
            <w:tcW w:w="835" w:type="dxa"/>
          </w:tcPr>
          <w:p w14:paraId="6C79E599" w14:textId="77777777" w:rsidR="0069665E" w:rsidRDefault="00000000">
            <w:pPr>
              <w:jc w:val="both"/>
              <w:rPr>
                <w:rFonts w:ascii="Century Gothic" w:eastAsia="Century Gothic" w:hAnsi="Century Gothic" w:cs="Century Gothic"/>
                <w:b/>
                <w:sz w:val="28"/>
                <w:szCs w:val="28"/>
              </w:rPr>
            </w:pPr>
            <w:r>
              <w:rPr>
                <w:rFonts w:ascii="Century Gothic" w:eastAsia="Century Gothic" w:hAnsi="Century Gothic" w:cs="Century Gothic"/>
                <w:b/>
                <w:noProof/>
                <w:color w:val="1D2763"/>
                <w:sz w:val="28"/>
                <w:szCs w:val="28"/>
              </w:rPr>
              <w:drawing>
                <wp:inline distT="0" distB="0" distL="0" distR="0" wp14:anchorId="37103B74" wp14:editId="04C598B3">
                  <wp:extent cx="393640" cy="444500"/>
                  <wp:effectExtent l="0" t="0" r="0" b="0"/>
                  <wp:docPr id="175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1B6A02EA" w14:textId="77777777" w:rsidR="0069665E"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 necesarios para cumplir con los objetivos de tu proyecto. Esta pauta debe ser respondida con tu grupo. </w:t>
            </w:r>
          </w:p>
        </w:tc>
      </w:tr>
    </w:tbl>
    <w:p w14:paraId="5B891E3C" w14:textId="77777777" w:rsidR="0069665E" w:rsidRDefault="0069665E">
      <w:pPr>
        <w:spacing w:after="0" w:line="240" w:lineRule="auto"/>
        <w:rPr>
          <w:color w:val="767171"/>
          <w:sz w:val="24"/>
          <w:szCs w:val="24"/>
        </w:rPr>
      </w:pPr>
    </w:p>
    <w:tbl>
      <w:tblPr>
        <w:tblStyle w:val="aa"/>
        <w:tblW w:w="10057" w:type="dxa"/>
        <w:tblInd w:w="0" w:type="dxa"/>
        <w:tblLayout w:type="fixed"/>
        <w:tblLook w:val="0400" w:firstRow="0" w:lastRow="0" w:firstColumn="0" w:lastColumn="0" w:noHBand="0" w:noVBand="1"/>
      </w:tblPr>
      <w:tblGrid>
        <w:gridCol w:w="10057"/>
      </w:tblGrid>
      <w:tr w:rsidR="0069665E" w14:paraId="2B8DAABC"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3659BBFD" w14:textId="77777777" w:rsidR="0069665E"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4DBAF42" w14:textId="77777777" w:rsidR="0069665E" w:rsidRDefault="0069665E">
      <w:pPr>
        <w:spacing w:after="0" w:line="360" w:lineRule="auto"/>
        <w:jc w:val="both"/>
        <w:rPr>
          <w:b/>
          <w:sz w:val="24"/>
          <w:szCs w:val="24"/>
        </w:rPr>
      </w:pPr>
    </w:p>
    <w:p w14:paraId="2ADF6353" w14:textId="77777777" w:rsidR="0069665E" w:rsidRDefault="0069665E">
      <w:pPr>
        <w:spacing w:after="0" w:line="360" w:lineRule="auto"/>
        <w:jc w:val="both"/>
        <w:rPr>
          <w:b/>
          <w:sz w:val="24"/>
          <w:szCs w:val="24"/>
        </w:rPr>
      </w:pPr>
    </w:p>
    <w:tbl>
      <w:tblPr>
        <w:tblStyle w:val="ab"/>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665E" w14:paraId="24BA38B5" w14:textId="77777777">
        <w:trPr>
          <w:trHeight w:val="440"/>
        </w:trPr>
        <w:tc>
          <w:tcPr>
            <w:tcW w:w="10076" w:type="dxa"/>
            <w:vAlign w:val="center"/>
          </w:tcPr>
          <w:p w14:paraId="56F233CE" w14:textId="77777777" w:rsidR="0069665E" w:rsidRDefault="00000000">
            <w:pPr>
              <w:rPr>
                <w:b/>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69665E" w14:paraId="010D89D2" w14:textId="77777777">
        <w:trPr>
          <w:trHeight w:val="1639"/>
        </w:trPr>
        <w:tc>
          <w:tcPr>
            <w:tcW w:w="10076" w:type="dxa"/>
            <w:shd w:val="clear" w:color="auto" w:fill="DEEBF6"/>
            <w:vAlign w:val="center"/>
          </w:tcPr>
          <w:p w14:paraId="171E4D8D" w14:textId="77777777" w:rsidR="0069665E"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0091CCE1" w14:textId="77777777" w:rsidR="0069665E" w:rsidRDefault="0069665E">
            <w:pPr>
              <w:jc w:val="both"/>
              <w:rPr>
                <w:sz w:val="24"/>
                <w:szCs w:val="24"/>
              </w:rPr>
            </w:pPr>
          </w:p>
          <w:p w14:paraId="0AD62011" w14:textId="77777777" w:rsidR="008035A4" w:rsidRPr="008035A4" w:rsidRDefault="00000000" w:rsidP="008035A4">
            <w:pPr>
              <w:jc w:val="both"/>
            </w:pPr>
            <w:r>
              <w:rPr>
                <w:sz w:val="24"/>
                <w:szCs w:val="24"/>
              </w:rPr>
              <w:t xml:space="preserve">R: </w:t>
            </w:r>
            <w:r w:rsidR="008035A4" w:rsidRPr="008035A4">
              <w:t xml:space="preserve">Diría que cumplí con la mayoría de las tareas grandes que planificamos, especialmente la estructura del </w:t>
            </w:r>
            <w:proofErr w:type="spellStart"/>
            <w:r w:rsidR="008035A4" w:rsidRPr="008035A4">
              <w:t>backend</w:t>
            </w:r>
            <w:proofErr w:type="spellEnd"/>
            <w:r w:rsidR="008035A4" w:rsidRPr="008035A4">
              <w:t xml:space="preserve">, como la creación de todo el Panel </w:t>
            </w:r>
            <w:proofErr w:type="spellStart"/>
            <w:r w:rsidR="008035A4" w:rsidRPr="008035A4">
              <w:t>Admin</w:t>
            </w:r>
            <w:proofErr w:type="spellEnd"/>
            <w:r w:rsidR="008035A4" w:rsidRPr="008035A4">
              <w:t xml:space="preserve"> (para Productos, Usuarios y Pedidos). Tener los modelos de la base de datos claros desde el principio ayudó mucho.</w:t>
            </w:r>
          </w:p>
          <w:p w14:paraId="5398D8C2" w14:textId="1FD6636C" w:rsidR="008035A4" w:rsidRPr="008035A4" w:rsidRDefault="008035A4" w:rsidP="008035A4">
            <w:pPr>
              <w:jc w:val="both"/>
            </w:pPr>
            <w:r w:rsidRPr="008035A4">
              <w:t xml:space="preserve">Sin embargo, no logré cumplir 100% con los tiempos del cronograma. El principal factor que dificultó (y atrasó) todo fue la integración del carrito de compras. La conexión entre el JavaScript del </w:t>
            </w:r>
            <w:proofErr w:type="spellStart"/>
            <w:r w:rsidRPr="008035A4">
              <w:t>frontend</w:t>
            </w:r>
            <w:proofErr w:type="spellEnd"/>
            <w:r w:rsidRPr="008035A4">
              <w:t xml:space="preserve"> y el </w:t>
            </w:r>
            <w:proofErr w:type="spellStart"/>
            <w:r w:rsidRPr="008035A4">
              <w:t>backend</w:t>
            </w:r>
            <w:proofErr w:type="spellEnd"/>
            <w:r w:rsidRPr="008035A4">
              <w:t xml:space="preserve"> en Django fue mucho más complicada de lo que pensamos.</w:t>
            </w:r>
            <w:r w:rsidRPr="008035A4">
              <w:t xml:space="preserve"> Pero </w:t>
            </w:r>
            <w:proofErr w:type="spellStart"/>
            <w:r w:rsidRPr="008035A4">
              <w:t>pudemos</w:t>
            </w:r>
            <w:proofErr w:type="spellEnd"/>
            <w:r w:rsidRPr="008035A4">
              <w:t xml:space="preserve"> resolverlos y avanzar con el proyecto.</w:t>
            </w:r>
          </w:p>
          <w:p w14:paraId="0BFBB169" w14:textId="29C0673D" w:rsidR="0069665E" w:rsidRPr="008035A4" w:rsidRDefault="0069665E">
            <w:pPr>
              <w:jc w:val="both"/>
              <w:rPr>
                <w:sz w:val="24"/>
                <w:szCs w:val="24"/>
              </w:rPr>
            </w:pPr>
          </w:p>
          <w:p w14:paraId="51D1ADDC" w14:textId="77777777" w:rsidR="0069665E" w:rsidRDefault="0069665E">
            <w:pPr>
              <w:jc w:val="both"/>
              <w:rPr>
                <w:color w:val="767171"/>
                <w:sz w:val="24"/>
                <w:szCs w:val="24"/>
              </w:rPr>
            </w:pPr>
          </w:p>
          <w:p w14:paraId="7407AAE8" w14:textId="77777777" w:rsidR="0069665E" w:rsidRDefault="0069665E">
            <w:pPr>
              <w:jc w:val="both"/>
              <w:rPr>
                <w:b/>
                <w:color w:val="1F4E79"/>
              </w:rPr>
            </w:pPr>
          </w:p>
          <w:p w14:paraId="65348C40" w14:textId="77777777" w:rsidR="0069665E" w:rsidRDefault="0069665E">
            <w:pPr>
              <w:jc w:val="both"/>
              <w:rPr>
                <w:b/>
                <w:color w:val="1F4E79"/>
              </w:rPr>
            </w:pPr>
          </w:p>
          <w:p w14:paraId="2BF56AC3" w14:textId="77777777" w:rsidR="0069665E" w:rsidRDefault="0069665E">
            <w:pPr>
              <w:jc w:val="both"/>
              <w:rPr>
                <w:b/>
                <w:color w:val="1F4E79"/>
              </w:rPr>
            </w:pPr>
          </w:p>
        </w:tc>
      </w:tr>
    </w:tbl>
    <w:p w14:paraId="7F6CDBA2" w14:textId="77777777" w:rsidR="0069665E" w:rsidRDefault="0069665E">
      <w:pPr>
        <w:spacing w:after="0" w:line="360" w:lineRule="auto"/>
        <w:jc w:val="both"/>
        <w:rPr>
          <w:color w:val="595959"/>
          <w:sz w:val="24"/>
          <w:szCs w:val="24"/>
        </w:rPr>
      </w:pPr>
    </w:p>
    <w:tbl>
      <w:tblPr>
        <w:tblStyle w:val="ac"/>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665E" w14:paraId="4CC9B123" w14:textId="77777777">
        <w:trPr>
          <w:trHeight w:val="440"/>
        </w:trPr>
        <w:tc>
          <w:tcPr>
            <w:tcW w:w="10076" w:type="dxa"/>
            <w:vAlign w:val="center"/>
          </w:tcPr>
          <w:p w14:paraId="0E32C559" w14:textId="77777777" w:rsidR="0069665E" w:rsidRDefault="00000000">
            <w:pPr>
              <w:rPr>
                <w:b/>
                <w:color w:val="767171"/>
                <w:sz w:val="24"/>
                <w:szCs w:val="24"/>
              </w:rPr>
            </w:pPr>
            <w:r>
              <w:rPr>
                <w:sz w:val="24"/>
                <w:szCs w:val="24"/>
              </w:rPr>
              <w:t xml:space="preserve">2. </w:t>
            </w:r>
          </w:p>
        </w:tc>
      </w:tr>
      <w:tr w:rsidR="0069665E" w14:paraId="5C5E1C18" w14:textId="77777777">
        <w:trPr>
          <w:trHeight w:val="1639"/>
        </w:trPr>
        <w:tc>
          <w:tcPr>
            <w:tcW w:w="10076" w:type="dxa"/>
            <w:shd w:val="clear" w:color="auto" w:fill="DEEBF6"/>
            <w:vAlign w:val="center"/>
          </w:tcPr>
          <w:p w14:paraId="709D6254" w14:textId="77777777" w:rsidR="0069665E"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60D22FD1" w14:textId="61B9AB7E" w:rsidR="0069665E" w:rsidRDefault="0069665E">
            <w:pPr>
              <w:jc w:val="both"/>
              <w:rPr>
                <w:b/>
                <w:color w:val="1F4E79"/>
              </w:rPr>
            </w:pPr>
          </w:p>
          <w:p w14:paraId="7EB296CC" w14:textId="1A56AFFA" w:rsidR="0069665E" w:rsidRPr="008035A4" w:rsidRDefault="008035A4">
            <w:pPr>
              <w:jc w:val="both"/>
            </w:pPr>
            <w:r>
              <w:t xml:space="preserve">R: </w:t>
            </w:r>
            <w:r w:rsidRPr="008035A4">
              <w:t xml:space="preserve">Evalúo mi trabajo como positivo y de mucho aprendizaje. Destaco mi perseverancia en la </w:t>
            </w:r>
            <w:r w:rsidRPr="008035A4">
              <w:rPr>
                <w:b/>
                <w:bCs/>
              </w:rPr>
              <w:t>implementación del panel de administración</w:t>
            </w:r>
            <w:r w:rsidRPr="008035A4">
              <w:t xml:space="preserve"> (para gestionar productos, usuarios y pedidos) y en la </w:t>
            </w:r>
            <w:r w:rsidRPr="008035A4">
              <w:rPr>
                <w:b/>
                <w:bCs/>
              </w:rPr>
              <w:t>depuración del flujo del carrito</w:t>
            </w:r>
            <w:r w:rsidRPr="008035A4">
              <w:t>. Logré resolver la cadena de errores de JavaScript que impedía añadir productos al carrito, lo cual fue un gran alivio.</w:t>
            </w:r>
          </w:p>
          <w:p w14:paraId="2450146F" w14:textId="77777777" w:rsidR="0069665E" w:rsidRDefault="0069665E">
            <w:pPr>
              <w:jc w:val="both"/>
              <w:rPr>
                <w:b/>
              </w:rPr>
            </w:pPr>
          </w:p>
          <w:p w14:paraId="2F2CB7C6" w14:textId="77777777" w:rsidR="0069665E" w:rsidRDefault="0069665E">
            <w:pPr>
              <w:jc w:val="both"/>
              <w:rPr>
                <w:b/>
                <w:color w:val="1F4E79"/>
              </w:rPr>
            </w:pPr>
          </w:p>
          <w:p w14:paraId="6192EB6A" w14:textId="77777777" w:rsidR="0069665E" w:rsidRDefault="0069665E">
            <w:pPr>
              <w:jc w:val="both"/>
              <w:rPr>
                <w:b/>
                <w:color w:val="1F4E79"/>
              </w:rPr>
            </w:pPr>
          </w:p>
        </w:tc>
      </w:tr>
    </w:tbl>
    <w:p w14:paraId="4BC57B76" w14:textId="77777777" w:rsidR="0069665E" w:rsidRDefault="0069665E">
      <w:pPr>
        <w:spacing w:after="0" w:line="360" w:lineRule="auto"/>
        <w:jc w:val="both"/>
        <w:rPr>
          <w:b/>
          <w:sz w:val="24"/>
          <w:szCs w:val="24"/>
        </w:rPr>
      </w:pPr>
    </w:p>
    <w:tbl>
      <w:tblPr>
        <w:tblStyle w:val="ad"/>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665E" w14:paraId="0BE750F5" w14:textId="77777777">
        <w:trPr>
          <w:trHeight w:val="440"/>
        </w:trPr>
        <w:tc>
          <w:tcPr>
            <w:tcW w:w="10076" w:type="dxa"/>
            <w:vAlign w:val="center"/>
          </w:tcPr>
          <w:p w14:paraId="721E3515" w14:textId="77777777" w:rsidR="0069665E" w:rsidRDefault="00000000">
            <w:pPr>
              <w:rPr>
                <w:b/>
                <w:color w:val="767171"/>
                <w:sz w:val="24"/>
                <w:szCs w:val="24"/>
              </w:rPr>
            </w:pPr>
            <w:r>
              <w:rPr>
                <w:sz w:val="24"/>
                <w:szCs w:val="24"/>
              </w:rPr>
              <w:lastRenderedPageBreak/>
              <w:t>3. Hasta el momento:</w:t>
            </w:r>
          </w:p>
        </w:tc>
      </w:tr>
      <w:tr w:rsidR="0069665E" w14:paraId="215ADA7D" w14:textId="77777777">
        <w:trPr>
          <w:trHeight w:val="1624"/>
        </w:trPr>
        <w:tc>
          <w:tcPr>
            <w:tcW w:w="10076" w:type="dxa"/>
            <w:shd w:val="clear" w:color="auto" w:fill="DEEBF6"/>
            <w:vAlign w:val="center"/>
          </w:tcPr>
          <w:p w14:paraId="441970E4" w14:textId="77777777" w:rsidR="0069665E" w:rsidRDefault="00000000">
            <w:pPr>
              <w:jc w:val="both"/>
              <w:rPr>
                <w:color w:val="767171"/>
                <w:sz w:val="24"/>
                <w:szCs w:val="24"/>
              </w:rPr>
            </w:pPr>
            <w:r>
              <w:rPr>
                <w:sz w:val="24"/>
                <w:szCs w:val="24"/>
              </w:rPr>
              <w:t xml:space="preserve">¿Cómo evalúas tu trabajo? ¿Qué destacas y qué podrías hacer para mejorar tu trabajo? </w:t>
            </w:r>
          </w:p>
          <w:p w14:paraId="1F0CA2E9" w14:textId="77777777" w:rsidR="0069665E" w:rsidRDefault="0069665E">
            <w:pPr>
              <w:jc w:val="both"/>
              <w:rPr>
                <w:b/>
                <w:color w:val="1F4E79"/>
              </w:rPr>
            </w:pPr>
          </w:p>
          <w:p w14:paraId="3DDD1AE3" w14:textId="58FADDE7" w:rsidR="0069665E" w:rsidRDefault="00000000">
            <w:pPr>
              <w:jc w:val="both"/>
              <w:rPr>
                <w:b/>
                <w:color w:val="1F4E79"/>
              </w:rPr>
            </w:pPr>
            <w:r>
              <w:t xml:space="preserve">R: </w:t>
            </w:r>
            <w:r w:rsidR="000D2398" w:rsidRPr="008035A4">
              <w:t>Evalúo mi trabajo como positivo y de mucho aprendizaje. Destaco mi perseverancia en la implementación del panel de administración (para gestionar productos, usuarios y pedidos) y en la depuración del flujo del carrito. Logré resolver la cadena de errores de JavaScript que impedía añadir productos al carrito, lo cual fue un gran alivio.</w:t>
            </w:r>
            <w:r w:rsidR="008035A4" w:rsidRPr="008035A4">
              <w:t xml:space="preserve"> </w:t>
            </w:r>
            <w:r w:rsidR="008035A4" w:rsidRPr="008035A4">
              <w:t>Sin embargo,</w:t>
            </w:r>
            <w:r w:rsidR="008035A4" w:rsidRPr="008035A4">
              <w:t xml:space="preserve"> </w:t>
            </w:r>
            <w:r w:rsidR="008035A4" w:rsidRPr="008035A4">
              <w:t>reconozco que puedo mejorar en la documentación y la comunicación técnica. Un ejemplo claro fue la decisión de simplificar el modelo de precios (usar productos separados por peso en lugar de "Variantes"). Aunque fue la decisión correcta, no la documentamos bien al principio, lo que generó confusión en el equipo sobre cómo debía funcionar el modal</w:t>
            </w:r>
          </w:p>
          <w:p w14:paraId="665D38D9" w14:textId="77777777" w:rsidR="0069665E" w:rsidRDefault="0069665E">
            <w:pPr>
              <w:jc w:val="both"/>
              <w:rPr>
                <w:b/>
                <w:color w:val="1F4E79"/>
              </w:rPr>
            </w:pPr>
          </w:p>
        </w:tc>
      </w:tr>
    </w:tbl>
    <w:p w14:paraId="357CB857" w14:textId="77777777" w:rsidR="0069665E" w:rsidRDefault="0069665E">
      <w:pPr>
        <w:spacing w:after="0" w:line="360" w:lineRule="auto"/>
        <w:jc w:val="both"/>
        <w:rPr>
          <w:color w:val="595959"/>
          <w:sz w:val="24"/>
          <w:szCs w:val="24"/>
        </w:rPr>
      </w:pPr>
    </w:p>
    <w:p w14:paraId="0CB8ADA9" w14:textId="77777777" w:rsidR="0069665E" w:rsidRDefault="0069665E"/>
    <w:tbl>
      <w:tblPr>
        <w:tblStyle w:val="ae"/>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665E" w14:paraId="06B4C781" w14:textId="77777777">
        <w:trPr>
          <w:trHeight w:val="440"/>
        </w:trPr>
        <w:tc>
          <w:tcPr>
            <w:tcW w:w="10076" w:type="dxa"/>
            <w:vAlign w:val="center"/>
          </w:tcPr>
          <w:p w14:paraId="23EAEDE2" w14:textId="77777777" w:rsidR="0069665E" w:rsidRDefault="00000000">
            <w:pPr>
              <w:rPr>
                <w:b/>
                <w:color w:val="767171"/>
                <w:sz w:val="24"/>
                <w:szCs w:val="24"/>
              </w:rPr>
            </w:pPr>
            <w:r>
              <w:rPr>
                <w:sz w:val="24"/>
                <w:szCs w:val="24"/>
              </w:rPr>
              <w:t>4. Después de reflexionar sobre el avance de tu Proyecto APT</w:t>
            </w:r>
          </w:p>
        </w:tc>
      </w:tr>
      <w:tr w:rsidR="0069665E" w14:paraId="0B204957" w14:textId="77777777">
        <w:trPr>
          <w:trHeight w:val="1639"/>
        </w:trPr>
        <w:tc>
          <w:tcPr>
            <w:tcW w:w="10076" w:type="dxa"/>
            <w:shd w:val="clear" w:color="auto" w:fill="DEEBF6"/>
            <w:vAlign w:val="center"/>
          </w:tcPr>
          <w:p w14:paraId="60564F84" w14:textId="77777777" w:rsidR="0069665E" w:rsidRDefault="00000000">
            <w:pPr>
              <w:jc w:val="both"/>
              <w:rPr>
                <w:color w:val="767171"/>
                <w:sz w:val="24"/>
                <w:szCs w:val="24"/>
              </w:rPr>
            </w:pPr>
            <w:r>
              <w:rPr>
                <w:sz w:val="24"/>
                <w:szCs w:val="24"/>
              </w:rPr>
              <w:t>¿Qué inquietudes te quedan sobre cómo proceder? ¿Qué pregunta te gustaría hacerle a tu docente o a tus pares?</w:t>
            </w:r>
          </w:p>
          <w:p w14:paraId="6A3568DF" w14:textId="77777777" w:rsidR="0069665E" w:rsidRDefault="0069665E">
            <w:pPr>
              <w:jc w:val="both"/>
              <w:rPr>
                <w:b/>
                <w:color w:val="1F4E79"/>
              </w:rPr>
            </w:pPr>
          </w:p>
          <w:p w14:paraId="6EAB71E7" w14:textId="25BC51DE" w:rsidR="0069665E" w:rsidRPr="008035A4" w:rsidRDefault="00000000">
            <w:pPr>
              <w:jc w:val="both"/>
            </w:pPr>
            <w:r>
              <w:t xml:space="preserve">R: </w:t>
            </w:r>
            <w:r w:rsidR="000D2398" w:rsidRPr="008035A4">
              <w:t xml:space="preserve">Ahora que el carrito guarda en la base de datos y el </w:t>
            </w:r>
            <w:proofErr w:type="spellStart"/>
            <w:r w:rsidR="000D2398" w:rsidRPr="008035A4">
              <w:t>checkout</w:t>
            </w:r>
            <w:proofErr w:type="spellEnd"/>
            <w:r w:rsidR="000D2398" w:rsidRPr="008035A4">
              <w:t xml:space="preserve"> funciona, mi inquietud es cómo integrar correctamente el cálculo de costos de envío.</w:t>
            </w:r>
            <w:r w:rsidR="008035A4" w:rsidRPr="008035A4">
              <w:t xml:space="preserve"> </w:t>
            </w:r>
            <w:r w:rsidR="008035A4" w:rsidRPr="008035A4">
              <w:t>En nuestro checkout.html,</w:t>
            </w:r>
            <w:r w:rsidR="000D2398" w:rsidRPr="008035A4">
              <w:t xml:space="preserve"> </w:t>
            </w:r>
            <w:r w:rsidR="000D2398" w:rsidRPr="008035A4">
              <w:t xml:space="preserve">el usuario puede seleccionar "Despacho a domicilio" y elegir una Región y Comuna. Mi pregunta al docente sería: ¿Cuál es la mejor práctica para enviar esa Región/Comuna al </w:t>
            </w:r>
            <w:proofErr w:type="spellStart"/>
            <w:r w:rsidR="000D2398" w:rsidRPr="008035A4">
              <w:t>backend</w:t>
            </w:r>
            <w:proofErr w:type="spellEnd"/>
            <w:r w:rsidR="000D2398" w:rsidRPr="008035A4">
              <w:t xml:space="preserve">, consultar una API externa (como Chilexpress) para obtener el costo, y actualizar el "Total" en el resumen del pedido </w:t>
            </w:r>
            <w:r w:rsidR="000D2398" w:rsidRPr="008035A4">
              <w:rPr>
                <w:i/>
                <w:iCs/>
              </w:rPr>
              <w:t>antes</w:t>
            </w:r>
            <w:r w:rsidR="000D2398" w:rsidRPr="008035A4">
              <w:t xml:space="preserve"> de enviar al usuario a la pasarela de pago (</w:t>
            </w:r>
            <w:proofErr w:type="spellStart"/>
            <w:r w:rsidR="000D2398" w:rsidRPr="008035A4">
              <w:t>MercadoPago</w:t>
            </w:r>
            <w:proofErr w:type="spellEnd"/>
            <w:r w:rsidR="000D2398" w:rsidRPr="008035A4">
              <w:t>)? Me preocupa cómo manejar esa comunicación de forma segura y sin afectar el total final.</w:t>
            </w:r>
          </w:p>
          <w:p w14:paraId="423DAC52" w14:textId="77777777" w:rsidR="0069665E" w:rsidRDefault="0069665E">
            <w:pPr>
              <w:jc w:val="both"/>
              <w:rPr>
                <w:b/>
                <w:color w:val="1F4E79"/>
              </w:rPr>
            </w:pPr>
          </w:p>
          <w:p w14:paraId="530893F0" w14:textId="77777777" w:rsidR="0069665E" w:rsidRDefault="0069665E">
            <w:pPr>
              <w:jc w:val="both"/>
              <w:rPr>
                <w:b/>
                <w:color w:val="1F4E79"/>
              </w:rPr>
            </w:pPr>
          </w:p>
        </w:tc>
      </w:tr>
    </w:tbl>
    <w:p w14:paraId="70AA3856" w14:textId="77777777" w:rsidR="0069665E" w:rsidRDefault="0069665E">
      <w:pPr>
        <w:spacing w:after="0" w:line="360" w:lineRule="auto"/>
        <w:jc w:val="both"/>
        <w:rPr>
          <w:color w:val="595959"/>
          <w:sz w:val="24"/>
          <w:szCs w:val="24"/>
        </w:rPr>
      </w:pPr>
    </w:p>
    <w:p w14:paraId="4D40421D" w14:textId="77777777" w:rsidR="0069665E" w:rsidRDefault="0069665E">
      <w:pPr>
        <w:spacing w:after="0" w:line="360" w:lineRule="auto"/>
        <w:jc w:val="both"/>
        <w:rPr>
          <w:b/>
          <w:sz w:val="24"/>
          <w:szCs w:val="24"/>
        </w:rPr>
      </w:pPr>
    </w:p>
    <w:tbl>
      <w:tblPr>
        <w:tblStyle w:val="af"/>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665E" w14:paraId="53AF33A6" w14:textId="77777777">
        <w:trPr>
          <w:trHeight w:val="440"/>
        </w:trPr>
        <w:tc>
          <w:tcPr>
            <w:tcW w:w="10076" w:type="dxa"/>
            <w:vAlign w:val="center"/>
          </w:tcPr>
          <w:p w14:paraId="35352A94" w14:textId="77777777" w:rsidR="0069665E" w:rsidRDefault="00000000">
            <w:pPr>
              <w:rPr>
                <w:b/>
                <w:color w:val="767171"/>
                <w:sz w:val="24"/>
                <w:szCs w:val="24"/>
              </w:rPr>
            </w:pPr>
            <w:r>
              <w:rPr>
                <w:sz w:val="24"/>
                <w:szCs w:val="24"/>
              </w:rPr>
              <w:t>5. A partir de esta instancia de monitoreo de su Proyecto APT</w:t>
            </w:r>
          </w:p>
        </w:tc>
      </w:tr>
      <w:tr w:rsidR="0069665E" w14:paraId="5D393E08" w14:textId="77777777">
        <w:trPr>
          <w:trHeight w:val="1639"/>
        </w:trPr>
        <w:tc>
          <w:tcPr>
            <w:tcW w:w="10076" w:type="dxa"/>
            <w:shd w:val="clear" w:color="auto" w:fill="DEEBF6"/>
            <w:vAlign w:val="center"/>
          </w:tcPr>
          <w:p w14:paraId="035D56E0" w14:textId="77777777" w:rsidR="0069665E" w:rsidRDefault="00000000">
            <w:pPr>
              <w:jc w:val="both"/>
              <w:rPr>
                <w:sz w:val="24"/>
                <w:szCs w:val="24"/>
              </w:rPr>
            </w:pPr>
            <w:r>
              <w:rPr>
                <w:sz w:val="24"/>
                <w:szCs w:val="24"/>
              </w:rPr>
              <w:t>¿Consideran que las actividades deben ser redistribuidas entre los miembros del grupo? ¿Hay nuevas actividades que deban ser asignadas a algún miembro del grupo?</w:t>
            </w:r>
          </w:p>
          <w:p w14:paraId="2EDA949C" w14:textId="77777777" w:rsidR="0069665E" w:rsidRDefault="0069665E">
            <w:pPr>
              <w:jc w:val="both"/>
              <w:rPr>
                <w:sz w:val="24"/>
                <w:szCs w:val="24"/>
              </w:rPr>
            </w:pPr>
          </w:p>
          <w:p w14:paraId="1283F838" w14:textId="4FC49EE7" w:rsidR="0069665E" w:rsidRPr="000D2398" w:rsidRDefault="00000000">
            <w:pPr>
              <w:jc w:val="both"/>
              <w:rPr>
                <w:sz w:val="24"/>
                <w:szCs w:val="24"/>
              </w:rPr>
            </w:pPr>
            <w:r>
              <w:rPr>
                <w:sz w:val="24"/>
                <w:szCs w:val="24"/>
              </w:rPr>
              <w:t xml:space="preserve">R: </w:t>
            </w:r>
            <w:r w:rsidR="000D2398" w:rsidRPr="000D2398">
              <w:rPr>
                <w:sz w:val="24"/>
                <w:szCs w:val="24"/>
              </w:rPr>
              <w:t xml:space="preserve">La verdad es que el reparto de tareas ha andado súper bien. Siento que todos hemos cumplido con nuestra parte; por ejemplo, yo me pude enfocar en levantar todo el "Panel </w:t>
            </w:r>
            <w:proofErr w:type="spellStart"/>
            <w:r w:rsidR="000D2398" w:rsidRPr="000D2398">
              <w:rPr>
                <w:sz w:val="24"/>
                <w:szCs w:val="24"/>
              </w:rPr>
              <w:t>Admin</w:t>
            </w:r>
            <w:proofErr w:type="spellEnd"/>
            <w:r w:rsidR="000D2398" w:rsidRPr="000D2398">
              <w:rPr>
                <w:sz w:val="24"/>
                <w:szCs w:val="24"/>
              </w:rPr>
              <w:t>" y en arreglar los problemas del carrito, mientras los demás avanzaban en otros frentes.</w:t>
            </w:r>
          </w:p>
          <w:p w14:paraId="00F96FB4" w14:textId="77777777" w:rsidR="000D2398" w:rsidRPr="000D2398" w:rsidRDefault="000D2398">
            <w:pPr>
              <w:jc w:val="both"/>
              <w:rPr>
                <w:sz w:val="24"/>
                <w:szCs w:val="24"/>
              </w:rPr>
            </w:pPr>
          </w:p>
          <w:p w14:paraId="193B0A31" w14:textId="25CF735E" w:rsidR="000D2398" w:rsidRPr="000D2398" w:rsidRDefault="000D2398">
            <w:pPr>
              <w:jc w:val="both"/>
              <w:rPr>
                <w:sz w:val="24"/>
                <w:szCs w:val="24"/>
              </w:rPr>
            </w:pPr>
            <w:r w:rsidRPr="000D2398">
              <w:rPr>
                <w:sz w:val="24"/>
                <w:szCs w:val="24"/>
              </w:rPr>
              <w:t xml:space="preserve">Obviamente, ahora que terminamos eso, aparecieron tareas nuevas que no teníamos planeadas al principio, como la integración real de la API de envíos en el </w:t>
            </w:r>
            <w:proofErr w:type="spellStart"/>
            <w:r w:rsidRPr="000D2398">
              <w:rPr>
                <w:sz w:val="24"/>
                <w:szCs w:val="24"/>
              </w:rPr>
              <w:t>checkout</w:t>
            </w:r>
            <w:proofErr w:type="spellEnd"/>
            <w:r w:rsidRPr="000D2398">
              <w:rPr>
                <w:sz w:val="24"/>
                <w:szCs w:val="24"/>
              </w:rPr>
              <w:t xml:space="preserve">. </w:t>
            </w:r>
            <w:r w:rsidRPr="000D2398">
              <w:rPr>
                <w:sz w:val="24"/>
                <w:szCs w:val="24"/>
              </w:rPr>
              <w:t>Pero</w:t>
            </w:r>
            <w:r w:rsidRPr="000D2398">
              <w:t>,</w:t>
            </w:r>
            <w:r w:rsidRPr="000D2398">
              <w:rPr>
                <w:sz w:val="24"/>
                <w:szCs w:val="24"/>
              </w:rPr>
              <w:t xml:space="preserve"> esas nuevas tareas las vamos a conversar y repartir ahora en el siguiente sprint.</w:t>
            </w:r>
          </w:p>
          <w:p w14:paraId="6BD6441F" w14:textId="77777777" w:rsidR="0069665E" w:rsidRDefault="0069665E">
            <w:pPr>
              <w:jc w:val="both"/>
              <w:rPr>
                <w:color w:val="767171"/>
                <w:sz w:val="24"/>
                <w:szCs w:val="24"/>
              </w:rPr>
            </w:pPr>
          </w:p>
          <w:p w14:paraId="069A0187" w14:textId="77777777" w:rsidR="0069665E" w:rsidRDefault="0069665E">
            <w:pPr>
              <w:jc w:val="both"/>
              <w:rPr>
                <w:b/>
                <w:color w:val="1F4E79"/>
              </w:rPr>
            </w:pPr>
          </w:p>
        </w:tc>
      </w:tr>
    </w:tbl>
    <w:p w14:paraId="780D9644" w14:textId="77777777" w:rsidR="0069665E" w:rsidRDefault="0069665E">
      <w:pPr>
        <w:spacing w:after="0" w:line="360" w:lineRule="auto"/>
        <w:jc w:val="both"/>
        <w:rPr>
          <w:color w:val="595959"/>
          <w:sz w:val="24"/>
          <w:szCs w:val="24"/>
        </w:rPr>
      </w:pPr>
    </w:p>
    <w:p w14:paraId="3C4A94FB" w14:textId="77777777" w:rsidR="0069665E" w:rsidRDefault="0069665E">
      <w:pPr>
        <w:spacing w:after="0" w:line="360" w:lineRule="auto"/>
        <w:jc w:val="both"/>
        <w:rPr>
          <w:b/>
          <w:sz w:val="24"/>
          <w:szCs w:val="24"/>
        </w:rPr>
      </w:pPr>
    </w:p>
    <w:tbl>
      <w:tblPr>
        <w:tblStyle w:val="af0"/>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665E" w14:paraId="4B88EABB" w14:textId="77777777">
        <w:trPr>
          <w:trHeight w:val="440"/>
        </w:trPr>
        <w:tc>
          <w:tcPr>
            <w:tcW w:w="10076" w:type="dxa"/>
            <w:vAlign w:val="center"/>
          </w:tcPr>
          <w:p w14:paraId="144238C7" w14:textId="77777777" w:rsidR="0069665E" w:rsidRDefault="00000000">
            <w:pPr>
              <w:rPr>
                <w:b/>
                <w:color w:val="767171"/>
                <w:sz w:val="24"/>
                <w:szCs w:val="24"/>
              </w:rPr>
            </w:pPr>
            <w:bookmarkStart w:id="0" w:name="_heading=h.65f16xodqusw" w:colFirst="0" w:colLast="0"/>
            <w:bookmarkEnd w:id="0"/>
            <w:r>
              <w:rPr>
                <w:sz w:val="24"/>
                <w:szCs w:val="24"/>
              </w:rPr>
              <w:t xml:space="preserve">6. </w:t>
            </w:r>
            <w:proofErr w:type="gramStart"/>
            <w:r>
              <w:rPr>
                <w:sz w:val="24"/>
                <w:szCs w:val="24"/>
              </w:rPr>
              <w:t>APT  grupal</w:t>
            </w:r>
            <w:proofErr w:type="gramEnd"/>
          </w:p>
        </w:tc>
      </w:tr>
      <w:tr w:rsidR="0069665E" w14:paraId="23EC980C" w14:textId="77777777">
        <w:trPr>
          <w:trHeight w:val="1639"/>
        </w:trPr>
        <w:tc>
          <w:tcPr>
            <w:tcW w:w="10076" w:type="dxa"/>
            <w:shd w:val="clear" w:color="auto" w:fill="DEEBF6"/>
            <w:vAlign w:val="center"/>
          </w:tcPr>
          <w:p w14:paraId="5EA1E9DD" w14:textId="77777777" w:rsidR="0069665E" w:rsidRDefault="00000000">
            <w:pPr>
              <w:jc w:val="both"/>
              <w:rPr>
                <w:color w:val="767171"/>
                <w:sz w:val="24"/>
                <w:szCs w:val="24"/>
              </w:rPr>
            </w:pPr>
            <w:r>
              <w:rPr>
                <w:sz w:val="24"/>
                <w:szCs w:val="24"/>
              </w:rPr>
              <w:t>¿Cómo evalúan el trabajo en grupo? ¿Qué aspectos positivos destacan? ¿Qué aspectos podrían mejorar?</w:t>
            </w:r>
          </w:p>
          <w:p w14:paraId="0495ACA3" w14:textId="77777777" w:rsidR="0069665E" w:rsidRDefault="0069665E">
            <w:pPr>
              <w:jc w:val="both"/>
              <w:rPr>
                <w:color w:val="767171"/>
                <w:sz w:val="24"/>
                <w:szCs w:val="24"/>
              </w:rPr>
            </w:pPr>
          </w:p>
          <w:p w14:paraId="20BF9B35" w14:textId="41992D8D" w:rsidR="0069665E" w:rsidRPr="000D2398" w:rsidRDefault="00000000">
            <w:pPr>
              <w:jc w:val="both"/>
              <w:rPr>
                <w:color w:val="767171"/>
                <w:sz w:val="24"/>
                <w:szCs w:val="24"/>
                <w:u w:val="single"/>
              </w:rPr>
            </w:pPr>
            <w:r>
              <w:rPr>
                <w:sz w:val="24"/>
                <w:szCs w:val="24"/>
              </w:rPr>
              <w:t xml:space="preserve">R: </w:t>
            </w:r>
            <w:r w:rsidR="000D2398" w:rsidRPr="000D2398">
              <w:rPr>
                <w:sz w:val="24"/>
                <w:szCs w:val="24"/>
              </w:rPr>
              <w:t>El trabajo en grupo ha sido bueno en términos de que todos somos responsables y hemos sacado las tareas adelante. El aspecto positivo que más destaco es nuestra capacidad para resolver problemas complejos de forma remota, como lo fue la depuración del carrito.</w:t>
            </w:r>
          </w:p>
          <w:p w14:paraId="71B20569" w14:textId="77777777" w:rsidR="0069665E" w:rsidRDefault="0069665E">
            <w:pPr>
              <w:jc w:val="both"/>
              <w:rPr>
                <w:color w:val="767171"/>
                <w:sz w:val="24"/>
                <w:szCs w:val="24"/>
              </w:rPr>
            </w:pPr>
          </w:p>
          <w:p w14:paraId="55868015" w14:textId="77777777" w:rsidR="0069665E" w:rsidRDefault="0069665E">
            <w:pPr>
              <w:jc w:val="both"/>
              <w:rPr>
                <w:b/>
                <w:color w:val="1F4E79"/>
              </w:rPr>
            </w:pPr>
          </w:p>
        </w:tc>
      </w:tr>
    </w:tbl>
    <w:p w14:paraId="4691C5D9" w14:textId="77777777" w:rsidR="0069665E" w:rsidRDefault="0069665E">
      <w:pPr>
        <w:spacing w:after="0" w:line="360" w:lineRule="auto"/>
        <w:jc w:val="both"/>
        <w:rPr>
          <w:color w:val="595959"/>
          <w:sz w:val="24"/>
          <w:szCs w:val="24"/>
        </w:rPr>
      </w:pPr>
    </w:p>
    <w:p w14:paraId="615FE63A" w14:textId="77777777" w:rsidR="0069665E" w:rsidRDefault="0069665E">
      <w:pPr>
        <w:spacing w:after="0" w:line="360" w:lineRule="auto"/>
        <w:jc w:val="both"/>
        <w:rPr>
          <w:b/>
          <w:sz w:val="24"/>
          <w:szCs w:val="24"/>
        </w:rPr>
      </w:pPr>
    </w:p>
    <w:sectPr w:rsidR="0069665E">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5114" w14:textId="77777777" w:rsidR="00CA1A63" w:rsidRDefault="00CA1A63">
      <w:pPr>
        <w:spacing w:after="0" w:line="240" w:lineRule="auto"/>
      </w:pPr>
      <w:r>
        <w:separator/>
      </w:r>
    </w:p>
  </w:endnote>
  <w:endnote w:type="continuationSeparator" w:id="0">
    <w:p w14:paraId="7892EC2E" w14:textId="77777777" w:rsidR="00CA1A63" w:rsidRDefault="00CA1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E754FB6-602B-4247-942D-B0AD6A767A51}"/>
    <w:embedBold r:id="rId2" w:fontKey="{63428D62-235F-4FDD-8878-87CC70C631C3}"/>
    <w:embedItalic r:id="rId3" w:fontKey="{2E5B5C95-48AF-46EB-937E-B2D7806F38AB}"/>
    <w:embedBoldItalic r:id="rId4" w:fontKey="{64D090AF-4CD2-4BEE-A055-A852F3248989}"/>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E484AD21-8FEE-46B0-83FA-3CD0B7AF5952}"/>
    <w:embedItalic r:id="rId6" w:fontKey="{4909790A-51FF-405E-8AD8-F01CB5E03557}"/>
  </w:font>
  <w:font w:name="Segoe UI">
    <w:panose1 w:val="020B0502040204020203"/>
    <w:charset w:val="00"/>
    <w:family w:val="swiss"/>
    <w:pitch w:val="variable"/>
    <w:sig w:usb0="E4002EFF" w:usb1="C000E47F" w:usb2="00000009" w:usb3="00000000" w:csb0="000001FF" w:csb1="00000000"/>
    <w:embedRegular r:id="rId7" w:fontKey="{7D3F4D2D-E312-44E9-923B-BE81429568AB}"/>
  </w:font>
  <w:font w:name="Century Gothic">
    <w:panose1 w:val="020B0502020202020204"/>
    <w:charset w:val="00"/>
    <w:family w:val="swiss"/>
    <w:pitch w:val="variable"/>
    <w:sig w:usb0="00000287" w:usb1="00000000" w:usb2="00000000" w:usb3="00000000" w:csb0="0000009F" w:csb1="00000000"/>
    <w:embedRegular r:id="rId8" w:fontKey="{7F001D91-B623-436D-91D8-0D8E140420B5}"/>
    <w:embedBold r:id="rId9" w:fontKey="{5EA77A7C-154A-4868-A03C-3DBC6638DB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6294" w14:textId="77777777" w:rsidR="0069665E"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1823B8F" wp14:editId="3C33A9D4">
              <wp:simplePos x="0" y="0"/>
              <wp:positionH relativeFrom="column">
                <wp:posOffset>-683893</wp:posOffset>
              </wp:positionH>
              <wp:positionV relativeFrom="paragraph">
                <wp:posOffset>0</wp:posOffset>
              </wp:positionV>
              <wp:extent cx="7753350" cy="190500"/>
              <wp:effectExtent l="0" t="0" r="0" b="0"/>
              <wp:wrapNone/>
              <wp:docPr id="17584" name="Grupo 17584"/>
              <wp:cNvGraphicFramePr/>
              <a:graphic xmlns:a="http://schemas.openxmlformats.org/drawingml/2006/main">
                <a:graphicData uri="http://schemas.microsoft.com/office/word/2010/wordprocessingGroup">
                  <wpg:wgp>
                    <wpg:cNvGrpSpPr/>
                    <wpg:grpSpPr>
                      <a:xfrm>
                        <a:off x="0" y="0"/>
                        <a:ext cx="7753350" cy="190500"/>
                        <a:chOff x="1469325" y="3681025"/>
                        <a:chExt cx="7753350" cy="865800"/>
                      </a:xfrm>
                    </wpg:grpSpPr>
                    <wpg:grpSp>
                      <wpg:cNvPr id="1436264031" name="Grupo 1436264031"/>
                      <wpg:cNvGrpSpPr/>
                      <wpg:grpSpPr>
                        <a:xfrm>
                          <a:off x="1469325" y="3684750"/>
                          <a:ext cx="7753350" cy="190500"/>
                          <a:chOff x="1469325" y="3679975"/>
                          <a:chExt cx="7753375" cy="871750"/>
                        </a:xfrm>
                      </wpg:grpSpPr>
                      <wps:wsp>
                        <wps:cNvPr id="845224487" name="Rectángulo 845224487"/>
                        <wps:cNvSpPr/>
                        <wps:spPr>
                          <a:xfrm>
                            <a:off x="1469325" y="3679975"/>
                            <a:ext cx="7753375" cy="871750"/>
                          </a:xfrm>
                          <a:prstGeom prst="rect">
                            <a:avLst/>
                          </a:prstGeom>
                          <a:noFill/>
                          <a:ln>
                            <a:noFill/>
                          </a:ln>
                        </wps:spPr>
                        <wps:txbx>
                          <w:txbxContent>
                            <w:p w14:paraId="2DA94F33" w14:textId="77777777" w:rsidR="0069665E" w:rsidRDefault="0069665E">
                              <w:pPr>
                                <w:spacing w:after="0" w:line="240" w:lineRule="auto"/>
                                <w:textDirection w:val="btLr"/>
                              </w:pPr>
                            </w:p>
                          </w:txbxContent>
                        </wps:txbx>
                        <wps:bodyPr spcFirstLastPara="1" wrap="square" lIns="91425" tIns="91425" rIns="91425" bIns="91425" anchor="ctr" anchorCtr="0">
                          <a:noAutofit/>
                        </wps:bodyPr>
                      </wps:wsp>
                      <wpg:grpSp>
                        <wpg:cNvPr id="772141668" name="Grupo 772141668"/>
                        <wpg:cNvGrpSpPr/>
                        <wpg:grpSpPr>
                          <a:xfrm>
                            <a:off x="1469325" y="3684750"/>
                            <a:ext cx="7753350" cy="190500"/>
                            <a:chOff x="0" y="14970"/>
                            <a:chExt cx="12255" cy="300"/>
                          </a:xfrm>
                        </wpg:grpSpPr>
                        <wps:wsp>
                          <wps:cNvPr id="420988263" name="Rectángulo 420988263"/>
                          <wps:cNvSpPr/>
                          <wps:spPr>
                            <a:xfrm>
                              <a:off x="0" y="14970"/>
                              <a:ext cx="12250" cy="300"/>
                            </a:xfrm>
                            <a:prstGeom prst="rect">
                              <a:avLst/>
                            </a:prstGeom>
                            <a:noFill/>
                            <a:ln>
                              <a:noFill/>
                            </a:ln>
                          </wps:spPr>
                          <wps:txbx>
                            <w:txbxContent>
                              <w:p w14:paraId="44FEA647" w14:textId="77777777" w:rsidR="0069665E" w:rsidRDefault="0069665E">
                                <w:pPr>
                                  <w:spacing w:after="0" w:line="240" w:lineRule="auto"/>
                                  <w:textDirection w:val="btLr"/>
                                </w:pPr>
                              </w:p>
                            </w:txbxContent>
                          </wps:txbx>
                          <wps:bodyPr spcFirstLastPara="1" wrap="square" lIns="91425" tIns="91425" rIns="91425" bIns="91425" anchor="ctr" anchorCtr="0">
                            <a:noAutofit/>
                          </wps:bodyPr>
                        </wps:wsp>
                        <wps:wsp>
                          <wps:cNvPr id="431506129" name="Rectángulo 431506129"/>
                          <wps:cNvSpPr/>
                          <wps:spPr>
                            <a:xfrm>
                              <a:off x="10803" y="14982"/>
                              <a:ext cx="659" cy="288"/>
                            </a:xfrm>
                            <a:prstGeom prst="rect">
                              <a:avLst/>
                            </a:prstGeom>
                            <a:noFill/>
                            <a:ln>
                              <a:noFill/>
                            </a:ln>
                          </wps:spPr>
                          <wps:txbx>
                            <w:txbxContent>
                              <w:p w14:paraId="788B570F" w14:textId="77777777" w:rsidR="0069665E" w:rsidRDefault="00000000">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1434295053" name="Grupo 1434295053"/>
                          <wpg:cNvGrpSpPr/>
                          <wpg:grpSpPr>
                            <a:xfrm flipH="1">
                              <a:off x="0" y="14970"/>
                              <a:ext cx="12255" cy="230"/>
                              <a:chOff x="-8" y="14978"/>
                              <a:chExt cx="12255" cy="230"/>
                            </a:xfrm>
                          </wpg:grpSpPr>
                          <wps:wsp>
                            <wps:cNvPr id="117990429" name="Conector: angular 117990429"/>
                            <wps:cNvCnPr/>
                            <wps:spPr>
                              <a:xfrm rot="10800000" flipH="1">
                                <a:off x="-8" y="14978"/>
                                <a:ext cx="1260" cy="230"/>
                              </a:xfrm>
                              <a:prstGeom prst="bentConnector3">
                                <a:avLst>
                                  <a:gd name="adj1" fmla="val 50000"/>
                                </a:avLst>
                              </a:prstGeom>
                              <a:noFill/>
                              <a:ln w="9525" cap="flat" cmpd="sng">
                                <a:solidFill>
                                  <a:srgbClr val="A5A5A5"/>
                                </a:solidFill>
                                <a:prstDash val="solid"/>
                                <a:miter lim="800000"/>
                                <a:headEnd type="none" w="sm" len="sm"/>
                                <a:tailEnd type="none" w="sm" len="sm"/>
                              </a:ln>
                            </wps:spPr>
                            <wps:bodyPr/>
                          </wps:wsp>
                          <wps:wsp>
                            <wps:cNvPr id="1528280528" name="Conector: angular 1528280528"/>
                            <wps:cNvCnPr/>
                            <wps:spPr>
                              <a:xfrm rot="10800000">
                                <a:off x="1252" y="14978"/>
                                <a:ext cx="10995" cy="230"/>
                              </a:xfrm>
                              <a:prstGeom prst="bentConnector3">
                                <a:avLst>
                                  <a:gd name="adj1" fmla="val 96778"/>
                                </a:avLst>
                              </a:prstGeom>
                              <a:noFill/>
                              <a:ln w="9525" cap="flat" cmpd="sng">
                                <a:solidFill>
                                  <a:srgbClr val="A5A5A5"/>
                                </a:solidFill>
                                <a:prstDash val="solid"/>
                                <a:miter lim="800000"/>
                                <a:headEnd type="none" w="sm" len="sm"/>
                                <a:tailEnd type="none" w="sm" len="sm"/>
                              </a:ln>
                            </wps:spPr>
                            <wps:bodyPr/>
                          </wps:wsp>
                        </wpg:grpSp>
                      </wpg:grpSp>
                    </wpg:grpSp>
                  </wpg:wgp>
                </a:graphicData>
              </a:graphic>
            </wp:anchor>
          </w:drawing>
        </mc:Choice>
        <mc:Fallback>
          <w:pict>
            <v:group w14:anchorId="41823B8F" id="Grupo 17584" o:spid="_x0000_s1026" style="position:absolute;margin-left:-53.85pt;margin-top:0;width:610.5pt;height:15pt;z-index:251658240" coordorigin="14693,36810" coordsize="77533,8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">
              <v:group id="Grupo 1436264031" o:spid="_x0000_s1027" style="position:absolute;left:14693;top:36847;width:77533;height:1905" coordorigin="14693,36799" coordsize="77533,8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">
                <v:rect id="Rectángulo 845224487" o:spid="_x0000_s1028" style="position:absolute;left:14693;top:36799;width:77534;height:8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" filled="f" stroked="f">
                  <v:textbox inset="2.53958mm,2.53958mm,2.53958mm,2.53958mm">
                    <w:txbxContent>
                      <w:p w14:paraId="2DA94F33" w14:textId="77777777" w:rsidR="0069665E" w:rsidRDefault="0069665E">
                        <w:pPr>
                          <w:spacing w:after="0" w:line="240" w:lineRule="auto"/>
                          <w:textDirection w:val="btLr"/>
                        </w:pPr>
                      </w:p>
                    </w:txbxContent>
                  </v:textbox>
                </v:rect>
                <v:group id="Grupo 772141668" o:spid="_x0000_s1029"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">
                  <v:rect id="Rectángulo 420988263" o:spid="_x0000_s1030"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" filled="f" stroked="f">
                    <v:textbox inset="2.53958mm,2.53958mm,2.53958mm,2.53958mm">
                      <w:txbxContent>
                        <w:p w14:paraId="44FEA647" w14:textId="77777777" w:rsidR="0069665E" w:rsidRDefault="0069665E">
                          <w:pPr>
                            <w:spacing w:after="0" w:line="240" w:lineRule="auto"/>
                            <w:textDirection w:val="btLr"/>
                          </w:pPr>
                        </w:p>
                      </w:txbxContent>
                    </v:textbox>
                  </v:rect>
                  <v:rect id="Rectángulo 431506129" o:spid="_x0000_s1031"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" filled="f" stroked="f">
                    <v:textbox inset="0,0,0,0">
                      <w:txbxContent>
                        <w:p w14:paraId="788B570F" w14:textId="77777777" w:rsidR="0069665E" w:rsidRDefault="00000000">
                          <w:pPr>
                            <w:spacing w:line="258" w:lineRule="auto"/>
                            <w:jc w:val="center"/>
                            <w:textDirection w:val="btLr"/>
                          </w:pPr>
                          <w:r>
                            <w:rPr>
                              <w:color w:val="000000"/>
                            </w:rPr>
                            <w:t>PAGE    \* MERGEFORMAT</w:t>
                          </w:r>
                          <w:r>
                            <w:rPr>
                              <w:color w:val="8C8C8C"/>
                            </w:rPr>
                            <w:t>0</w:t>
                          </w:r>
                        </w:p>
                      </w:txbxContent>
                    </v:textbox>
                  </v:rect>
                  <v:group id="Grupo 1434295053" o:spid="_x0000_s1032"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17990429" o:spid="_x0000_s1033"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" strokecolor="#a5a5a5">
                      <v:stroke startarrowwidth="narrow" startarrowlength="short" endarrowwidth="narrow" endarrowlength="short"/>
                    </v:shape>
                    <v:shape id="Conector: angular 1528280528" o:spid="_x0000_s1034"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" adj="20904" strokecolor="#a5a5a5">
                      <v:stroke startarrowwidth="narrow" startarrowlength="short" endarrowwidth="narrow" endarrowlength="short"/>
                    </v:shape>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E69C8" w14:textId="77777777" w:rsidR="00CA1A63" w:rsidRDefault="00CA1A63">
      <w:pPr>
        <w:spacing w:after="0" w:line="240" w:lineRule="auto"/>
      </w:pPr>
      <w:r>
        <w:separator/>
      </w:r>
    </w:p>
  </w:footnote>
  <w:footnote w:type="continuationSeparator" w:id="0">
    <w:p w14:paraId="3F200CF0" w14:textId="77777777" w:rsidR="00CA1A63" w:rsidRDefault="00CA1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D74A" w14:textId="77777777" w:rsidR="0069665E" w:rsidRDefault="0069665E">
    <w:pPr>
      <w:widowControl w:val="0"/>
      <w:pBdr>
        <w:top w:val="nil"/>
        <w:left w:val="nil"/>
        <w:bottom w:val="nil"/>
        <w:right w:val="nil"/>
        <w:between w:val="nil"/>
      </w:pBdr>
      <w:spacing w:after="0" w:line="276" w:lineRule="auto"/>
      <w:rPr>
        <w:b/>
        <w:sz w:val="24"/>
        <w:szCs w:val="24"/>
      </w:rPr>
    </w:pPr>
  </w:p>
  <w:tbl>
    <w:tblPr>
      <w:tblStyle w:val="af1"/>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9665E" w14:paraId="62FA8397" w14:textId="77777777">
      <w:trPr>
        <w:trHeight w:val="697"/>
      </w:trPr>
      <w:tc>
        <w:tcPr>
          <w:tcW w:w="5707" w:type="dxa"/>
          <w:tcBorders>
            <w:top w:val="nil"/>
            <w:left w:val="nil"/>
            <w:bottom w:val="nil"/>
            <w:right w:val="nil"/>
          </w:tcBorders>
        </w:tcPr>
        <w:p w14:paraId="6264F936" w14:textId="77777777" w:rsidR="0069665E"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56B989D2" w14:textId="77777777" w:rsidR="0069665E"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p w14:paraId="26E92B23" w14:textId="77777777" w:rsidR="0069665E" w:rsidRDefault="0069665E">
          <w:pPr>
            <w:rPr>
              <w:rFonts w:ascii="Century Gothic" w:eastAsia="Century Gothic" w:hAnsi="Century Gothic" w:cs="Century Gothic"/>
              <w:sz w:val="2"/>
              <w:szCs w:val="2"/>
            </w:rPr>
          </w:pPr>
        </w:p>
      </w:tc>
      <w:tc>
        <w:tcPr>
          <w:tcW w:w="4216" w:type="dxa"/>
          <w:tcBorders>
            <w:top w:val="nil"/>
            <w:left w:val="nil"/>
            <w:bottom w:val="nil"/>
            <w:right w:val="nil"/>
          </w:tcBorders>
        </w:tcPr>
        <w:p w14:paraId="5A289C21" w14:textId="77777777" w:rsidR="0069665E" w:rsidRDefault="00000000">
          <w:pPr>
            <w:jc w:val="right"/>
            <w:rPr>
              <w:rFonts w:ascii="Century Gothic" w:eastAsia="Century Gothic" w:hAnsi="Century Gothic" w:cs="Century Gothic"/>
              <w:b/>
              <w:sz w:val="30"/>
              <w:szCs w:val="30"/>
            </w:rPr>
          </w:pPr>
          <w:r>
            <w:rPr>
              <w:noProof/>
            </w:rPr>
            <w:drawing>
              <wp:inline distT="0" distB="0" distL="0" distR="0" wp14:anchorId="6EBD0177" wp14:editId="63EE2159">
                <wp:extent cx="1996440" cy="428625"/>
                <wp:effectExtent l="0" t="0" r="0" b="0"/>
                <wp:docPr id="17587" name="image4.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4.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F971D62" w14:textId="77777777" w:rsidR="0069665E" w:rsidRDefault="0069665E">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9C95" w14:textId="77777777" w:rsidR="0069665E" w:rsidRDefault="0069665E">
    <w:pPr>
      <w:widowControl w:val="0"/>
      <w:pBdr>
        <w:top w:val="nil"/>
        <w:left w:val="nil"/>
        <w:bottom w:val="nil"/>
        <w:right w:val="nil"/>
        <w:between w:val="nil"/>
      </w:pBdr>
      <w:spacing w:after="0" w:line="276" w:lineRule="auto"/>
      <w:rPr>
        <w:color w:val="1F4E79"/>
      </w:rPr>
    </w:pPr>
  </w:p>
  <w:tbl>
    <w:tblPr>
      <w:tblStyle w:val="af2"/>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69665E" w14:paraId="4653C563" w14:textId="77777777">
      <w:trPr>
        <w:trHeight w:val="1091"/>
      </w:trPr>
      <w:tc>
        <w:tcPr>
          <w:tcW w:w="786" w:type="dxa"/>
          <w:tcBorders>
            <w:top w:val="nil"/>
            <w:left w:val="nil"/>
            <w:bottom w:val="nil"/>
            <w:right w:val="nil"/>
          </w:tcBorders>
        </w:tcPr>
        <w:p w14:paraId="0482D434" w14:textId="77777777" w:rsidR="0069665E" w:rsidRDefault="00000000">
          <w:pPr>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2506EB6E" wp14:editId="1582A465">
                <wp:extent cx="361950" cy="581025"/>
                <wp:effectExtent l="0" t="0" r="0" b="0"/>
                <wp:docPr id="175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2A137ABA" w14:textId="77777777" w:rsidR="0069665E" w:rsidRDefault="00000000">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PTR7862</w:t>
          </w:r>
        </w:p>
        <w:p w14:paraId="4857EF03" w14:textId="77777777" w:rsidR="0069665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0791DD4" w14:textId="77777777" w:rsidR="0069665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717A42C0" w14:textId="77777777" w:rsidR="0069665E" w:rsidRDefault="0069665E">
          <w:pPr>
            <w:rPr>
              <w:rFonts w:ascii="Century Gothic" w:eastAsia="Century Gothic" w:hAnsi="Century Gothic" w:cs="Century Gothic"/>
              <w:sz w:val="2"/>
              <w:szCs w:val="2"/>
            </w:rPr>
          </w:pPr>
        </w:p>
      </w:tc>
      <w:tc>
        <w:tcPr>
          <w:tcW w:w="3382" w:type="dxa"/>
          <w:tcBorders>
            <w:top w:val="nil"/>
            <w:left w:val="nil"/>
            <w:bottom w:val="nil"/>
            <w:right w:val="nil"/>
          </w:tcBorders>
        </w:tcPr>
        <w:p w14:paraId="7A5FBFF3" w14:textId="77777777" w:rsidR="0069665E" w:rsidRDefault="00000000">
          <w:pPr>
            <w:jc w:val="right"/>
            <w:rPr>
              <w:rFonts w:ascii="Century Gothic" w:eastAsia="Century Gothic" w:hAnsi="Century Gothic" w:cs="Century Gothic"/>
              <w:b/>
              <w:sz w:val="30"/>
              <w:szCs w:val="30"/>
            </w:rPr>
          </w:pPr>
          <w:r>
            <w:rPr>
              <w:rFonts w:ascii="Century Gothic" w:eastAsia="Century Gothic" w:hAnsi="Century Gothic" w:cs="Century Gothic"/>
              <w:b/>
              <w:noProof/>
              <w:sz w:val="30"/>
              <w:szCs w:val="30"/>
            </w:rPr>
            <w:drawing>
              <wp:inline distT="0" distB="0" distL="0" distR="0" wp14:anchorId="4FE96A77" wp14:editId="48A644C7">
                <wp:extent cx="1895475" cy="466725"/>
                <wp:effectExtent l="0" t="0" r="0" b="0"/>
                <wp:docPr id="1758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16C84767" w14:textId="77777777" w:rsidR="0069665E" w:rsidRDefault="0069665E">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65E"/>
    <w:rsid w:val="000D2398"/>
    <w:rsid w:val="0069665E"/>
    <w:rsid w:val="008035A4"/>
    <w:rsid w:val="00CA1A63"/>
    <w:rsid w:val="00F773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C598"/>
  <w15:docId w15:val="{184D3D71-32EF-4BDC-B1CB-12097666C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BVW10LalQBSx1wGibZaNVeFJg==">CgMxLjAyDmguNjVmMTZ4b2RxdXN3OAByITFhQXBzcFNjcGtXeDhhWUhrbVNHNmRRaERpa0syRVEzbg==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704</Words>
  <Characters>3876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tomas martinez</cp:lastModifiedBy>
  <cp:revision>2</cp:revision>
  <dcterms:created xsi:type="dcterms:W3CDTF">2025-11-02T07:18:00Z</dcterms:created>
  <dcterms:modified xsi:type="dcterms:W3CDTF">2025-11-02T07:18:00Z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