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5850" w14:textId="5EDEDB6C" w:rsidR="009D754A" w:rsidRDefault="009D754A">
      <w:pPr>
        <w:rPr>
          <w:lang w:val="es-AR"/>
        </w:rPr>
      </w:pPr>
      <w:r>
        <w:rPr>
          <w:lang w:val="es-AR"/>
        </w:rPr>
        <w:t xml:space="preserve">Este programa sirve para hacer que el robot llegue al bloque azul y encienda la luz. </w:t>
      </w:r>
    </w:p>
    <w:p w14:paraId="2694B3CC" w14:textId="724C2987" w:rsidR="009D754A" w:rsidRDefault="009D754A">
      <w:pPr>
        <w:rPr>
          <w:lang w:val="es-AR"/>
        </w:rPr>
      </w:pPr>
      <w:r w:rsidRPr="009D754A">
        <w:rPr>
          <w:lang w:val="es-AR"/>
        </w:rPr>
        <w:drawing>
          <wp:inline distT="0" distB="0" distL="0" distR="0" wp14:anchorId="20514A5A" wp14:editId="66AC126F">
            <wp:extent cx="5400040" cy="2703830"/>
            <wp:effectExtent l="0" t="0" r="0" b="1270"/>
            <wp:docPr id="1" name="Imagen 1" descr="Imagen que contiene interior, computadora, tabla, con baldos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computadora, tabla, con baldos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0DE3" w14:textId="713BA264" w:rsidR="009D754A" w:rsidRDefault="009D754A">
      <w:pPr>
        <w:rPr>
          <w:lang w:val="es-AR"/>
        </w:rPr>
      </w:pPr>
    </w:p>
    <w:p w14:paraId="17D1C9F2" w14:textId="16D48A41" w:rsidR="009D754A" w:rsidRDefault="009D754A">
      <w:pPr>
        <w:rPr>
          <w:lang w:val="es-AR"/>
        </w:rPr>
      </w:pPr>
      <w:r>
        <w:rPr>
          <w:lang w:val="es-AR"/>
        </w:rPr>
        <w:t>El símbolo superior izquierdo se usa para desactivar la música del juego</w:t>
      </w:r>
      <w:r w:rsidR="00F311AB">
        <w:rPr>
          <w:lang w:val="es-AR"/>
        </w:rPr>
        <w:t>.</w:t>
      </w:r>
    </w:p>
    <w:p w14:paraId="4F0689FA" w14:textId="4080589E" w:rsidR="009D754A" w:rsidRDefault="009D754A">
      <w:pPr>
        <w:rPr>
          <w:lang w:val="es-AR"/>
        </w:rPr>
      </w:pPr>
      <w:r>
        <w:rPr>
          <w:lang w:val="es-AR"/>
        </w:rPr>
        <w:t xml:space="preserve">En la barra superior derecha encontramos las distintas acciones que puede realizar el robot (Avanzar, </w:t>
      </w:r>
      <w:r w:rsidR="00F311AB">
        <w:rPr>
          <w:lang w:val="es-AR"/>
        </w:rPr>
        <w:t>G</w:t>
      </w:r>
      <w:r>
        <w:rPr>
          <w:lang w:val="es-AR"/>
        </w:rPr>
        <w:t xml:space="preserve">irar a la derecha, </w:t>
      </w:r>
      <w:r w:rsidR="00F311AB">
        <w:rPr>
          <w:lang w:val="es-AR"/>
        </w:rPr>
        <w:t>G</w:t>
      </w:r>
      <w:r>
        <w:rPr>
          <w:lang w:val="es-AR"/>
        </w:rPr>
        <w:t xml:space="preserve">irar a la izquierda, Saltar, </w:t>
      </w:r>
      <w:r w:rsidR="00F311AB">
        <w:rPr>
          <w:lang w:val="es-AR"/>
        </w:rPr>
        <w:t>E</w:t>
      </w:r>
      <w:r>
        <w:rPr>
          <w:lang w:val="es-AR"/>
        </w:rPr>
        <w:t xml:space="preserve">ncender la luz, </w:t>
      </w:r>
      <w:r w:rsidR="00F311AB">
        <w:rPr>
          <w:lang w:val="es-AR"/>
        </w:rPr>
        <w:t>Ejecutar la función 1 y función 2</w:t>
      </w:r>
      <w:r>
        <w:rPr>
          <w:lang w:val="es-AR"/>
        </w:rPr>
        <w:t>)</w:t>
      </w:r>
      <w:r w:rsidR="00F311AB">
        <w:rPr>
          <w:lang w:val="es-AR"/>
        </w:rPr>
        <w:t>.</w:t>
      </w:r>
    </w:p>
    <w:p w14:paraId="18849CE6" w14:textId="73C35648" w:rsidR="00F311AB" w:rsidRDefault="00F311AB">
      <w:pPr>
        <w:rPr>
          <w:lang w:val="es-AR"/>
        </w:rPr>
      </w:pPr>
      <w:r>
        <w:rPr>
          <w:lang w:val="es-AR"/>
        </w:rPr>
        <w:t xml:space="preserve">La sección de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Method</w:t>
      </w:r>
      <w:proofErr w:type="spellEnd"/>
      <w:r>
        <w:rPr>
          <w:lang w:val="es-AR"/>
        </w:rPr>
        <w:t xml:space="preserve"> muestra la secuencia inicial con las órdenes a seguir.</w:t>
      </w:r>
    </w:p>
    <w:p w14:paraId="158FF6A5" w14:textId="640E8128" w:rsidR="00F311AB" w:rsidRDefault="00F311AB">
      <w:pPr>
        <w:rPr>
          <w:lang w:val="es-AR"/>
        </w:rPr>
      </w:pPr>
      <w:r>
        <w:rPr>
          <w:lang w:val="es-AR"/>
        </w:rPr>
        <w:t>Debajo encontramos las secciones de funciones en donde podemos definirlas y agregar las acciones que queremos que se repitan.</w:t>
      </w:r>
      <w:r w:rsidR="00D34F7C">
        <w:rPr>
          <w:lang w:val="es-AR"/>
        </w:rPr>
        <w:t xml:space="preserve"> Nos es útil para resumir un conjunto de acciones en un solo comando.</w:t>
      </w:r>
    </w:p>
    <w:p w14:paraId="05DDB85C" w14:textId="2ACE6B16" w:rsidR="00F311AB" w:rsidRDefault="00F311AB">
      <w:pPr>
        <w:rPr>
          <w:lang w:val="es-AR"/>
        </w:rPr>
      </w:pPr>
      <w:r>
        <w:rPr>
          <w:lang w:val="es-AR"/>
        </w:rPr>
        <w:t xml:space="preserve">Por último, en la zona inferior tenemos un botón de </w:t>
      </w:r>
      <w:proofErr w:type="spellStart"/>
      <w:r>
        <w:rPr>
          <w:lang w:val="es-AR"/>
        </w:rPr>
        <w:t>Reset</w:t>
      </w:r>
      <w:proofErr w:type="spellEnd"/>
      <w:r>
        <w:rPr>
          <w:lang w:val="es-AR"/>
        </w:rPr>
        <w:t xml:space="preserve"> para borrar el progreso y un botón de Stop para detener la ejecución.</w:t>
      </w:r>
    </w:p>
    <w:p w14:paraId="4BEEED4E" w14:textId="281299A9" w:rsidR="00D34F7C" w:rsidRDefault="00D34F7C">
      <w:pPr>
        <w:rPr>
          <w:lang w:val="es-AR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9"/>
        <w:gridCol w:w="399"/>
        <w:gridCol w:w="399"/>
        <w:gridCol w:w="399"/>
        <w:gridCol w:w="399"/>
        <w:gridCol w:w="399"/>
        <w:gridCol w:w="399"/>
        <w:gridCol w:w="399"/>
        <w:gridCol w:w="1948"/>
        <w:gridCol w:w="2165"/>
      </w:tblGrid>
      <w:tr w:rsidR="00884F2A" w14:paraId="45A30FD7" w14:textId="626831FC" w:rsidTr="00884F2A">
        <w:trPr>
          <w:trHeight w:val="432"/>
        </w:trPr>
        <w:tc>
          <w:tcPr>
            <w:tcW w:w="398" w:type="dxa"/>
          </w:tcPr>
          <w:p w14:paraId="1EAE5C30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</w:tcPr>
          <w:p w14:paraId="22136239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  <w:shd w:val="clear" w:color="auto" w:fill="000000" w:themeFill="text1"/>
          </w:tcPr>
          <w:p w14:paraId="5CABF4CE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4BDB6358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3A7EFF03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3509D9FA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55FC1506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42BF72C7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4A8B5B45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7608E5BD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1574A190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1948" w:type="dxa"/>
            <w:vMerge w:val="restart"/>
          </w:tcPr>
          <w:p w14:paraId="7494C97F" w14:textId="77777777" w:rsidR="00884F2A" w:rsidRDefault="00884F2A" w:rsidP="00884F2A">
            <w:pPr>
              <w:rPr>
                <w:lang w:val="es-AR"/>
              </w:rPr>
            </w:pPr>
          </w:p>
        </w:tc>
        <w:tc>
          <w:tcPr>
            <w:tcW w:w="2165" w:type="dxa"/>
            <w:vMerge w:val="restart"/>
          </w:tcPr>
          <w:p w14:paraId="2D01D02E" w14:textId="10A7131C" w:rsidR="00884F2A" w:rsidRDefault="00884F2A" w:rsidP="00884F2A">
            <w:pPr>
              <w:rPr>
                <w:lang w:val="es-AR"/>
              </w:rPr>
            </w:pPr>
            <w:r>
              <w:rPr>
                <w:lang w:val="es-AR"/>
              </w:rPr>
              <w:t>2,1,5,1,2</w:t>
            </w:r>
          </w:p>
          <w:p w14:paraId="399C3FF1" w14:textId="77777777" w:rsidR="00884F2A" w:rsidRDefault="00884F2A" w:rsidP="00884F2A">
            <w:pPr>
              <w:rPr>
                <w:lang w:val="es-AR"/>
              </w:rPr>
            </w:pPr>
            <w:r>
              <w:rPr>
                <w:lang w:val="es-AR"/>
              </w:rPr>
              <w:t>3,1,3,1,3</w:t>
            </w:r>
          </w:p>
          <w:p w14:paraId="3A4DC21D" w14:textId="77777777" w:rsidR="00884F2A" w:rsidRDefault="00884F2A" w:rsidP="00884F2A">
            <w:pPr>
              <w:rPr>
                <w:lang w:val="es-AR"/>
              </w:rPr>
            </w:pPr>
            <w:r>
              <w:rPr>
                <w:lang w:val="es-AR"/>
              </w:rPr>
              <w:t>2,7,2</w:t>
            </w:r>
          </w:p>
          <w:p w14:paraId="541CA9E7" w14:textId="77777777" w:rsidR="00884F2A" w:rsidRDefault="00884F2A" w:rsidP="00884F2A">
            <w:pPr>
              <w:rPr>
                <w:lang w:val="es-AR"/>
              </w:rPr>
            </w:pPr>
            <w:r>
              <w:rPr>
                <w:lang w:val="es-AR"/>
              </w:rPr>
              <w:t>1,2,1,3,1,2,1</w:t>
            </w:r>
          </w:p>
          <w:p w14:paraId="6AAED4D0" w14:textId="77777777" w:rsidR="00884F2A" w:rsidRDefault="00884F2A" w:rsidP="00884F2A">
            <w:pPr>
              <w:rPr>
                <w:lang w:val="es-AR"/>
              </w:rPr>
            </w:pPr>
            <w:r>
              <w:rPr>
                <w:lang w:val="es-AR"/>
              </w:rPr>
              <w:t>0,11</w:t>
            </w:r>
          </w:p>
          <w:p w14:paraId="50271DDB" w14:textId="77777777" w:rsidR="00884F2A" w:rsidRDefault="00884F2A" w:rsidP="00884F2A">
            <w:pPr>
              <w:rPr>
                <w:lang w:val="es-AR"/>
              </w:rPr>
            </w:pPr>
            <w:r>
              <w:rPr>
                <w:lang w:val="es-AR"/>
              </w:rPr>
              <w:t>0,1,1,7,1,1</w:t>
            </w:r>
          </w:p>
          <w:p w14:paraId="07B142CA" w14:textId="77777777" w:rsidR="00884F2A" w:rsidRDefault="00884F2A" w:rsidP="00884F2A">
            <w:pPr>
              <w:rPr>
                <w:lang w:val="es-AR"/>
              </w:rPr>
            </w:pPr>
            <w:r>
              <w:rPr>
                <w:lang w:val="es-AR"/>
              </w:rPr>
              <w:t>0,1,1,1,5,1,1,1</w:t>
            </w:r>
          </w:p>
          <w:p w14:paraId="365BE5E6" w14:textId="77777777" w:rsidR="00884F2A" w:rsidRDefault="00884F2A" w:rsidP="00884F2A">
            <w:pPr>
              <w:rPr>
                <w:lang w:val="es-AR"/>
              </w:rPr>
            </w:pPr>
            <w:r>
              <w:rPr>
                <w:lang w:val="es-AR"/>
              </w:rPr>
              <w:t>3,2,1,2,3</w:t>
            </w:r>
          </w:p>
          <w:p w14:paraId="52527360" w14:textId="77777777" w:rsidR="00884F2A" w:rsidRDefault="00884F2A">
            <w:pPr>
              <w:rPr>
                <w:lang w:val="es-AR"/>
              </w:rPr>
            </w:pPr>
          </w:p>
        </w:tc>
      </w:tr>
      <w:tr w:rsidR="00884F2A" w14:paraId="6553DBBF" w14:textId="40211A1E" w:rsidTr="00884F2A">
        <w:trPr>
          <w:trHeight w:val="432"/>
        </w:trPr>
        <w:tc>
          <w:tcPr>
            <w:tcW w:w="398" w:type="dxa"/>
          </w:tcPr>
          <w:p w14:paraId="1BA372E4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</w:tcPr>
          <w:p w14:paraId="687B48C0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</w:tcPr>
          <w:p w14:paraId="5CA2E93B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70DA6375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05267658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2F96C4BE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46067E65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22BCC93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30F6C8BB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30D1B06B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20840074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1948" w:type="dxa"/>
            <w:vMerge/>
          </w:tcPr>
          <w:p w14:paraId="100C69CE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2165" w:type="dxa"/>
            <w:vMerge/>
          </w:tcPr>
          <w:p w14:paraId="50F3CE7C" w14:textId="0B031369" w:rsidR="00884F2A" w:rsidRDefault="00884F2A">
            <w:pPr>
              <w:rPr>
                <w:lang w:val="es-AR"/>
              </w:rPr>
            </w:pPr>
          </w:p>
        </w:tc>
      </w:tr>
      <w:tr w:rsidR="00884F2A" w14:paraId="01CADA4B" w14:textId="34453FDE" w:rsidTr="00884F2A">
        <w:trPr>
          <w:trHeight w:val="453"/>
        </w:trPr>
        <w:tc>
          <w:tcPr>
            <w:tcW w:w="398" w:type="dxa"/>
          </w:tcPr>
          <w:p w14:paraId="5D221F01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</w:tcPr>
          <w:p w14:paraId="010C5A6F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  <w:shd w:val="clear" w:color="auto" w:fill="000000" w:themeFill="text1"/>
          </w:tcPr>
          <w:p w14:paraId="51F60B78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6722EECE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423055F0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535DB0C0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4C52AA6A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1A60773B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66128264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2F279FEC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68DC942C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1948" w:type="dxa"/>
            <w:vMerge/>
          </w:tcPr>
          <w:p w14:paraId="0D82D6BA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2165" w:type="dxa"/>
            <w:vMerge/>
          </w:tcPr>
          <w:p w14:paraId="5FAFF2CD" w14:textId="4743C253" w:rsidR="00884F2A" w:rsidRDefault="00884F2A">
            <w:pPr>
              <w:rPr>
                <w:lang w:val="es-AR"/>
              </w:rPr>
            </w:pPr>
          </w:p>
        </w:tc>
      </w:tr>
      <w:tr w:rsidR="00884F2A" w14:paraId="77D2002C" w14:textId="7C02836D" w:rsidTr="00884F2A">
        <w:trPr>
          <w:trHeight w:val="432"/>
        </w:trPr>
        <w:tc>
          <w:tcPr>
            <w:tcW w:w="398" w:type="dxa"/>
          </w:tcPr>
          <w:p w14:paraId="5E252A23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  <w:shd w:val="clear" w:color="auto" w:fill="000000" w:themeFill="text1"/>
          </w:tcPr>
          <w:p w14:paraId="52CE7814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  <w:shd w:val="clear" w:color="auto" w:fill="000000" w:themeFill="text1"/>
          </w:tcPr>
          <w:p w14:paraId="55E16F4E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4477ED96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47E25CB2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520B0443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BAF51E3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5FE5393F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673E9C33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B6C69C9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6F120157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1948" w:type="dxa"/>
            <w:vMerge/>
          </w:tcPr>
          <w:p w14:paraId="5D785DF8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2165" w:type="dxa"/>
            <w:vMerge/>
          </w:tcPr>
          <w:p w14:paraId="0778EE74" w14:textId="6F74589C" w:rsidR="00884F2A" w:rsidRDefault="00884F2A">
            <w:pPr>
              <w:rPr>
                <w:lang w:val="es-AR"/>
              </w:rPr>
            </w:pPr>
          </w:p>
        </w:tc>
      </w:tr>
      <w:tr w:rsidR="00884F2A" w14:paraId="79EFF33C" w14:textId="45608360" w:rsidTr="00884F2A">
        <w:trPr>
          <w:trHeight w:val="432"/>
        </w:trPr>
        <w:tc>
          <w:tcPr>
            <w:tcW w:w="398" w:type="dxa"/>
            <w:shd w:val="clear" w:color="auto" w:fill="000000" w:themeFill="text1"/>
          </w:tcPr>
          <w:p w14:paraId="4E5D9377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  <w:shd w:val="clear" w:color="auto" w:fill="000000" w:themeFill="text1"/>
          </w:tcPr>
          <w:p w14:paraId="76EF2341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  <w:shd w:val="clear" w:color="auto" w:fill="000000" w:themeFill="text1"/>
          </w:tcPr>
          <w:p w14:paraId="4F286B73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5CAEF7E9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3F699D61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51C7761E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6C0B3B9B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5FA99EE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2AE29AD2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2CFF1A80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F91E80E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1948" w:type="dxa"/>
            <w:vMerge/>
            <w:shd w:val="clear" w:color="auto" w:fill="000000" w:themeFill="text1"/>
          </w:tcPr>
          <w:p w14:paraId="0CC6B530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2165" w:type="dxa"/>
            <w:vMerge/>
            <w:shd w:val="clear" w:color="auto" w:fill="000000" w:themeFill="text1"/>
          </w:tcPr>
          <w:p w14:paraId="229CCC4C" w14:textId="6DB9D253" w:rsidR="00884F2A" w:rsidRDefault="00884F2A">
            <w:pPr>
              <w:rPr>
                <w:lang w:val="es-AR"/>
              </w:rPr>
            </w:pPr>
          </w:p>
        </w:tc>
      </w:tr>
      <w:tr w:rsidR="00884F2A" w14:paraId="6A6ABF5A" w14:textId="745651F4" w:rsidTr="00884F2A">
        <w:trPr>
          <w:trHeight w:val="432"/>
        </w:trPr>
        <w:tc>
          <w:tcPr>
            <w:tcW w:w="398" w:type="dxa"/>
            <w:shd w:val="clear" w:color="auto" w:fill="000000" w:themeFill="text1"/>
          </w:tcPr>
          <w:p w14:paraId="05533259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</w:tcPr>
          <w:p w14:paraId="63BF2306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  <w:shd w:val="clear" w:color="auto" w:fill="000000" w:themeFill="text1"/>
          </w:tcPr>
          <w:p w14:paraId="36AF7AD7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50865E6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2E39C93A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79E97109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BA2649A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6FFA2502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693CD6F4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45C68029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2A2EDAAB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1948" w:type="dxa"/>
            <w:vMerge/>
            <w:shd w:val="clear" w:color="auto" w:fill="000000" w:themeFill="text1"/>
          </w:tcPr>
          <w:p w14:paraId="2D62429C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2165" w:type="dxa"/>
            <w:vMerge/>
            <w:shd w:val="clear" w:color="auto" w:fill="000000" w:themeFill="text1"/>
          </w:tcPr>
          <w:p w14:paraId="2E92EF62" w14:textId="3E21AFCE" w:rsidR="00884F2A" w:rsidRDefault="00884F2A">
            <w:pPr>
              <w:rPr>
                <w:lang w:val="es-AR"/>
              </w:rPr>
            </w:pPr>
          </w:p>
        </w:tc>
      </w:tr>
      <w:tr w:rsidR="00884F2A" w14:paraId="7C12AAB7" w14:textId="55F65240" w:rsidTr="00884F2A">
        <w:trPr>
          <w:trHeight w:val="453"/>
        </w:trPr>
        <w:tc>
          <w:tcPr>
            <w:tcW w:w="398" w:type="dxa"/>
            <w:shd w:val="clear" w:color="auto" w:fill="000000" w:themeFill="text1"/>
          </w:tcPr>
          <w:p w14:paraId="1C3BC2D4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</w:tcPr>
          <w:p w14:paraId="3BADFE68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  <w:shd w:val="clear" w:color="auto" w:fill="000000" w:themeFill="text1"/>
          </w:tcPr>
          <w:p w14:paraId="1D05A8E3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7D2CBC6A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3845384D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528DBD4F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22A469A6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1875D901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C39872E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163AD9B3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8FC9821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1948" w:type="dxa"/>
            <w:vMerge/>
            <w:shd w:val="clear" w:color="auto" w:fill="000000" w:themeFill="text1"/>
          </w:tcPr>
          <w:p w14:paraId="41ABA3F0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2165" w:type="dxa"/>
            <w:vMerge/>
            <w:shd w:val="clear" w:color="auto" w:fill="000000" w:themeFill="text1"/>
          </w:tcPr>
          <w:p w14:paraId="65BE3E4F" w14:textId="2DA22D2B" w:rsidR="00884F2A" w:rsidRDefault="00884F2A">
            <w:pPr>
              <w:rPr>
                <w:lang w:val="es-AR"/>
              </w:rPr>
            </w:pPr>
          </w:p>
        </w:tc>
      </w:tr>
      <w:tr w:rsidR="00884F2A" w14:paraId="0931226C" w14:textId="4E694D77" w:rsidTr="00884F2A">
        <w:trPr>
          <w:trHeight w:val="453"/>
        </w:trPr>
        <w:tc>
          <w:tcPr>
            <w:tcW w:w="398" w:type="dxa"/>
          </w:tcPr>
          <w:p w14:paraId="4230B25A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</w:tcPr>
          <w:p w14:paraId="6136F91D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8" w:type="dxa"/>
          </w:tcPr>
          <w:p w14:paraId="14FFC63F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33652A44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4B134234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3CDF9404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683E3019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34C81656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7B0DA041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54C9D499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399" w:type="dxa"/>
          </w:tcPr>
          <w:p w14:paraId="5DEDDC81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1948" w:type="dxa"/>
            <w:vMerge/>
          </w:tcPr>
          <w:p w14:paraId="1C20E64A" w14:textId="77777777" w:rsidR="00884F2A" w:rsidRDefault="00884F2A">
            <w:pPr>
              <w:rPr>
                <w:lang w:val="es-AR"/>
              </w:rPr>
            </w:pPr>
          </w:p>
        </w:tc>
        <w:tc>
          <w:tcPr>
            <w:tcW w:w="2165" w:type="dxa"/>
            <w:vMerge/>
          </w:tcPr>
          <w:p w14:paraId="38CDB63B" w14:textId="70BCF571" w:rsidR="00884F2A" w:rsidRDefault="00884F2A">
            <w:pPr>
              <w:rPr>
                <w:lang w:val="es-AR"/>
              </w:rPr>
            </w:pPr>
          </w:p>
        </w:tc>
      </w:tr>
    </w:tbl>
    <w:p w14:paraId="6C9DB771" w14:textId="0E988DB6" w:rsidR="00D34F7C" w:rsidRDefault="00D34F7C">
      <w:pPr>
        <w:rPr>
          <w:lang w:val="es-AR"/>
        </w:rPr>
      </w:pPr>
    </w:p>
    <w:tbl>
      <w:tblPr>
        <w:tblStyle w:val="Tablaconcuadrcula"/>
        <w:tblpPr w:leftFromText="141" w:rightFromText="141" w:horzAnchor="page" w:tblpX="3402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4F2A" w14:paraId="39384CFF" w14:textId="77777777" w:rsidTr="00884F2A">
        <w:tc>
          <w:tcPr>
            <w:tcW w:w="8494" w:type="dxa"/>
          </w:tcPr>
          <w:p w14:paraId="0C15BE75" w14:textId="77777777" w:rsidR="00884F2A" w:rsidRDefault="00884F2A" w:rsidP="00884F2A">
            <w:pPr>
              <w:rPr>
                <w:lang w:val="es-AR"/>
              </w:rPr>
            </w:pPr>
          </w:p>
        </w:tc>
      </w:tr>
    </w:tbl>
    <w:p w14:paraId="04EC68FE" w14:textId="77777777" w:rsidR="00830668" w:rsidRPr="009D754A" w:rsidRDefault="00830668">
      <w:pPr>
        <w:rPr>
          <w:lang w:val="es-AR"/>
        </w:rPr>
      </w:pPr>
    </w:p>
    <w:sectPr w:rsidR="00830668" w:rsidRPr="009D7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4A"/>
    <w:rsid w:val="007375BA"/>
    <w:rsid w:val="00830668"/>
    <w:rsid w:val="00884F2A"/>
    <w:rsid w:val="009D754A"/>
    <w:rsid w:val="00D34F7C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ED89"/>
  <w15:chartTrackingRefBased/>
  <w15:docId w15:val="{AD808E7E-EF44-4AD5-BB05-C5A12A90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4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Martinez</dc:creator>
  <cp:keywords/>
  <dc:description/>
  <cp:lastModifiedBy>Nacho Martinez</cp:lastModifiedBy>
  <cp:revision>1</cp:revision>
  <dcterms:created xsi:type="dcterms:W3CDTF">2022-05-19T01:09:00Z</dcterms:created>
  <dcterms:modified xsi:type="dcterms:W3CDTF">2022-05-19T01:38:00Z</dcterms:modified>
</cp:coreProperties>
</file>