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91178E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sz w:val="40"/>
          <w:szCs w:val="40"/>
          <w:u w:color="1F4E79"/>
        </w:rPr>
      </w:pPr>
      <w:r>
        <w:rPr>
          <w:rFonts w:ascii="Constantia" w:eastAsia="Constantia" w:hAnsi="Constantia" w:cs="Constantia"/>
          <w:color w:val="1F4E79"/>
          <w:sz w:val="40"/>
          <w:szCs w:val="40"/>
          <w:u w:color="1F4E79"/>
        </w:rPr>
        <w:t>Sistema de Ventas Online</w:t>
      </w:r>
    </w:p>
    <w:p w:rsidR="0091178E" w:rsidRDefault="0091178E">
      <w:pPr>
        <w:pStyle w:val="Body"/>
        <w:rPr>
          <w:color w:val="1F4E79"/>
          <w:u w:color="1F4E79"/>
        </w:rPr>
      </w:pP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u w:color="1F4E79"/>
        </w:rPr>
      </w:pPr>
      <w:r>
        <w:rPr>
          <w:rFonts w:ascii="Constantia" w:eastAsia="Constantia" w:hAnsi="Constantia" w:cs="Constantia"/>
          <w:color w:val="1F4E79"/>
          <w:u w:color="1F4E79"/>
        </w:rPr>
        <w:t xml:space="preserve">Chantilly </w:t>
      </w:r>
      <w:proofErr w:type="spellStart"/>
      <w:r>
        <w:rPr>
          <w:rFonts w:ascii="Constantia" w:eastAsia="Constantia" w:hAnsi="Constantia" w:cs="Constantia"/>
          <w:color w:val="1F4E79"/>
          <w:u w:color="1F4E79"/>
        </w:rPr>
        <w:t>Org</w:t>
      </w:r>
      <w:proofErr w:type="spellEnd"/>
      <w:r>
        <w:rPr>
          <w:rFonts w:ascii="Constantia" w:eastAsia="Constantia" w:hAnsi="Constantia" w:cs="Constantia"/>
          <w:color w:val="1F4E79"/>
          <w:u w:color="1F4E79"/>
        </w:rPr>
        <w:t>.</w:t>
      </w: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u w:val="double" w:color="1F4E79"/>
        </w:rPr>
      </w:pPr>
      <w:r>
        <w:rPr>
          <w:rFonts w:ascii="Constantia" w:eastAsia="Constantia" w:hAnsi="Constantia" w:cs="Constantia"/>
          <w:color w:val="1F4E79"/>
          <w:u w:color="1F4E79"/>
        </w:rPr>
        <w:t xml:space="preserve"> </w:t>
      </w:r>
      <w:r>
        <w:rPr>
          <w:rFonts w:ascii="Constantia" w:eastAsia="Constantia" w:hAnsi="Constantia" w:cs="Constantia"/>
          <w:color w:val="1F4E79"/>
          <w:u w:val="double" w:color="1F4E79"/>
        </w:rPr>
        <w:t>Documento de requisitos</w:t>
      </w:r>
    </w:p>
    <w:p w:rsidR="0091178E" w:rsidRDefault="0091178E">
      <w:pPr>
        <w:pStyle w:val="TitleA"/>
        <w:jc w:val="right"/>
        <w:rPr>
          <w:color w:val="1F4E79"/>
          <w:u w:color="1F4E79"/>
        </w:rPr>
      </w:pPr>
    </w:p>
    <w:p w:rsidR="0091178E" w:rsidRDefault="003E65A6">
      <w:pPr>
        <w:pStyle w:val="TitleA"/>
        <w:tabs>
          <w:tab w:val="left" w:pos="1755"/>
        </w:tabs>
        <w:jc w:val="right"/>
        <w:rPr>
          <w:rFonts w:ascii="Constantia" w:eastAsia="Constantia" w:hAnsi="Constantia" w:cs="Constantia"/>
          <w:color w:val="1F4E79"/>
          <w:u w:color="1F4E79"/>
        </w:rPr>
      </w:pPr>
      <w:r>
        <w:rPr>
          <w:rFonts w:ascii="Constantia" w:eastAsia="Constantia" w:hAnsi="Constantia" w:cs="Constantia"/>
          <w:color w:val="1F4E79"/>
          <w:u w:color="1F4E79"/>
        </w:rPr>
        <w:t>Versión 2.</w:t>
      </w:r>
      <w:r w:rsidR="002B2992">
        <w:rPr>
          <w:rFonts w:ascii="Constantia" w:eastAsia="Constantia" w:hAnsi="Constantia" w:cs="Constantia"/>
          <w:color w:val="1F4E79"/>
          <w:u w:color="1F4E79"/>
        </w:rPr>
        <w:t>2</w:t>
      </w:r>
    </w:p>
    <w:p w:rsidR="0091178E" w:rsidRDefault="0091178E">
      <w:pPr>
        <w:pStyle w:val="Body"/>
        <w:rPr>
          <w:color w:val="1F4E79"/>
          <w:u w:color="1F4E79"/>
        </w:rPr>
      </w:pP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b/>
          <w:bCs/>
          <w:color w:val="1F4E79"/>
          <w:sz w:val="36"/>
          <w:szCs w:val="36"/>
          <w:u w:color="1F4E79"/>
        </w:rPr>
      </w:pPr>
      <w:r>
        <w:rPr>
          <w:rFonts w:ascii="Constantia" w:eastAsia="Constantia" w:hAnsi="Constantia" w:cs="Constantia"/>
          <w:b/>
          <w:bCs/>
          <w:color w:val="1F4E79"/>
          <w:sz w:val="36"/>
          <w:szCs w:val="36"/>
          <w:u w:color="1F4E79"/>
          <w:lang w:val="es-ES_tradnl"/>
        </w:rPr>
        <w:t>Integrantes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pt-PT"/>
        </w:rPr>
        <w:t>Huam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á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da-DK"/>
        </w:rPr>
        <w:t>n Moya, Christopher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pt-PT"/>
        </w:rPr>
        <w:t>Huam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á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pt-PT"/>
        </w:rPr>
        <w:t>n Santos, Kremlin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</w:rPr>
        <w:t>Huaypar</w:t>
      </w:r>
      <w:proofErr w:type="spellEnd"/>
      <w:r>
        <w:rPr>
          <w:rFonts w:ascii="Constantia" w:eastAsia="Constantia" w:hAnsi="Constantia" w:cs="Constantia"/>
          <w:color w:val="1F4E79"/>
          <w:sz w:val="32"/>
          <w:szCs w:val="32"/>
          <w:u w:color="1F4E79"/>
        </w:rPr>
        <w:t xml:space="preserve"> Sotelo, </w:t>
      </w: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</w:rPr>
        <w:t>Shany</w:t>
      </w:r>
      <w:proofErr w:type="spellEnd"/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Iparraguirre Barrantes, Alejandra</w:t>
      </w:r>
    </w:p>
    <w:p w:rsidR="0091178E" w:rsidRDefault="003E65A6">
      <w:pPr>
        <w:pStyle w:val="Body"/>
        <w:jc w:val="right"/>
        <w:rPr>
          <w:rFonts w:ascii="Constantia" w:eastAsia="Constantia" w:hAnsi="Constantia" w:cs="Constantia"/>
          <w:color w:val="1F4E79"/>
          <w:sz w:val="32"/>
          <w:szCs w:val="32"/>
          <w:u w:color="1F4E79"/>
        </w:rPr>
      </w:pP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fr-FR"/>
        </w:rPr>
        <w:t>Mart</w:t>
      </w:r>
      <w:proofErr w:type="spellEnd"/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í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de-DE"/>
        </w:rPr>
        <w:t>nez Zu</w:t>
      </w:r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s-ES_tradnl"/>
        </w:rPr>
        <w:t>ñ</w:t>
      </w:r>
      <w:proofErr w:type="spellStart"/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n-US"/>
        </w:rPr>
        <w:t>iga</w:t>
      </w:r>
      <w:proofErr w:type="spellEnd"/>
      <w:r>
        <w:rPr>
          <w:rFonts w:ascii="Constantia" w:eastAsia="Constantia" w:hAnsi="Constantia" w:cs="Constantia"/>
          <w:color w:val="1F4E79"/>
          <w:sz w:val="32"/>
          <w:szCs w:val="32"/>
          <w:u w:color="1F4E79"/>
          <w:lang w:val="en-US"/>
        </w:rPr>
        <w:t>, Patricia</w:t>
      </w: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3E65A6">
      <w:pPr>
        <w:pStyle w:val="TitleA"/>
        <w:shd w:val="clear" w:color="auto" w:fill="000000"/>
        <w:spacing w:before="240" w:after="360"/>
        <w:rPr>
          <w:rFonts w:ascii="Verdana" w:eastAsia="Verdana" w:hAnsi="Verdana" w:cs="Verdana"/>
          <w:color w:val="FFFFFF"/>
          <w:sz w:val="28"/>
          <w:szCs w:val="28"/>
          <w:u w:color="FFFFFF"/>
        </w:rPr>
      </w:pPr>
      <w:r>
        <w:rPr>
          <w:rFonts w:ascii="Verdana" w:hAnsi="Verdana"/>
          <w:color w:val="FFFFFF"/>
          <w:sz w:val="28"/>
          <w:szCs w:val="28"/>
          <w:u w:color="FFFFFF"/>
        </w:rPr>
        <w:lastRenderedPageBreak/>
        <w:t>Historial de Revisiones</w:t>
      </w:r>
    </w:p>
    <w:p w:rsidR="0091178E" w:rsidRDefault="0091178E">
      <w:pPr>
        <w:pStyle w:val="TitleA"/>
        <w:shd w:val="clear" w:color="auto" w:fill="000000"/>
        <w:spacing w:before="240" w:after="360"/>
        <w:rPr>
          <w:rFonts w:ascii="Verdana" w:eastAsia="Verdana" w:hAnsi="Verdana" w:cs="Verdana"/>
          <w:color w:val="FFFFFF"/>
          <w:sz w:val="28"/>
          <w:szCs w:val="28"/>
          <w:u w:color="FFFFFF"/>
        </w:rPr>
      </w:pPr>
    </w:p>
    <w:p w:rsidR="0091178E" w:rsidRDefault="0091178E">
      <w:pPr>
        <w:pStyle w:val="Body"/>
        <w:rPr>
          <w:color w:val="FFFFFF"/>
        </w:rPr>
      </w:pPr>
    </w:p>
    <w:tbl>
      <w:tblPr>
        <w:tblStyle w:val="TableNormal"/>
        <w:tblW w:w="84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1028"/>
        <w:gridCol w:w="3343"/>
        <w:gridCol w:w="2056"/>
      </w:tblGrid>
      <w:tr w:rsidR="0091178E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Fecha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Versi</w:t>
            </w:r>
            <w:r>
              <w:rPr>
                <w:rFonts w:ascii="Verdana" w:hAnsi="Verdana"/>
                <w:b/>
                <w:bCs/>
              </w:rPr>
              <w:t>ó</w:t>
            </w:r>
            <w:r>
              <w:rPr>
                <w:rFonts w:ascii="Verdana" w:hAnsi="Verdana"/>
                <w:b/>
                <w:bCs/>
              </w:rPr>
              <w:t>n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Descripci</w:t>
            </w:r>
            <w:r>
              <w:rPr>
                <w:rFonts w:ascii="Verdana" w:hAnsi="Verdana"/>
                <w:b/>
                <w:bCs/>
              </w:rPr>
              <w:t>ó</w:t>
            </w:r>
            <w:r>
              <w:rPr>
                <w:rFonts w:ascii="Verdana" w:hAnsi="Verdana"/>
                <w:b/>
                <w:bCs/>
              </w:rPr>
              <w:t>n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  <w:b/>
                <w:bCs/>
              </w:rPr>
              <w:t>Autor</w:t>
            </w:r>
          </w:p>
        </w:tc>
      </w:tr>
      <w:tr w:rsidR="0091178E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28/09/2017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Definici</w:t>
            </w:r>
            <w:r>
              <w:rPr>
                <w:rFonts w:ascii="Verdana" w:hAnsi="Verdana"/>
              </w:rPr>
              <w:t>ó</w:t>
            </w:r>
            <w:r>
              <w:rPr>
                <w:rFonts w:ascii="Verdana" w:hAnsi="Verdana"/>
              </w:rPr>
              <w:t>n del documento de requisitos.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Equipo de desarrollo</w:t>
            </w:r>
          </w:p>
        </w:tc>
      </w:tr>
      <w:tr w:rsidR="0091178E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05/10/2017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center"/>
            </w:pPr>
            <w:r>
              <w:rPr>
                <w:rFonts w:ascii="Verdana" w:hAnsi="Verdana"/>
              </w:rPr>
              <w:t>2.0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Re-estructuraci</w:t>
            </w:r>
            <w:r>
              <w:rPr>
                <w:rFonts w:ascii="Verdana" w:hAnsi="Verdana"/>
              </w:rPr>
              <w:t>ó</w:t>
            </w:r>
            <w:r>
              <w:rPr>
                <w:rFonts w:ascii="Verdana" w:hAnsi="Verdana"/>
              </w:rPr>
              <w:t>n de todo el documento de requisitos.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Tabletext"/>
              <w:jc w:val="both"/>
            </w:pPr>
            <w:r>
              <w:rPr>
                <w:rFonts w:ascii="Verdana" w:hAnsi="Verdana"/>
              </w:rPr>
              <w:t>Equipo de desarrollo</w:t>
            </w:r>
          </w:p>
        </w:tc>
        <w:bookmarkStart w:id="0" w:name="_GoBack"/>
        <w:bookmarkEnd w:id="0"/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</w:pPr>
            <w:r>
              <w:rPr>
                <w:rFonts w:ascii="Verdana" w:hAnsi="Verdana"/>
              </w:rPr>
              <w:t>06/10/2017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2.1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agregaron los </w:t>
            </w:r>
            <w:proofErr w:type="spellStart"/>
            <w:r>
              <w:rPr>
                <w:rFonts w:ascii="Verdana" w:hAnsi="Verdana"/>
              </w:rPr>
              <w:t>proptotipos</w:t>
            </w:r>
            <w:proofErr w:type="spellEnd"/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Patricia </w:t>
            </w:r>
            <w:proofErr w:type="spellStart"/>
            <w:r>
              <w:rPr>
                <w:rFonts w:ascii="Verdana" w:hAnsi="Verdana"/>
              </w:rPr>
              <w:t>Martinez</w:t>
            </w:r>
            <w:proofErr w:type="spellEnd"/>
          </w:p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</w:pPr>
            <w:r>
              <w:rPr>
                <w:rFonts w:ascii="Verdana" w:hAnsi="Verdana"/>
              </w:rPr>
              <w:t>06/10/2017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center"/>
            </w:pPr>
            <w:r>
              <w:rPr>
                <w:rFonts w:ascii="Verdana" w:hAnsi="Verdana"/>
              </w:rPr>
              <w:t>2.2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</w:pPr>
            <w:proofErr w:type="spellStart"/>
            <w:r>
              <w:rPr>
                <w:rFonts w:ascii="Verdana" w:hAnsi="Verdana"/>
              </w:rPr>
              <w:t>Revision</w:t>
            </w:r>
            <w:proofErr w:type="spellEnd"/>
            <w:r>
              <w:rPr>
                <w:rFonts w:ascii="Verdana" w:hAnsi="Verdana"/>
              </w:rPr>
              <w:t xml:space="preserve"> del documento de requisitos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>
            <w:pPr>
              <w:pStyle w:val="Tabletext"/>
              <w:jc w:val="both"/>
            </w:pPr>
            <w:proofErr w:type="spellStart"/>
            <w:r>
              <w:rPr>
                <w:rFonts w:ascii="Verdana" w:hAnsi="Verdana"/>
              </w:rPr>
              <w:t>Shany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Huaypar</w:t>
            </w:r>
            <w:proofErr w:type="spellEnd"/>
            <w:r>
              <w:rPr>
                <w:rFonts w:ascii="Verdana" w:hAnsi="Verdana"/>
              </w:rPr>
              <w:t xml:space="preserve"> Sotelo</w:t>
            </w:r>
          </w:p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  <w:tr w:rsidR="00FD52E6" w:rsidTr="00FD52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52E6" w:rsidRDefault="00FD52E6" w:rsidP="00FD52E6"/>
        </w:tc>
      </w:tr>
    </w:tbl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91178E">
      <w:pPr>
        <w:pStyle w:val="Body"/>
      </w:pPr>
    </w:p>
    <w:p w:rsidR="0091178E" w:rsidRDefault="003E65A6">
      <w:pPr>
        <w:pStyle w:val="TitleA"/>
        <w:spacing w:before="240" w:after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1F4E79"/>
          <w:u w:color="1F4E79"/>
        </w:rPr>
        <w:t>Tabla de Contenidos</w:t>
      </w: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91178E">
      <w:pPr>
        <w:pStyle w:val="Body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:rsidR="0091178E" w:rsidRDefault="003E65A6">
      <w:pPr>
        <w:pStyle w:val="TitleA"/>
        <w:spacing w:before="360" w:after="160"/>
        <w:rPr>
          <w:rFonts w:ascii="Verdana" w:eastAsia="Verdana" w:hAnsi="Verdana" w:cs="Verdana"/>
          <w:color w:val="2E74B5"/>
          <w:sz w:val="32"/>
          <w:szCs w:val="32"/>
          <w:u w:color="2E74B5"/>
        </w:rPr>
      </w:pPr>
      <w:r>
        <w:rPr>
          <w:rFonts w:ascii="Verdana" w:hAnsi="Verdana"/>
          <w:color w:val="2E74B5"/>
          <w:sz w:val="32"/>
          <w:szCs w:val="32"/>
          <w:u w:color="2E74B5"/>
        </w:rPr>
        <w:t>Sistema de ventas Online</w:t>
      </w:r>
    </w:p>
    <w:p w:rsidR="0091178E" w:rsidRDefault="003E65A6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Requisitos Fundamentales del Software</w:t>
      </w:r>
    </w:p>
    <w:p w:rsidR="0091178E" w:rsidRDefault="003E65A6">
      <w:pPr>
        <w:pStyle w:val="Prrafodelista"/>
        <w:numPr>
          <w:ilvl w:val="1"/>
          <w:numId w:val="2"/>
        </w:num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Requisitos Funcionales</w:t>
      </w:r>
    </w:p>
    <w:p w:rsidR="0091178E" w:rsidRDefault="0091178E">
      <w:pPr>
        <w:pStyle w:val="Prrafodelista"/>
        <w:ind w:left="792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Normal"/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843"/>
        <w:gridCol w:w="3841"/>
        <w:gridCol w:w="2820"/>
      </w:tblGrid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Variables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Autentificación de usuario.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El sistema deberá poder verificar la autentificación de ingreso a este por parte de los usuarios autorizados.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 de usuario</w:t>
            </w:r>
          </w:p>
          <w:p w:rsidR="0091178E" w:rsidRDefault="003E65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Contraseña de usuario</w:t>
            </w:r>
          </w:p>
          <w:p w:rsidR="0091178E" w:rsidRDefault="003E65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Validación de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datos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Gestión de productos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debe permitir a los administradores poder crear, modificar y eliminar información de los productos almacenados en la base de datos.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Opciones disponibles de:</w:t>
            </w:r>
          </w:p>
          <w:p w:rsidR="0091178E" w:rsidRDefault="003E65A6">
            <w:pPr>
              <w:pStyle w:val="Prrafodelista"/>
              <w:ind w:left="31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Crear, actualizar y eliminar producto de la lista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productos.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Búsqueda de productos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Obtención de toda la información de algún producto mediante su búsqueda.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Barra de búsqueda (buscar por nombre o código de producto)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Generar reporte de compra de producto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deberá generar reporte de las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compras hechas después de realizar el pago.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debe mostrar:</w:t>
            </w:r>
          </w:p>
          <w:p w:rsidR="0091178E" w:rsidRDefault="003E65A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Fecha, nombre de producto, cantidad, impuesto, subtotal, total.</w:t>
            </w:r>
          </w:p>
          <w:p w:rsidR="0091178E" w:rsidRDefault="003E65A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Cada producto se enlista uno debajo de otro.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RF05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 de stock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deberá ser capaz de descontar cantidad de un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producto vendido.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Debe considerarse:</w:t>
            </w:r>
          </w:p>
          <w:p w:rsidR="0091178E" w:rsidRDefault="003E65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Cantidad máxima de producto en el inventario.</w:t>
            </w:r>
          </w:p>
          <w:p w:rsidR="0091178E" w:rsidRDefault="003E65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Cantidad de producto que se dispone (actual).</w:t>
            </w:r>
          </w:p>
        </w:tc>
      </w:tr>
    </w:tbl>
    <w:p w:rsidR="0091178E" w:rsidRDefault="0091178E">
      <w:pPr>
        <w:pStyle w:val="Prrafodelista"/>
        <w:spacing w:line="240" w:lineRule="auto"/>
        <w:ind w:left="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91178E" w:rsidRDefault="0091178E">
      <w:pPr>
        <w:pStyle w:val="Prrafodelista"/>
        <w:ind w:left="1224"/>
        <w:jc w:val="both"/>
        <w:rPr>
          <w:rFonts w:ascii="Calibri" w:eastAsia="Calibri" w:hAnsi="Calibri" w:cs="Calibri"/>
          <w:sz w:val="24"/>
          <w:szCs w:val="24"/>
        </w:rPr>
      </w:pPr>
    </w:p>
    <w:p w:rsidR="0091178E" w:rsidRDefault="003E65A6">
      <w:pPr>
        <w:pStyle w:val="Prrafodelista"/>
        <w:numPr>
          <w:ilvl w:val="1"/>
          <w:numId w:val="8"/>
        </w:num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Requisitos No Funcionales</w:t>
      </w:r>
    </w:p>
    <w:p w:rsidR="0091178E" w:rsidRDefault="0091178E">
      <w:pPr>
        <w:pStyle w:val="Prrafodelista"/>
        <w:ind w:left="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Normal"/>
        <w:tblW w:w="86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1838"/>
        <w:gridCol w:w="5946"/>
      </w:tblGrid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Detalle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Búsqueda eficiente de producto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 xml:space="preserve">El sistema no debe tardar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mas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 xml:space="preserve"> de 5</w:t>
            </w: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 xml:space="preserve"> segundos en realizar la búsqueda de algún producto, si esto ocurriese el sistema lanzara un mensaje de error indicando “La página no se encuentra disponible en estos momentos”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Multiplataforma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 xml:space="preserve">El sistema deberá funcionar correctamente en cualquiera </w:t>
            </w:r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de los siguientes sistemas Operativos: Windows 7, 8, 10, Linux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Fedora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s-ES_tradnl"/>
              </w:rPr>
              <w:t>, Ubuntu), Mac OS.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Eficiencia de concurrencia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El sistema debe ser capaz de operar adecuadamente con hasta 100.000 usuarios con sesiones concurrentes.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Eficiencia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actualización de datos.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Los datos modificados en la base de datos deben ser actualizados para todos los usuarios que acceden en menos de 2 segundos.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Interfaz amigable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La interfaz del sistema debe ser amigable para el usuario, de tal modo que permita</w:t>
            </w: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 xml:space="preserve"> su aprendizaje de manera rápida.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Manual de usuario adecuado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El sistema debe contar con manuales de usuario estructurados adecuadamente.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RNF07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Ayuda en línea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contar con un módulo de ayuda en línea.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 de permisos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 xml:space="preserve">Los </w:t>
            </w: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permisos de acceso al sistema podrán ser cambiados solamente por el administrador de acceso a datos.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RNF09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Respaldos de seguridad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Body"/>
              <w:widowControl/>
              <w:shd w:val="clear" w:color="auto" w:fill="FFFFFF"/>
              <w:spacing w:after="60" w:line="240" w:lineRule="auto"/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u w:color="222222"/>
                <w:lang w:val="es-ES_tradnl"/>
              </w:rPr>
              <w:t>Todos los sistemas deben respaldarse cada 24 horas. Los respaldos deben ser almacenados en un servidor seguro.</w:t>
            </w:r>
          </w:p>
        </w:tc>
      </w:tr>
      <w:tr w:rsidR="009117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RNF10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Recursos necesarios en el dispositivo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Default="003E65A6">
            <w:pPr>
              <w:pStyle w:val="Prrafodelista"/>
              <w:ind w:left="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Para un buen funcionamiento del sistema se requiere tener instalado y actualizado su navegador de preferencia y contar con RAM de al menos 2GB.</w:t>
            </w:r>
          </w:p>
        </w:tc>
      </w:tr>
    </w:tbl>
    <w:p w:rsidR="0091178E" w:rsidRDefault="0091178E" w:rsidP="00FD52E6">
      <w:pPr>
        <w:ind w:left="360"/>
        <w:jc w:val="both"/>
      </w:pPr>
    </w:p>
    <w:p w:rsidR="0091178E" w:rsidRDefault="0091178E">
      <w:pPr>
        <w:pStyle w:val="Prrafodelista"/>
        <w:ind w:left="792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91178E" w:rsidRDefault="003E65A6">
      <w:pPr>
        <w:pStyle w:val="Prrafodelista"/>
        <w:ind w:left="792"/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PROTOTIPOS.</w:t>
      </w: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u w:val="single"/>
          <w:lang w:val="es-PE"/>
        </w:rPr>
      </w:pP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>Vista Inicio – Productos</w:t>
      </w:r>
    </w:p>
    <w:p w:rsidR="00F65EC9" w:rsidRPr="00F65EC9" w:rsidRDefault="00F65EC9" w:rsidP="00FD52E6">
      <w:pPr>
        <w:jc w:val="both"/>
        <w:rPr>
          <w:lang w:val="es-PE"/>
        </w:rPr>
      </w:pPr>
    </w:p>
    <w:p w:rsidR="00F65EC9" w:rsidRDefault="00F65EC9" w:rsidP="00FD52E6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6230" cy="290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D52E6">
      <w:pPr>
        <w:jc w:val="both"/>
        <w:rPr>
          <w:lang w:val="es-PE"/>
        </w:rPr>
      </w:pP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>Vista</w:t>
      </w:r>
      <w:r>
        <w:rPr>
          <w:rFonts w:ascii="Calibri" w:eastAsia="Calibri" w:hAnsi="Calibri" w:cs="Calibri"/>
          <w:b/>
          <w:bCs/>
          <w:lang w:val="es-PE"/>
        </w:rPr>
        <w:t xml:space="preserve"> Promociones</w:t>
      </w:r>
    </w:p>
    <w:p w:rsidR="00F65EC9" w:rsidRDefault="00F65EC9" w:rsidP="00FD52E6">
      <w:pPr>
        <w:jc w:val="both"/>
        <w:rPr>
          <w:lang w:val="es-PE"/>
        </w:rPr>
      </w:pPr>
    </w:p>
    <w:p w:rsidR="00F65EC9" w:rsidRDefault="00F65EC9" w:rsidP="00FD52E6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2AE39EF" wp14:editId="064E3391">
            <wp:extent cx="5396230" cy="2889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D52E6">
      <w:pPr>
        <w:jc w:val="both"/>
        <w:rPr>
          <w:lang w:val="es-PE"/>
        </w:rPr>
      </w:pP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Crear Cuenta</w:t>
      </w:r>
    </w:p>
    <w:p w:rsidR="00F65EC9" w:rsidRDefault="00F65EC9" w:rsidP="00FD52E6">
      <w:pPr>
        <w:jc w:val="both"/>
        <w:rPr>
          <w:lang w:val="es-PE"/>
        </w:rPr>
      </w:pPr>
    </w:p>
    <w:p w:rsidR="00F65EC9" w:rsidRDefault="00F65EC9" w:rsidP="00FD52E6">
      <w:pPr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557F4FD" wp14:editId="1049C2AE">
            <wp:extent cx="5396230" cy="2897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D52E6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>Administrador – Inicio</w:t>
      </w:r>
    </w:p>
    <w:p w:rsidR="00F65EC9" w:rsidRP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02AD8DC" wp14:editId="6A82FED5">
            <wp:extent cx="5396230" cy="2897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Usuarios</w:t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6477959" wp14:editId="04814524">
            <wp:extent cx="5396230" cy="2881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Grupos</w:t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4395E36" wp14:editId="6C58F946">
            <wp:extent cx="5396230" cy="2903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Categorías</w:t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027274B" wp14:editId="14A9C6EF">
            <wp:extent cx="5396230" cy="2893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Sedes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FD99646" wp14:editId="079268BC">
            <wp:extent cx="5396230" cy="2889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Promociones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89B7DD7" wp14:editId="52703B44">
            <wp:extent cx="5396230" cy="28873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Empresas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8F606CD" wp14:editId="17F59C0F">
            <wp:extent cx="5396230" cy="28936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Productos de Empresa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2C603ED" wp14:editId="41B69D0E">
            <wp:extent cx="5396230" cy="28879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 w:rsidRPr="00F65EC9">
        <w:rPr>
          <w:rFonts w:ascii="Calibri" w:eastAsia="Calibri" w:hAnsi="Calibri" w:cs="Calibri"/>
          <w:b/>
          <w:bCs/>
          <w:lang w:val="es-PE"/>
        </w:rPr>
        <w:t xml:space="preserve">Vista </w:t>
      </w:r>
      <w:r>
        <w:rPr>
          <w:rFonts w:ascii="Calibri" w:eastAsia="Calibri" w:hAnsi="Calibri" w:cs="Calibri"/>
          <w:b/>
          <w:bCs/>
          <w:lang w:val="es-PE"/>
        </w:rPr>
        <w:t xml:space="preserve">Administrador – </w:t>
      </w:r>
      <w:r>
        <w:rPr>
          <w:rFonts w:ascii="Calibri" w:eastAsia="Calibri" w:hAnsi="Calibri" w:cs="Calibri"/>
          <w:b/>
          <w:bCs/>
          <w:lang w:val="es-PE"/>
        </w:rPr>
        <w:t>General</w:t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EE6BEF9" wp14:editId="57ED8DA1">
            <wp:extent cx="5396230" cy="2885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Default="00F65EC9" w:rsidP="00F65EC9">
      <w:pPr>
        <w:jc w:val="both"/>
        <w:rPr>
          <w:rFonts w:ascii="Calibri" w:eastAsia="Calibri" w:hAnsi="Calibri" w:cs="Calibri"/>
          <w:b/>
          <w:bCs/>
          <w:lang w:val="es-PE"/>
        </w:rPr>
      </w:pPr>
    </w:p>
    <w:p w:rsidR="00F65EC9" w:rsidRPr="00F65EC9" w:rsidRDefault="00F65EC9" w:rsidP="00F65EC9">
      <w:pPr>
        <w:jc w:val="both"/>
        <w:rPr>
          <w:lang w:val="es-PE"/>
        </w:rPr>
      </w:pPr>
    </w:p>
    <w:sectPr w:rsidR="00F65EC9" w:rsidRPr="00F65EC9">
      <w:headerReference w:type="default" r:id="rId19"/>
      <w:footerReference w:type="default" r:id="rId2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5A6" w:rsidRDefault="003E65A6">
      <w:r>
        <w:separator/>
      </w:r>
    </w:p>
  </w:endnote>
  <w:endnote w:type="continuationSeparator" w:id="0">
    <w:p w:rsidR="003E65A6" w:rsidRDefault="003E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8E" w:rsidRDefault="0091178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5A6" w:rsidRDefault="003E65A6">
      <w:r>
        <w:separator/>
      </w:r>
    </w:p>
  </w:footnote>
  <w:footnote w:type="continuationSeparator" w:id="0">
    <w:p w:rsidR="003E65A6" w:rsidRDefault="003E6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8E" w:rsidRDefault="0091178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5BDB"/>
    <w:multiLevelType w:val="hybridMultilevel"/>
    <w:tmpl w:val="33D02444"/>
    <w:lvl w:ilvl="0" w:tplc="C3DC7644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B42996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46C6EA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6A55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7A2FB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09356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600B40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CE68E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B0A22C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D44C9D"/>
    <w:multiLevelType w:val="hybridMultilevel"/>
    <w:tmpl w:val="BBB46074"/>
    <w:lvl w:ilvl="0" w:tplc="D5129238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62B3AC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8C66E0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60AE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0A649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542ADE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CC8244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C40766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D44AE0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716534"/>
    <w:multiLevelType w:val="multilevel"/>
    <w:tmpl w:val="49F6D418"/>
    <w:numStyleLink w:val="ImportedStyle1"/>
  </w:abstractNum>
  <w:abstractNum w:abstractNumId="3" w15:restartNumberingAfterBreak="0">
    <w:nsid w:val="6DBE6134"/>
    <w:multiLevelType w:val="hybridMultilevel"/>
    <w:tmpl w:val="9C90A6C6"/>
    <w:lvl w:ilvl="0" w:tplc="84F2B454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EE96FE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E03C4A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C7DD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DEABA8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1A3118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7E0B06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50688E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E2713E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2B37B3D"/>
    <w:multiLevelType w:val="hybridMultilevel"/>
    <w:tmpl w:val="3A486DBE"/>
    <w:lvl w:ilvl="0" w:tplc="90CE90DE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41BB4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07668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B6AB48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A9F90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2A89FA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9A7EC0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54FA48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72BE90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8675012"/>
    <w:multiLevelType w:val="multilevel"/>
    <w:tmpl w:val="49F6D41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FFC3C3C"/>
    <w:multiLevelType w:val="hybridMultilevel"/>
    <w:tmpl w:val="F9E6780A"/>
    <w:lvl w:ilvl="0" w:tplc="B1885E88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24E5EC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8E43C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DCB8B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12A72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50B3A8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2F2BA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DC2E4C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2EDA8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  <w:lvlOverride w:ilvl="1">
      <w:startOverride w:val="2"/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0" w:hanging="4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8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80" w:hanging="1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E"/>
    <w:rsid w:val="002B2992"/>
    <w:rsid w:val="003E65A6"/>
    <w:rsid w:val="0091178E"/>
    <w:rsid w:val="00F65EC9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2BD26-AEAA-416D-92D7-0177B68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es-ES_tradnl"/>
    </w:rPr>
  </w:style>
  <w:style w:type="paragraph" w:styleId="Prrafodelista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609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2017-10-06T21:29:00Z</dcterms:created>
  <dcterms:modified xsi:type="dcterms:W3CDTF">2017-10-06T21:36:00Z</dcterms:modified>
</cp:coreProperties>
</file>