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D4" w:rsidRPr="00CB20F9" w:rsidRDefault="00CB20F9" w:rsidP="00CB20F9">
      <w:pPr>
        <w:jc w:val="center"/>
        <w:rPr>
          <w:b/>
          <w:sz w:val="28"/>
        </w:rPr>
      </w:pPr>
      <w:r>
        <w:rPr>
          <w:b/>
          <w:sz w:val="28"/>
        </w:rPr>
        <w:t xml:space="preserve">FICHA DE </w:t>
      </w:r>
      <w:r w:rsidRPr="00CB20F9">
        <w:rPr>
          <w:b/>
          <w:sz w:val="28"/>
        </w:rPr>
        <w:t>SOLICITUD DE CAMBIO</w:t>
      </w:r>
    </w:p>
    <w:tbl>
      <w:tblPr>
        <w:tblStyle w:val="Tablaconcuadrcula"/>
        <w:tblW w:w="9005" w:type="dxa"/>
        <w:tblLook w:val="04A0" w:firstRow="1" w:lastRow="0" w:firstColumn="1" w:lastColumn="0" w:noHBand="0" w:noVBand="1"/>
      </w:tblPr>
      <w:tblGrid>
        <w:gridCol w:w="3397"/>
        <w:gridCol w:w="3828"/>
        <w:gridCol w:w="1780"/>
      </w:tblGrid>
      <w:tr w:rsidR="00CB20F9" w:rsidTr="00B5159A">
        <w:trPr>
          <w:trHeight w:val="278"/>
        </w:trPr>
        <w:tc>
          <w:tcPr>
            <w:tcW w:w="3397" w:type="dxa"/>
          </w:tcPr>
          <w:p w:rsidR="00CB20F9" w:rsidRDefault="00CB20F9" w:rsidP="00CB20F9">
            <w:pPr>
              <w:jc w:val="center"/>
            </w:pPr>
            <w:r>
              <w:t>N° SOLICITUD</w:t>
            </w:r>
          </w:p>
        </w:tc>
        <w:tc>
          <w:tcPr>
            <w:tcW w:w="3828" w:type="dxa"/>
          </w:tcPr>
          <w:p w:rsidR="00CB20F9" w:rsidRDefault="00CB20F9" w:rsidP="00CB20F9">
            <w:pPr>
              <w:jc w:val="center"/>
            </w:pPr>
            <w:r>
              <w:t>PROYECTO</w:t>
            </w:r>
          </w:p>
        </w:tc>
        <w:tc>
          <w:tcPr>
            <w:tcW w:w="1780" w:type="dxa"/>
          </w:tcPr>
          <w:p w:rsidR="00CB20F9" w:rsidRDefault="00CB20F9" w:rsidP="00CB20F9">
            <w:pPr>
              <w:jc w:val="center"/>
            </w:pPr>
            <w:r>
              <w:t>FECHA</w:t>
            </w:r>
          </w:p>
        </w:tc>
      </w:tr>
      <w:tr w:rsidR="00B5159A" w:rsidTr="00B5159A">
        <w:trPr>
          <w:trHeight w:val="264"/>
        </w:trPr>
        <w:tc>
          <w:tcPr>
            <w:tcW w:w="3397" w:type="dxa"/>
          </w:tcPr>
          <w:p w:rsidR="00B5159A" w:rsidRDefault="00CA3325" w:rsidP="00B5159A">
            <w:pPr>
              <w:jc w:val="center"/>
            </w:pPr>
            <w:r>
              <w:t>0</w:t>
            </w:r>
            <w:r w:rsidR="00B5159A">
              <w:t>1-Cambio de formulario de ingreso de datos del cliente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Sistema de Ventas Online - SVO</w:t>
            </w:r>
          </w:p>
        </w:tc>
        <w:tc>
          <w:tcPr>
            <w:tcW w:w="1780" w:type="dxa"/>
          </w:tcPr>
          <w:p w:rsidR="00B5159A" w:rsidRDefault="00B5159A" w:rsidP="00B5159A">
            <w:pPr>
              <w:jc w:val="center"/>
            </w:pPr>
            <w:r>
              <w:t>20/10/2017</w:t>
            </w:r>
          </w:p>
        </w:tc>
      </w:tr>
      <w:tr w:rsidR="00B5159A" w:rsidTr="00B5159A">
        <w:trPr>
          <w:trHeight w:val="278"/>
        </w:trPr>
        <w:tc>
          <w:tcPr>
            <w:tcW w:w="3397" w:type="dxa"/>
          </w:tcPr>
          <w:p w:rsidR="00B5159A" w:rsidRDefault="00B5159A" w:rsidP="00B5159A">
            <w:pPr>
              <w:jc w:val="center"/>
            </w:pPr>
            <w:r>
              <w:t>FUENTES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AUTORES</w:t>
            </w:r>
          </w:p>
        </w:tc>
        <w:tc>
          <w:tcPr>
            <w:tcW w:w="1780" w:type="dxa"/>
          </w:tcPr>
          <w:p w:rsidR="00B5159A" w:rsidRDefault="00B5159A" w:rsidP="00B5159A">
            <w:pPr>
              <w:jc w:val="center"/>
            </w:pPr>
          </w:p>
        </w:tc>
      </w:tr>
      <w:tr w:rsidR="00B5159A" w:rsidTr="00B5159A">
        <w:trPr>
          <w:trHeight w:val="264"/>
        </w:trPr>
        <w:tc>
          <w:tcPr>
            <w:tcW w:w="3397" w:type="dxa"/>
          </w:tcPr>
          <w:p w:rsidR="00B5159A" w:rsidRDefault="00B5159A" w:rsidP="00B5159A">
            <w:pPr>
              <w:jc w:val="center"/>
            </w:pPr>
            <w:r>
              <w:t>Huamán Moya, Christopher</w:t>
            </w:r>
          </w:p>
          <w:p w:rsidR="00EE72F9" w:rsidRDefault="00EE72F9" w:rsidP="00B5159A">
            <w:pPr>
              <w:jc w:val="center"/>
            </w:pPr>
            <w:r>
              <w:t>Empleado de Finanzas</w:t>
            </w:r>
            <w:bookmarkStart w:id="0" w:name="_GoBack"/>
            <w:bookmarkEnd w:id="0"/>
          </w:p>
        </w:tc>
        <w:tc>
          <w:tcPr>
            <w:tcW w:w="3828" w:type="dxa"/>
          </w:tcPr>
          <w:p w:rsidR="00B5159A" w:rsidRDefault="00EE72F9" w:rsidP="00B5159A">
            <w:pPr>
              <w:jc w:val="center"/>
            </w:pPr>
            <w:r>
              <w:t>Jefe de Finanzas</w:t>
            </w:r>
          </w:p>
        </w:tc>
        <w:tc>
          <w:tcPr>
            <w:tcW w:w="1780" w:type="dxa"/>
          </w:tcPr>
          <w:p w:rsidR="00B5159A" w:rsidRDefault="00B5159A" w:rsidP="00B5159A"/>
        </w:tc>
      </w:tr>
      <w:tr w:rsidR="00B5159A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DESCRIPCIÓN DEL CAMBIO</w:t>
            </w:r>
          </w:p>
        </w:tc>
      </w:tr>
      <w:tr w:rsidR="00B5159A" w:rsidTr="00CB20F9">
        <w:trPr>
          <w:trHeight w:val="1400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El cambio solicitado consiste en:</w:t>
            </w:r>
          </w:p>
          <w:p w:rsidR="00B5159A" w:rsidRDefault="00B5159A" w:rsidP="00B5159A">
            <w:pPr>
              <w:pStyle w:val="Prrafodelista"/>
              <w:numPr>
                <w:ilvl w:val="0"/>
                <w:numId w:val="1"/>
              </w:numPr>
              <w:ind w:left="321"/>
              <w:jc w:val="both"/>
            </w:pPr>
            <w:r>
              <w:t>Cambiar los colores del formulario de acuerdo con los colores representativos del proyecto, así como también validar el campo del número de tarjeta ingresado por el cliente, a fin de comprobar que el dato sea verídico.</w:t>
            </w:r>
          </w:p>
          <w:p w:rsidR="00B5159A" w:rsidRDefault="00B5159A" w:rsidP="00B5159A">
            <w:pPr>
              <w:pStyle w:val="Prrafodelista"/>
              <w:numPr>
                <w:ilvl w:val="0"/>
                <w:numId w:val="1"/>
              </w:numPr>
              <w:ind w:left="321"/>
              <w:jc w:val="both"/>
            </w:pPr>
            <w:r>
              <w:t>Ítem de configuración relacionado: Código Fuente (SVO_CF)</w:t>
            </w:r>
          </w:p>
        </w:tc>
      </w:tr>
      <w:tr w:rsidR="00B5159A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JUSTIFICACIÓN DEL CAMBIO</w:t>
            </w:r>
          </w:p>
        </w:tc>
      </w:tr>
      <w:tr w:rsidR="00B5159A" w:rsidTr="00CB20F9">
        <w:trPr>
          <w:trHeight w:val="1274"/>
        </w:trPr>
        <w:tc>
          <w:tcPr>
            <w:tcW w:w="9005" w:type="dxa"/>
            <w:gridSpan w:val="3"/>
            <w:vAlign w:val="center"/>
          </w:tcPr>
          <w:p w:rsidR="00B5159A" w:rsidRDefault="007735EC" w:rsidP="00B5159A">
            <w:r>
              <w:t>El cambio solicitado se considera:</w:t>
            </w:r>
          </w:p>
          <w:p w:rsidR="007735EC" w:rsidRDefault="007735EC" w:rsidP="00B5159A">
            <w:r>
              <w:t>necesario ya que la verificación del campo permite comprobar si el número de tarjeta es real o falta y poder realizar a su vez compras en línea de manera efectiva.</w:t>
            </w:r>
          </w:p>
        </w:tc>
      </w:tr>
    </w:tbl>
    <w:p w:rsidR="00CB20F9" w:rsidRDefault="00CB20F9">
      <w:r>
        <w:t xml:space="preserve"> </w:t>
      </w:r>
    </w:p>
    <w:tbl>
      <w:tblPr>
        <w:tblStyle w:val="Tablaconcuadrcula"/>
        <w:tblW w:w="9009" w:type="dxa"/>
        <w:tblLook w:val="04A0" w:firstRow="1" w:lastRow="0" w:firstColumn="1" w:lastColumn="0" w:noHBand="0" w:noVBand="1"/>
      </w:tblPr>
      <w:tblGrid>
        <w:gridCol w:w="1948"/>
        <w:gridCol w:w="2407"/>
        <w:gridCol w:w="2105"/>
        <w:gridCol w:w="2549"/>
      </w:tblGrid>
      <w:tr w:rsidR="00CB20F9" w:rsidTr="004E1077">
        <w:trPr>
          <w:trHeight w:val="274"/>
        </w:trPr>
        <w:tc>
          <w:tcPr>
            <w:tcW w:w="1948" w:type="dxa"/>
          </w:tcPr>
          <w:p w:rsidR="00CB20F9" w:rsidRDefault="00CB20F9">
            <w:r>
              <w:t>ESTADO</w:t>
            </w:r>
          </w:p>
        </w:tc>
        <w:tc>
          <w:tcPr>
            <w:tcW w:w="7060" w:type="dxa"/>
            <w:gridSpan w:val="3"/>
            <w:vAlign w:val="center"/>
          </w:tcPr>
          <w:p w:rsidR="00CB20F9" w:rsidRDefault="00CB20F9" w:rsidP="00CB20F9"/>
        </w:tc>
      </w:tr>
      <w:tr w:rsidR="00CB20F9" w:rsidTr="004E1077">
        <w:trPr>
          <w:trHeight w:val="1073"/>
        </w:trPr>
        <w:tc>
          <w:tcPr>
            <w:tcW w:w="9009" w:type="dxa"/>
            <w:gridSpan w:val="4"/>
          </w:tcPr>
          <w:p w:rsidR="00CB20F9" w:rsidRDefault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/>
        </w:tc>
      </w:tr>
      <w:tr w:rsidR="00CB20F9" w:rsidTr="004E1077">
        <w:trPr>
          <w:trHeight w:val="274"/>
        </w:trPr>
        <w:tc>
          <w:tcPr>
            <w:tcW w:w="1948" w:type="dxa"/>
          </w:tcPr>
          <w:p w:rsidR="00CB20F9" w:rsidRDefault="00CB20F9">
            <w:r>
              <w:t>CLASIFICACIÓN</w:t>
            </w:r>
          </w:p>
        </w:tc>
        <w:tc>
          <w:tcPr>
            <w:tcW w:w="7060" w:type="dxa"/>
            <w:gridSpan w:val="3"/>
            <w:vAlign w:val="center"/>
          </w:tcPr>
          <w:p w:rsidR="00CB20F9" w:rsidRDefault="00CB20F9" w:rsidP="00CB20F9"/>
        </w:tc>
      </w:tr>
      <w:tr w:rsidR="00CB20F9" w:rsidTr="004E1077">
        <w:trPr>
          <w:trHeight w:val="1073"/>
        </w:trPr>
        <w:tc>
          <w:tcPr>
            <w:tcW w:w="9009" w:type="dxa"/>
            <w:gridSpan w:val="4"/>
          </w:tcPr>
          <w:p w:rsidR="00CB20F9" w:rsidRDefault="00CB20F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 w:rsidP="00CB20F9"/>
        </w:tc>
      </w:tr>
      <w:tr w:rsidR="00CB20F9" w:rsidTr="004E1077">
        <w:trPr>
          <w:trHeight w:val="260"/>
        </w:trPr>
        <w:tc>
          <w:tcPr>
            <w:tcW w:w="1948" w:type="dxa"/>
          </w:tcPr>
          <w:p w:rsidR="00CB20F9" w:rsidRDefault="00CB20F9">
            <w:r>
              <w:t>NIVEL</w:t>
            </w:r>
          </w:p>
        </w:tc>
        <w:tc>
          <w:tcPr>
            <w:tcW w:w="7060" w:type="dxa"/>
            <w:gridSpan w:val="3"/>
          </w:tcPr>
          <w:p w:rsidR="00CB20F9" w:rsidRDefault="00CB20F9"/>
        </w:tc>
      </w:tr>
      <w:tr w:rsidR="00CB20F9" w:rsidTr="004E1077">
        <w:trPr>
          <w:trHeight w:val="1151"/>
        </w:trPr>
        <w:tc>
          <w:tcPr>
            <w:tcW w:w="9009" w:type="dxa"/>
            <w:gridSpan w:val="4"/>
          </w:tcPr>
          <w:p w:rsidR="00CB20F9" w:rsidRDefault="00CB20F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/>
        </w:tc>
      </w:tr>
      <w:tr w:rsidR="00CB20F9" w:rsidTr="004E1077">
        <w:trPr>
          <w:trHeight w:val="260"/>
        </w:trPr>
        <w:tc>
          <w:tcPr>
            <w:tcW w:w="1948" w:type="dxa"/>
          </w:tcPr>
          <w:p w:rsidR="00CB20F9" w:rsidRDefault="004E1077">
            <w:r>
              <w:t>FECHA INICIO</w:t>
            </w:r>
          </w:p>
        </w:tc>
        <w:tc>
          <w:tcPr>
            <w:tcW w:w="2406" w:type="dxa"/>
          </w:tcPr>
          <w:p w:rsidR="00CB20F9" w:rsidRDefault="005B3ABA" w:rsidP="00B5159A">
            <w:pPr>
              <w:jc w:val="center"/>
            </w:pPr>
            <w:r>
              <w:t>20/10/2017</w:t>
            </w:r>
          </w:p>
        </w:tc>
        <w:tc>
          <w:tcPr>
            <w:tcW w:w="2105" w:type="dxa"/>
          </w:tcPr>
          <w:p w:rsidR="00CB20F9" w:rsidRDefault="004E1077">
            <w:r>
              <w:t>FECHA FIN</w:t>
            </w:r>
          </w:p>
        </w:tc>
        <w:tc>
          <w:tcPr>
            <w:tcW w:w="2548" w:type="dxa"/>
          </w:tcPr>
          <w:p w:rsidR="00CB20F9" w:rsidRDefault="00CB20F9" w:rsidP="00B5159A">
            <w:pPr>
              <w:jc w:val="center"/>
            </w:pPr>
          </w:p>
        </w:tc>
      </w:tr>
      <w:tr w:rsidR="00CB20F9" w:rsidTr="004E1077">
        <w:trPr>
          <w:trHeight w:val="274"/>
        </w:trPr>
        <w:tc>
          <w:tcPr>
            <w:tcW w:w="9009" w:type="dxa"/>
            <w:gridSpan w:val="4"/>
            <w:vAlign w:val="center"/>
          </w:tcPr>
          <w:p w:rsidR="00CB20F9" w:rsidRDefault="00CB20F9" w:rsidP="00CB20F9">
            <w:r>
              <w:t>COMITÉ DE CONTROL DE CAMBIOS</w:t>
            </w:r>
          </w:p>
        </w:tc>
      </w:tr>
      <w:tr w:rsidR="004E1077" w:rsidTr="004E1077">
        <w:trPr>
          <w:trHeight w:val="1418"/>
        </w:trPr>
        <w:tc>
          <w:tcPr>
            <w:tcW w:w="9009" w:type="dxa"/>
            <w:gridSpan w:val="4"/>
          </w:tcPr>
          <w:p w:rsidR="004E1077" w:rsidRDefault="004E1077"/>
        </w:tc>
      </w:tr>
      <w:tr w:rsidR="004E1077" w:rsidTr="004E1077">
        <w:trPr>
          <w:trHeight w:val="278"/>
        </w:trPr>
        <w:tc>
          <w:tcPr>
            <w:tcW w:w="4355" w:type="dxa"/>
            <w:gridSpan w:val="2"/>
          </w:tcPr>
          <w:p w:rsidR="004E1077" w:rsidRDefault="004E1077">
            <w:r>
              <w:t>FECHA DE CONTROL DE CAMBIO</w:t>
            </w:r>
          </w:p>
        </w:tc>
        <w:tc>
          <w:tcPr>
            <w:tcW w:w="4654" w:type="dxa"/>
            <w:gridSpan w:val="2"/>
          </w:tcPr>
          <w:p w:rsidR="004E1077" w:rsidRDefault="004E1077"/>
        </w:tc>
      </w:tr>
    </w:tbl>
    <w:p w:rsidR="00CB20F9" w:rsidRDefault="00CB20F9" w:rsidP="004E1077"/>
    <w:p w:rsidR="004E1077" w:rsidRDefault="004E1077" w:rsidP="004E1077"/>
    <w:sectPr w:rsidR="004E10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0C5" w:rsidRDefault="00A470C5" w:rsidP="00CB20F9">
      <w:pPr>
        <w:spacing w:after="0" w:line="240" w:lineRule="auto"/>
      </w:pPr>
      <w:r>
        <w:separator/>
      </w:r>
    </w:p>
  </w:endnote>
  <w:endnote w:type="continuationSeparator" w:id="0">
    <w:p w:rsidR="00A470C5" w:rsidRDefault="00A470C5" w:rsidP="00C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0C5" w:rsidRDefault="00A470C5" w:rsidP="00CB20F9">
      <w:pPr>
        <w:spacing w:after="0" w:line="240" w:lineRule="auto"/>
      </w:pPr>
      <w:r>
        <w:separator/>
      </w:r>
    </w:p>
  </w:footnote>
  <w:footnote w:type="continuationSeparator" w:id="0">
    <w:p w:rsidR="00A470C5" w:rsidRDefault="00A470C5" w:rsidP="00C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0F9" w:rsidRPr="00CB20F9" w:rsidRDefault="00CB20F9" w:rsidP="00CB20F9">
    <w:pPr>
      <w:pStyle w:val="Encabezado"/>
      <w:rPr>
        <w:i/>
      </w:rPr>
    </w:pPr>
    <w:r>
      <w:rPr>
        <w:i/>
      </w:rPr>
      <w:t xml:space="preserve">Solicitud de Cambio </w:t>
    </w:r>
    <w:r>
      <w:rPr>
        <w:i/>
      </w:rPr>
      <w:tab/>
    </w:r>
    <w:r>
      <w:rPr>
        <w:i/>
      </w:rPr>
      <w:tab/>
    </w:r>
    <w:r w:rsidRPr="00CB20F9">
      <w:rPr>
        <w:i/>
      </w:rPr>
      <w:t>Chantilly S.A.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A1675"/>
    <w:multiLevelType w:val="hybridMultilevel"/>
    <w:tmpl w:val="7F3A4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F9"/>
    <w:rsid w:val="00433034"/>
    <w:rsid w:val="004E1077"/>
    <w:rsid w:val="005223BE"/>
    <w:rsid w:val="005B3ABA"/>
    <w:rsid w:val="00737311"/>
    <w:rsid w:val="00756975"/>
    <w:rsid w:val="007735EC"/>
    <w:rsid w:val="007C243F"/>
    <w:rsid w:val="008E00D4"/>
    <w:rsid w:val="008E4D95"/>
    <w:rsid w:val="00A470C5"/>
    <w:rsid w:val="00B5159A"/>
    <w:rsid w:val="00CA3325"/>
    <w:rsid w:val="00CB20F9"/>
    <w:rsid w:val="00D255D1"/>
    <w:rsid w:val="00E55A5A"/>
    <w:rsid w:val="00EE72F9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83CEB"/>
  <w15:chartTrackingRefBased/>
  <w15:docId w15:val="{8FEDD111-95A3-4D49-A8C0-D425F2F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paragraph" w:styleId="Prrafodelista">
    <w:name w:val="List Paragraph"/>
    <w:basedOn w:val="Normal"/>
    <w:uiPriority w:val="34"/>
    <w:qFormat/>
    <w:rsid w:val="00B5159A"/>
    <w:pPr>
      <w:ind w:left="720"/>
      <w:contextualSpacing/>
    </w:pPr>
    <w:rPr>
      <w:rFonts w:asciiTheme="minorHAnsi" w:hAnsiTheme="minorHAnsi" w:cstheme="minorBidi"/>
      <w:color w:val="auto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Chris</cp:lastModifiedBy>
  <cp:revision>4</cp:revision>
  <dcterms:created xsi:type="dcterms:W3CDTF">2017-10-20T17:50:00Z</dcterms:created>
  <dcterms:modified xsi:type="dcterms:W3CDTF">2017-10-20T19:29:00Z</dcterms:modified>
</cp:coreProperties>
</file>