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8D057" w14:textId="309EA737" w:rsidR="00585FCF" w:rsidRDefault="000314BD" w:rsidP="00844D77">
      <w:pPr>
        <w:pStyle w:val="Heading1"/>
      </w:pPr>
      <w:bookmarkStart w:id="0" w:name="_Toc516245"/>
      <w:r>
        <w:t xml:space="preserve">SQL DW </w:t>
      </w:r>
      <w:r w:rsidR="00EC2F77">
        <w:t xml:space="preserve">Management and </w:t>
      </w:r>
      <w:r>
        <w:t xml:space="preserve">Monitoring </w:t>
      </w:r>
      <w:r w:rsidR="00844D77">
        <w:t>(</w:t>
      </w:r>
      <w:r w:rsidR="00B63DED">
        <w:t>ADW In-A-Day</w:t>
      </w:r>
      <w:r w:rsidR="00844D77">
        <w:t xml:space="preserve"> Lab 0</w:t>
      </w:r>
      <w:r w:rsidR="00B63DED">
        <w:t>3</w:t>
      </w:r>
      <w:r w:rsidR="00844D77">
        <w:t>)</w:t>
      </w:r>
      <w:bookmarkEnd w:id="0"/>
    </w:p>
    <w:p w14:paraId="72DD8289" w14:textId="30D5E867" w:rsidR="00B63DED" w:rsidRDefault="00B63DED" w:rsidP="00B63DED"/>
    <w:sdt>
      <w:sdtPr>
        <w:rPr>
          <w:rFonts w:asciiTheme="minorHAnsi" w:eastAsiaTheme="minorHAnsi" w:hAnsiTheme="minorHAnsi" w:cstheme="minorBidi"/>
          <w:color w:val="auto"/>
          <w:sz w:val="22"/>
          <w:szCs w:val="22"/>
        </w:rPr>
        <w:id w:val="-1540050913"/>
        <w:docPartObj>
          <w:docPartGallery w:val="Table of Contents"/>
          <w:docPartUnique/>
        </w:docPartObj>
      </w:sdtPr>
      <w:sdtEndPr>
        <w:rPr>
          <w:b/>
          <w:bCs/>
          <w:noProof/>
        </w:rPr>
      </w:sdtEndPr>
      <w:sdtContent>
        <w:p w14:paraId="4CB71669" w14:textId="1E09E931" w:rsidR="000345AF" w:rsidRDefault="000345AF">
          <w:pPr>
            <w:pStyle w:val="TOCHeading"/>
          </w:pPr>
          <w:r>
            <w:t>Contents</w:t>
          </w:r>
        </w:p>
        <w:p w14:paraId="25E63C05" w14:textId="5C827810" w:rsidR="00415EB0" w:rsidRDefault="000345A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245" w:history="1">
            <w:r w:rsidR="00415EB0" w:rsidRPr="002062AA">
              <w:rPr>
                <w:rStyle w:val="Hyperlink"/>
                <w:noProof/>
              </w:rPr>
              <w:t>SQL DW Management and Monitoring (ADW In-A-Day Lab 03)</w:t>
            </w:r>
            <w:r w:rsidR="00415EB0">
              <w:rPr>
                <w:noProof/>
                <w:webHidden/>
              </w:rPr>
              <w:tab/>
            </w:r>
            <w:r w:rsidR="00415EB0">
              <w:rPr>
                <w:noProof/>
                <w:webHidden/>
              </w:rPr>
              <w:fldChar w:fldCharType="begin"/>
            </w:r>
            <w:r w:rsidR="00415EB0">
              <w:rPr>
                <w:noProof/>
                <w:webHidden/>
              </w:rPr>
              <w:instrText xml:space="preserve"> PAGEREF _Toc516245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0C995300" w14:textId="6423D590" w:rsidR="00415EB0" w:rsidRDefault="003434CF">
          <w:pPr>
            <w:pStyle w:val="TOC2"/>
            <w:tabs>
              <w:tab w:val="right" w:leader="dot" w:pos="9350"/>
            </w:tabs>
            <w:rPr>
              <w:rFonts w:eastAsiaTheme="minorEastAsia"/>
              <w:noProof/>
            </w:rPr>
          </w:pPr>
          <w:hyperlink w:anchor="_Toc516246" w:history="1">
            <w:r w:rsidR="00415EB0" w:rsidRPr="002062AA">
              <w:rPr>
                <w:rStyle w:val="Hyperlink"/>
                <w:noProof/>
              </w:rPr>
              <w:t>Overview</w:t>
            </w:r>
            <w:r w:rsidR="00415EB0">
              <w:rPr>
                <w:noProof/>
                <w:webHidden/>
              </w:rPr>
              <w:tab/>
            </w:r>
            <w:r w:rsidR="00415EB0">
              <w:rPr>
                <w:noProof/>
                <w:webHidden/>
              </w:rPr>
              <w:fldChar w:fldCharType="begin"/>
            </w:r>
            <w:r w:rsidR="00415EB0">
              <w:rPr>
                <w:noProof/>
                <w:webHidden/>
              </w:rPr>
              <w:instrText xml:space="preserve"> PAGEREF _Toc516246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7111EFE7" w14:textId="77E1511E" w:rsidR="00415EB0" w:rsidRDefault="003434CF">
          <w:pPr>
            <w:pStyle w:val="TOC2"/>
            <w:tabs>
              <w:tab w:val="right" w:leader="dot" w:pos="9350"/>
            </w:tabs>
            <w:rPr>
              <w:rFonts w:eastAsiaTheme="minorEastAsia"/>
              <w:noProof/>
            </w:rPr>
          </w:pPr>
          <w:hyperlink w:anchor="_Toc516247" w:history="1">
            <w:r w:rsidR="00415EB0" w:rsidRPr="002062AA">
              <w:rPr>
                <w:rStyle w:val="Hyperlink"/>
                <w:noProof/>
              </w:rPr>
              <w:t>Pre-requisites</w:t>
            </w:r>
            <w:r w:rsidR="00415EB0">
              <w:rPr>
                <w:noProof/>
                <w:webHidden/>
              </w:rPr>
              <w:tab/>
            </w:r>
            <w:r w:rsidR="00415EB0">
              <w:rPr>
                <w:noProof/>
                <w:webHidden/>
              </w:rPr>
              <w:fldChar w:fldCharType="begin"/>
            </w:r>
            <w:r w:rsidR="00415EB0">
              <w:rPr>
                <w:noProof/>
                <w:webHidden/>
              </w:rPr>
              <w:instrText xml:space="preserve"> PAGEREF _Toc516247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582D6701" w14:textId="1AB41BBB" w:rsidR="00415EB0" w:rsidRDefault="003434CF">
          <w:pPr>
            <w:pStyle w:val="TOC2"/>
            <w:tabs>
              <w:tab w:val="right" w:leader="dot" w:pos="9350"/>
            </w:tabs>
            <w:rPr>
              <w:rFonts w:eastAsiaTheme="minorEastAsia"/>
              <w:noProof/>
            </w:rPr>
          </w:pPr>
          <w:hyperlink w:anchor="_Toc516248" w:history="1">
            <w:r w:rsidR="00415EB0" w:rsidRPr="002062AA">
              <w:rPr>
                <w:rStyle w:val="Hyperlink"/>
                <w:noProof/>
              </w:rPr>
              <w:t>Resource Monitoring in Azure Monitor</w:t>
            </w:r>
            <w:r w:rsidR="00415EB0">
              <w:rPr>
                <w:noProof/>
                <w:webHidden/>
              </w:rPr>
              <w:tab/>
            </w:r>
            <w:r w:rsidR="00415EB0">
              <w:rPr>
                <w:noProof/>
                <w:webHidden/>
              </w:rPr>
              <w:fldChar w:fldCharType="begin"/>
            </w:r>
            <w:r w:rsidR="00415EB0">
              <w:rPr>
                <w:noProof/>
                <w:webHidden/>
              </w:rPr>
              <w:instrText xml:space="preserve"> PAGEREF _Toc516248 \h </w:instrText>
            </w:r>
            <w:r w:rsidR="00415EB0">
              <w:rPr>
                <w:noProof/>
                <w:webHidden/>
              </w:rPr>
            </w:r>
            <w:r w:rsidR="00415EB0">
              <w:rPr>
                <w:noProof/>
                <w:webHidden/>
              </w:rPr>
              <w:fldChar w:fldCharType="separate"/>
            </w:r>
            <w:r w:rsidR="00415EB0">
              <w:rPr>
                <w:noProof/>
                <w:webHidden/>
              </w:rPr>
              <w:t>1</w:t>
            </w:r>
            <w:r w:rsidR="00415EB0">
              <w:rPr>
                <w:noProof/>
                <w:webHidden/>
              </w:rPr>
              <w:fldChar w:fldCharType="end"/>
            </w:r>
          </w:hyperlink>
        </w:p>
        <w:p w14:paraId="60D57564" w14:textId="270E86F5" w:rsidR="00415EB0" w:rsidRDefault="003434CF">
          <w:pPr>
            <w:pStyle w:val="TOC2"/>
            <w:tabs>
              <w:tab w:val="right" w:leader="dot" w:pos="9350"/>
            </w:tabs>
            <w:rPr>
              <w:rFonts w:eastAsiaTheme="minorEastAsia"/>
              <w:noProof/>
            </w:rPr>
          </w:pPr>
          <w:hyperlink w:anchor="_Toc516249" w:history="1">
            <w:r w:rsidR="00415EB0" w:rsidRPr="002062AA">
              <w:rPr>
                <w:rStyle w:val="Hyperlink"/>
                <w:noProof/>
              </w:rPr>
              <w:t>Azure Data Studio SQLDW Dashboard (Azure SQL Data Warehouse Insights)</w:t>
            </w:r>
            <w:r w:rsidR="00415EB0">
              <w:rPr>
                <w:noProof/>
                <w:webHidden/>
              </w:rPr>
              <w:tab/>
            </w:r>
            <w:r w:rsidR="00415EB0">
              <w:rPr>
                <w:noProof/>
                <w:webHidden/>
              </w:rPr>
              <w:fldChar w:fldCharType="begin"/>
            </w:r>
            <w:r w:rsidR="00415EB0">
              <w:rPr>
                <w:noProof/>
                <w:webHidden/>
              </w:rPr>
              <w:instrText xml:space="preserve"> PAGEREF _Toc516249 \h </w:instrText>
            </w:r>
            <w:r w:rsidR="00415EB0">
              <w:rPr>
                <w:noProof/>
                <w:webHidden/>
              </w:rPr>
            </w:r>
            <w:r w:rsidR="00415EB0">
              <w:rPr>
                <w:noProof/>
                <w:webHidden/>
              </w:rPr>
              <w:fldChar w:fldCharType="separate"/>
            </w:r>
            <w:r w:rsidR="00415EB0">
              <w:rPr>
                <w:noProof/>
                <w:webHidden/>
              </w:rPr>
              <w:t>2</w:t>
            </w:r>
            <w:r w:rsidR="00415EB0">
              <w:rPr>
                <w:noProof/>
                <w:webHidden/>
              </w:rPr>
              <w:fldChar w:fldCharType="end"/>
            </w:r>
          </w:hyperlink>
        </w:p>
        <w:p w14:paraId="780569F9" w14:textId="75AF21CD" w:rsidR="00415EB0" w:rsidRDefault="003434CF">
          <w:pPr>
            <w:pStyle w:val="TOC2"/>
            <w:tabs>
              <w:tab w:val="right" w:leader="dot" w:pos="9350"/>
            </w:tabs>
            <w:rPr>
              <w:rFonts w:eastAsiaTheme="minorEastAsia"/>
              <w:noProof/>
            </w:rPr>
          </w:pPr>
          <w:hyperlink w:anchor="_Toc516250" w:history="1">
            <w:r w:rsidR="00415EB0" w:rsidRPr="002062AA">
              <w:rPr>
                <w:rStyle w:val="Hyperlink"/>
                <w:noProof/>
              </w:rPr>
              <w:t>Azure SQL Data Warehouse Table and Statistics Queries</w:t>
            </w:r>
            <w:r w:rsidR="00415EB0">
              <w:rPr>
                <w:noProof/>
                <w:webHidden/>
              </w:rPr>
              <w:tab/>
            </w:r>
            <w:r w:rsidR="00415EB0">
              <w:rPr>
                <w:noProof/>
                <w:webHidden/>
              </w:rPr>
              <w:fldChar w:fldCharType="begin"/>
            </w:r>
            <w:r w:rsidR="00415EB0">
              <w:rPr>
                <w:noProof/>
                <w:webHidden/>
              </w:rPr>
              <w:instrText xml:space="preserve"> PAGEREF _Toc516250 \h </w:instrText>
            </w:r>
            <w:r w:rsidR="00415EB0">
              <w:rPr>
                <w:noProof/>
                <w:webHidden/>
              </w:rPr>
            </w:r>
            <w:r w:rsidR="00415EB0">
              <w:rPr>
                <w:noProof/>
                <w:webHidden/>
              </w:rPr>
              <w:fldChar w:fldCharType="separate"/>
            </w:r>
            <w:r w:rsidR="00415EB0">
              <w:rPr>
                <w:noProof/>
                <w:webHidden/>
              </w:rPr>
              <w:t>3</w:t>
            </w:r>
            <w:r w:rsidR="00415EB0">
              <w:rPr>
                <w:noProof/>
                <w:webHidden/>
              </w:rPr>
              <w:fldChar w:fldCharType="end"/>
            </w:r>
          </w:hyperlink>
        </w:p>
        <w:p w14:paraId="02BF5DD6" w14:textId="1A615FD7" w:rsidR="00415EB0" w:rsidRDefault="003434CF">
          <w:pPr>
            <w:pStyle w:val="TOC2"/>
            <w:tabs>
              <w:tab w:val="right" w:leader="dot" w:pos="9350"/>
            </w:tabs>
            <w:rPr>
              <w:rFonts w:eastAsiaTheme="minorEastAsia"/>
              <w:noProof/>
            </w:rPr>
          </w:pPr>
          <w:hyperlink w:anchor="_Toc516251" w:history="1">
            <w:r w:rsidR="00415EB0" w:rsidRPr="002062AA">
              <w:rPr>
                <w:rStyle w:val="Hyperlink"/>
                <w:noProof/>
              </w:rPr>
              <w:t>Create User-defined Restore Points</w:t>
            </w:r>
            <w:r w:rsidR="00415EB0">
              <w:rPr>
                <w:noProof/>
                <w:webHidden/>
              </w:rPr>
              <w:tab/>
            </w:r>
            <w:r w:rsidR="00415EB0">
              <w:rPr>
                <w:noProof/>
                <w:webHidden/>
              </w:rPr>
              <w:fldChar w:fldCharType="begin"/>
            </w:r>
            <w:r w:rsidR="00415EB0">
              <w:rPr>
                <w:noProof/>
                <w:webHidden/>
              </w:rPr>
              <w:instrText xml:space="preserve"> PAGEREF _Toc516251 \h </w:instrText>
            </w:r>
            <w:r w:rsidR="00415EB0">
              <w:rPr>
                <w:noProof/>
                <w:webHidden/>
              </w:rPr>
            </w:r>
            <w:r w:rsidR="00415EB0">
              <w:rPr>
                <w:noProof/>
                <w:webHidden/>
              </w:rPr>
              <w:fldChar w:fldCharType="separate"/>
            </w:r>
            <w:r w:rsidR="00415EB0">
              <w:rPr>
                <w:noProof/>
                <w:webHidden/>
              </w:rPr>
              <w:t>6</w:t>
            </w:r>
            <w:r w:rsidR="00415EB0">
              <w:rPr>
                <w:noProof/>
                <w:webHidden/>
              </w:rPr>
              <w:fldChar w:fldCharType="end"/>
            </w:r>
          </w:hyperlink>
        </w:p>
        <w:p w14:paraId="027F8F45" w14:textId="03A32CDB" w:rsidR="00415EB0" w:rsidRDefault="003434CF">
          <w:pPr>
            <w:pStyle w:val="TOC2"/>
            <w:tabs>
              <w:tab w:val="right" w:leader="dot" w:pos="9350"/>
            </w:tabs>
            <w:rPr>
              <w:rFonts w:eastAsiaTheme="minorEastAsia"/>
              <w:noProof/>
            </w:rPr>
          </w:pPr>
          <w:hyperlink w:anchor="_Toc516252" w:history="1">
            <w:r w:rsidR="00415EB0" w:rsidRPr="002062AA">
              <w:rPr>
                <w:rStyle w:val="Hyperlink"/>
                <w:noProof/>
              </w:rPr>
              <w:t>Maintenance Window Scheduling, Service Health, Service Health Alerts</w:t>
            </w:r>
            <w:r w:rsidR="00415EB0">
              <w:rPr>
                <w:noProof/>
                <w:webHidden/>
              </w:rPr>
              <w:tab/>
            </w:r>
            <w:r w:rsidR="00415EB0">
              <w:rPr>
                <w:noProof/>
                <w:webHidden/>
              </w:rPr>
              <w:fldChar w:fldCharType="begin"/>
            </w:r>
            <w:r w:rsidR="00415EB0">
              <w:rPr>
                <w:noProof/>
                <w:webHidden/>
              </w:rPr>
              <w:instrText xml:space="preserve"> PAGEREF _Toc516252 \h </w:instrText>
            </w:r>
            <w:r w:rsidR="00415EB0">
              <w:rPr>
                <w:noProof/>
                <w:webHidden/>
              </w:rPr>
            </w:r>
            <w:r w:rsidR="00415EB0">
              <w:rPr>
                <w:noProof/>
                <w:webHidden/>
              </w:rPr>
              <w:fldChar w:fldCharType="separate"/>
            </w:r>
            <w:r w:rsidR="00415EB0">
              <w:rPr>
                <w:noProof/>
                <w:webHidden/>
              </w:rPr>
              <w:t>13</w:t>
            </w:r>
            <w:r w:rsidR="00415EB0">
              <w:rPr>
                <w:noProof/>
                <w:webHidden/>
              </w:rPr>
              <w:fldChar w:fldCharType="end"/>
            </w:r>
          </w:hyperlink>
        </w:p>
        <w:p w14:paraId="72A80A34" w14:textId="7F1FE154" w:rsidR="00415EB0" w:rsidRDefault="003434CF">
          <w:pPr>
            <w:pStyle w:val="TOC2"/>
            <w:tabs>
              <w:tab w:val="right" w:leader="dot" w:pos="9350"/>
            </w:tabs>
            <w:rPr>
              <w:rFonts w:eastAsiaTheme="minorEastAsia"/>
              <w:noProof/>
            </w:rPr>
          </w:pPr>
          <w:hyperlink w:anchor="_Toc516253" w:history="1">
            <w:r w:rsidR="00415EB0" w:rsidRPr="002062AA">
              <w:rPr>
                <w:rStyle w:val="Hyperlink"/>
                <w:noProof/>
              </w:rPr>
              <w:t>Querying ADW Diagnostic Logs using Azure Monitor</w:t>
            </w:r>
            <w:r w:rsidR="00415EB0">
              <w:rPr>
                <w:noProof/>
                <w:webHidden/>
              </w:rPr>
              <w:tab/>
            </w:r>
            <w:r w:rsidR="00415EB0">
              <w:rPr>
                <w:noProof/>
                <w:webHidden/>
              </w:rPr>
              <w:fldChar w:fldCharType="begin"/>
            </w:r>
            <w:r w:rsidR="00415EB0">
              <w:rPr>
                <w:noProof/>
                <w:webHidden/>
              </w:rPr>
              <w:instrText xml:space="preserve"> PAGEREF _Toc516253 \h </w:instrText>
            </w:r>
            <w:r w:rsidR="00415EB0">
              <w:rPr>
                <w:noProof/>
                <w:webHidden/>
              </w:rPr>
            </w:r>
            <w:r w:rsidR="00415EB0">
              <w:rPr>
                <w:noProof/>
                <w:webHidden/>
              </w:rPr>
              <w:fldChar w:fldCharType="separate"/>
            </w:r>
            <w:r w:rsidR="00415EB0">
              <w:rPr>
                <w:noProof/>
                <w:webHidden/>
              </w:rPr>
              <w:t>17</w:t>
            </w:r>
            <w:r w:rsidR="00415EB0">
              <w:rPr>
                <w:noProof/>
                <w:webHidden/>
              </w:rPr>
              <w:fldChar w:fldCharType="end"/>
            </w:r>
          </w:hyperlink>
        </w:p>
        <w:p w14:paraId="256D46F0" w14:textId="054AE956" w:rsidR="00844D77" w:rsidRDefault="000345AF" w:rsidP="00BB0A33">
          <w:r>
            <w:rPr>
              <w:b/>
              <w:bCs/>
              <w:noProof/>
            </w:rPr>
            <w:fldChar w:fldCharType="end"/>
          </w:r>
        </w:p>
      </w:sdtContent>
    </w:sdt>
    <w:p w14:paraId="521BEEEC" w14:textId="6DCF2520" w:rsidR="00065F05" w:rsidRDefault="00065F05" w:rsidP="00065F05">
      <w:pPr>
        <w:pStyle w:val="Heading2"/>
      </w:pPr>
      <w:bookmarkStart w:id="1" w:name="_Toc516246"/>
      <w:r>
        <w:t>Overview</w:t>
      </w:r>
      <w:bookmarkEnd w:id="1"/>
    </w:p>
    <w:p w14:paraId="3ED02573" w14:textId="76C516B8" w:rsidR="00065F05" w:rsidRDefault="00F267BA" w:rsidP="00065F05">
      <w:r>
        <w:t>This module will walk you through</w:t>
      </w:r>
      <w:r w:rsidR="00BB0A33">
        <w:t xml:space="preserve"> a variety of tools and techniques for monitoring and managing your Azure Data Warehouse.  </w:t>
      </w:r>
    </w:p>
    <w:p w14:paraId="7E807EBF" w14:textId="676AB1F4" w:rsidR="00A23C8D" w:rsidRDefault="00A23C8D" w:rsidP="00A23C8D">
      <w:pPr>
        <w:pStyle w:val="Heading2"/>
      </w:pPr>
      <w:bookmarkStart w:id="2" w:name="_Toc516247"/>
      <w:r>
        <w:t>Pre-requisites</w:t>
      </w:r>
      <w:bookmarkEnd w:id="2"/>
    </w:p>
    <w:p w14:paraId="7D9F94AC" w14:textId="0AE44FDC" w:rsidR="00F267BA" w:rsidRDefault="00F267BA" w:rsidP="009853F1">
      <w:pPr>
        <w:pStyle w:val="ListParagraph"/>
        <w:numPr>
          <w:ilvl w:val="0"/>
          <w:numId w:val="7"/>
        </w:numPr>
      </w:pPr>
      <w:r>
        <w:t>Azure Portal Access</w:t>
      </w:r>
    </w:p>
    <w:p w14:paraId="47FF8833" w14:textId="14618E5F" w:rsidR="00655099" w:rsidRDefault="00F267BA" w:rsidP="009853F1">
      <w:pPr>
        <w:pStyle w:val="ListParagraph"/>
        <w:numPr>
          <w:ilvl w:val="0"/>
          <w:numId w:val="7"/>
        </w:numPr>
      </w:pPr>
      <w:r>
        <w:t>Azure SQL Data Warehouse</w:t>
      </w:r>
    </w:p>
    <w:p w14:paraId="426CBE92" w14:textId="61483121" w:rsidR="00655099" w:rsidRDefault="00F267BA" w:rsidP="009853F1">
      <w:pPr>
        <w:pStyle w:val="ListParagraph"/>
        <w:numPr>
          <w:ilvl w:val="0"/>
          <w:numId w:val="7"/>
        </w:numPr>
      </w:pPr>
      <w:r>
        <w:t>SQL Server Management Studio</w:t>
      </w:r>
    </w:p>
    <w:p w14:paraId="2991A99D" w14:textId="73B5B568" w:rsidR="00EC0F15" w:rsidRDefault="00EC0F15" w:rsidP="009853F1">
      <w:pPr>
        <w:pStyle w:val="ListParagraph"/>
        <w:numPr>
          <w:ilvl w:val="0"/>
          <w:numId w:val="7"/>
        </w:numPr>
      </w:pPr>
      <w:r>
        <w:t>Azure Data Studio</w:t>
      </w:r>
    </w:p>
    <w:p w14:paraId="309222A9" w14:textId="3A9F0B9C" w:rsidR="00A31A83" w:rsidRDefault="00F267BA" w:rsidP="00A31A83">
      <w:pPr>
        <w:pStyle w:val="Heading2"/>
      </w:pPr>
      <w:bookmarkStart w:id="3" w:name="_Toc516248"/>
      <w:r>
        <w:t xml:space="preserve">Resource Monitoring in Azure </w:t>
      </w:r>
      <w:r w:rsidR="00EC0F15">
        <w:t>Monitor</w:t>
      </w:r>
      <w:bookmarkEnd w:id="3"/>
    </w:p>
    <w:p w14:paraId="2E6C7D5C" w14:textId="33AA367E" w:rsidR="00F861B6" w:rsidRDefault="00F861B6" w:rsidP="003A3A45">
      <w:pPr>
        <w:pStyle w:val="ListParagraph"/>
        <w:numPr>
          <w:ilvl w:val="0"/>
          <w:numId w:val="9"/>
        </w:numPr>
      </w:pPr>
      <w:r>
        <w:t xml:space="preserve">Logon to Azure </w:t>
      </w:r>
      <w:r w:rsidR="00BB7CBF">
        <w:t xml:space="preserve">Portal (portal.azure.com) </w:t>
      </w:r>
      <w:r>
        <w:t>using your credentials</w:t>
      </w:r>
    </w:p>
    <w:p w14:paraId="23F955B8" w14:textId="77777777" w:rsidR="00E024F9" w:rsidRDefault="00E024F9" w:rsidP="00E024F9">
      <w:pPr>
        <w:pStyle w:val="ListParagraph"/>
      </w:pPr>
    </w:p>
    <w:p w14:paraId="616F2C74" w14:textId="4FB37C09" w:rsidR="001C1C28" w:rsidRPr="00626828" w:rsidRDefault="00E024F9" w:rsidP="003A3A45">
      <w:pPr>
        <w:pStyle w:val="ListParagraph"/>
        <w:numPr>
          <w:ilvl w:val="0"/>
          <w:numId w:val="9"/>
        </w:numPr>
      </w:pPr>
      <w:r w:rsidRPr="00626828">
        <w:t>Navigate to your Azure Data Warehouse</w:t>
      </w:r>
    </w:p>
    <w:p w14:paraId="0DDE76BD" w14:textId="2A7DEC61" w:rsidR="00BB7CBF" w:rsidRPr="00626828" w:rsidRDefault="00BB7CBF" w:rsidP="00BB7CBF">
      <w:pPr>
        <w:pStyle w:val="ListParagraph"/>
      </w:pPr>
    </w:p>
    <w:p w14:paraId="2578E8EA" w14:textId="2DBE107B" w:rsidR="00626828" w:rsidRDefault="00BB7CBF" w:rsidP="00341DE2">
      <w:pPr>
        <w:pStyle w:val="ListParagraph"/>
        <w:numPr>
          <w:ilvl w:val="0"/>
          <w:numId w:val="9"/>
        </w:numPr>
      </w:pPr>
      <w:r w:rsidRPr="00626828">
        <w:t xml:space="preserve">Click on </w:t>
      </w:r>
      <w:r w:rsidR="00E024F9" w:rsidRPr="00626828">
        <w:t>Metrics</w:t>
      </w:r>
      <w:r w:rsidRPr="00626828">
        <w:t xml:space="preserve"> from </w:t>
      </w:r>
      <w:r w:rsidR="00E024F9" w:rsidRPr="00626828">
        <w:t>list of services within the Azure Data Warehouse blade</w:t>
      </w:r>
    </w:p>
    <w:p w14:paraId="43FF77F5" w14:textId="77777777" w:rsidR="00812F54" w:rsidRDefault="00812F54" w:rsidP="00812F54">
      <w:pPr>
        <w:pStyle w:val="ListParagraph"/>
      </w:pPr>
    </w:p>
    <w:p w14:paraId="6F8B09AF" w14:textId="77777777" w:rsidR="00812F54" w:rsidRDefault="00812F54" w:rsidP="00812F54">
      <w:pPr>
        <w:pStyle w:val="ListParagraph"/>
      </w:pPr>
    </w:p>
    <w:p w14:paraId="36B30E26" w14:textId="270D45F8" w:rsidR="00F861B6" w:rsidRDefault="00B15A0C" w:rsidP="00BB7CBF">
      <w:pPr>
        <w:pStyle w:val="ListParagraph"/>
        <w:numPr>
          <w:ilvl w:val="0"/>
          <w:numId w:val="9"/>
        </w:numPr>
      </w:pPr>
      <w:r>
        <w:t>Click on ‘Add metric’ and select Subscription and Resource Group names from the drop-down.</w:t>
      </w:r>
    </w:p>
    <w:p w14:paraId="55BA4E12" w14:textId="77777777" w:rsidR="00B15A0C" w:rsidRDefault="00B15A0C" w:rsidP="00B15A0C">
      <w:pPr>
        <w:pStyle w:val="ListParagraph"/>
      </w:pPr>
    </w:p>
    <w:p w14:paraId="7864324C" w14:textId="77777777" w:rsidR="00B15A0C" w:rsidRDefault="00B15A0C" w:rsidP="00B15A0C">
      <w:pPr>
        <w:pStyle w:val="ListParagraph"/>
      </w:pPr>
    </w:p>
    <w:p w14:paraId="1D203A2B" w14:textId="73F0B901" w:rsidR="00B15A0C" w:rsidRDefault="00B15A0C" w:rsidP="00BB7CBF">
      <w:pPr>
        <w:pStyle w:val="ListParagraph"/>
        <w:numPr>
          <w:ilvl w:val="0"/>
          <w:numId w:val="9"/>
        </w:numPr>
      </w:pPr>
      <w:r>
        <w:t>Select ‘CPU percentage’ as the metric from the drop-down as shown below:</w:t>
      </w:r>
    </w:p>
    <w:p w14:paraId="74F64AEE" w14:textId="23476BF9" w:rsidR="00B15A0C" w:rsidRDefault="00B15A0C" w:rsidP="00B15A0C">
      <w:pPr>
        <w:pStyle w:val="ListParagraph"/>
      </w:pPr>
      <w:r>
        <w:rPr>
          <w:noProof/>
        </w:rPr>
        <w:drawing>
          <wp:inline distT="0" distB="0" distL="0" distR="0" wp14:anchorId="4C076DC0" wp14:editId="76BB0D94">
            <wp:extent cx="5943600" cy="625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5475"/>
                    </a:xfrm>
                    <a:prstGeom prst="rect">
                      <a:avLst/>
                    </a:prstGeom>
                  </pic:spPr>
                </pic:pic>
              </a:graphicData>
            </a:graphic>
          </wp:inline>
        </w:drawing>
      </w:r>
    </w:p>
    <w:p w14:paraId="2CEDC4D5" w14:textId="53B3D3C5" w:rsidR="00B15A0C" w:rsidRDefault="00B15A0C" w:rsidP="003A3A45">
      <w:pPr>
        <w:pStyle w:val="ListParagraph"/>
        <w:numPr>
          <w:ilvl w:val="0"/>
          <w:numId w:val="9"/>
        </w:numPr>
      </w:pPr>
      <w:r>
        <w:lastRenderedPageBreak/>
        <w:t xml:space="preserve">This will display the CPU percentage (Avg) chart for the last 24 hours. </w:t>
      </w:r>
    </w:p>
    <w:p w14:paraId="1D299BB5" w14:textId="60473A34" w:rsidR="00B15A0C" w:rsidRDefault="00B15A0C" w:rsidP="00B15A0C">
      <w:pPr>
        <w:pStyle w:val="ListParagraph"/>
      </w:pPr>
    </w:p>
    <w:p w14:paraId="2790D9B9" w14:textId="78A24979" w:rsidR="00B15A0C" w:rsidRDefault="00B15A0C" w:rsidP="00B15A0C">
      <w:pPr>
        <w:pStyle w:val="ListParagraph"/>
        <w:numPr>
          <w:ilvl w:val="0"/>
          <w:numId w:val="9"/>
        </w:numPr>
      </w:pPr>
      <w:r>
        <w:t xml:space="preserve">Click on ‘Add metric’ again and ‘Data IO Percentage’ to the chart. </w:t>
      </w:r>
    </w:p>
    <w:p w14:paraId="114332B7" w14:textId="77777777" w:rsidR="00B15A0C" w:rsidRDefault="00B15A0C" w:rsidP="00B15A0C">
      <w:pPr>
        <w:pStyle w:val="ListParagraph"/>
      </w:pPr>
    </w:p>
    <w:p w14:paraId="04E99D46" w14:textId="5135B7FE" w:rsidR="00B15A0C" w:rsidRDefault="00B15A0C" w:rsidP="00B15A0C">
      <w:pPr>
        <w:pStyle w:val="ListParagraph"/>
        <w:numPr>
          <w:ilvl w:val="0"/>
          <w:numId w:val="9"/>
        </w:numPr>
      </w:pPr>
      <w:r>
        <w:t>Repeat the process to add more metrics to the chart.</w:t>
      </w:r>
    </w:p>
    <w:p w14:paraId="7F829BFB" w14:textId="77777777" w:rsidR="00341DE2" w:rsidRDefault="00341DE2" w:rsidP="00341DE2">
      <w:pPr>
        <w:pStyle w:val="ListParagraph"/>
      </w:pPr>
    </w:p>
    <w:p w14:paraId="14E064AA" w14:textId="77777777" w:rsidR="00341DE2" w:rsidRDefault="00341DE2" w:rsidP="00341DE2">
      <w:pPr>
        <w:pStyle w:val="ListParagraph"/>
      </w:pPr>
    </w:p>
    <w:p w14:paraId="00EAC8A7" w14:textId="309BC62D" w:rsidR="00D65F70" w:rsidRDefault="00D65F70" w:rsidP="003A3A45">
      <w:pPr>
        <w:pStyle w:val="ListParagraph"/>
        <w:numPr>
          <w:ilvl w:val="0"/>
          <w:numId w:val="9"/>
        </w:numPr>
      </w:pPr>
      <w:r>
        <w:t xml:space="preserve">Click on the </w:t>
      </w:r>
      <w:r w:rsidR="00E45D6F">
        <w:t>Time Range drop-down and change the time range from ‘Last 24 hours’ to ‘Last hour’. Observe the chart data range change to display last hour data.</w:t>
      </w:r>
    </w:p>
    <w:p w14:paraId="3ED46165" w14:textId="77777777" w:rsidR="00B10130" w:rsidRDefault="00B10130" w:rsidP="00B10130">
      <w:pPr>
        <w:pStyle w:val="ListParagraph"/>
      </w:pPr>
    </w:p>
    <w:p w14:paraId="630A1677" w14:textId="630E836A" w:rsidR="00E45D6F" w:rsidRDefault="00E45D6F" w:rsidP="003A3A45">
      <w:pPr>
        <w:pStyle w:val="ListParagraph"/>
        <w:numPr>
          <w:ilvl w:val="0"/>
          <w:numId w:val="9"/>
        </w:numPr>
      </w:pPr>
      <w:r>
        <w:t>Click on ‘Add chart’ and select Subscription, Resource Group, Resource and Metric as before. You will observe a new chart created displaying the data for the metric you selected.</w:t>
      </w:r>
    </w:p>
    <w:p w14:paraId="7E4AF0E5" w14:textId="77777777" w:rsidR="00A27079" w:rsidRDefault="00A27079" w:rsidP="00A27079">
      <w:pPr>
        <w:pStyle w:val="Heading2"/>
      </w:pPr>
    </w:p>
    <w:p w14:paraId="682B5CB8" w14:textId="787A64B0" w:rsidR="001B3F5D" w:rsidRDefault="00B4052A" w:rsidP="00A27079">
      <w:pPr>
        <w:pStyle w:val="Heading2"/>
      </w:pPr>
      <w:bookmarkStart w:id="4" w:name="_Toc516249"/>
      <w:r>
        <w:t xml:space="preserve">Azure Data Studio </w:t>
      </w:r>
      <w:r w:rsidR="001B3F5D">
        <w:t xml:space="preserve">SQLDW </w:t>
      </w:r>
      <w:r w:rsidR="00A27079">
        <w:t>Dashboard</w:t>
      </w:r>
      <w:r w:rsidR="00FE2F66">
        <w:t xml:space="preserve"> </w:t>
      </w:r>
      <w:r w:rsidR="00106404">
        <w:t>(Azure SQL Data Warehouse Insights)</w:t>
      </w:r>
      <w:bookmarkEnd w:id="4"/>
    </w:p>
    <w:p w14:paraId="6290F980" w14:textId="77777777" w:rsidR="001B3F5D" w:rsidRDefault="001B3F5D" w:rsidP="001B3F5D">
      <w:pPr>
        <w:pStyle w:val="ListParagraph"/>
      </w:pPr>
    </w:p>
    <w:p w14:paraId="6EC08A99" w14:textId="77777777" w:rsidR="001B3F5D" w:rsidRDefault="001B3F5D" w:rsidP="001B3F5D">
      <w:pPr>
        <w:pStyle w:val="ListParagraph"/>
        <w:numPr>
          <w:ilvl w:val="0"/>
          <w:numId w:val="22"/>
        </w:numPr>
        <w:spacing w:line="256" w:lineRule="auto"/>
      </w:pPr>
      <w:r>
        <w:t xml:space="preserve">Open Azure Data Studio application. </w:t>
      </w:r>
    </w:p>
    <w:p w14:paraId="6B920D62" w14:textId="77777777" w:rsidR="001B3F5D" w:rsidRDefault="001B3F5D" w:rsidP="001B3F5D">
      <w:pPr>
        <w:pStyle w:val="ListParagraph"/>
      </w:pPr>
      <w:r>
        <w:t xml:space="preserve">Azure Data Studio (ADS) is a cross-platform database tool for monitoring and managing various data platforms, including Azure SQL DW. </w:t>
      </w:r>
    </w:p>
    <w:p w14:paraId="5D1867E7" w14:textId="77777777" w:rsidR="001B3F5D" w:rsidRDefault="001B3F5D" w:rsidP="001B3F5D">
      <w:pPr>
        <w:pStyle w:val="ListParagraph"/>
      </w:pPr>
    </w:p>
    <w:p w14:paraId="0C56FA23" w14:textId="7A848B77" w:rsidR="001B3F5D" w:rsidRDefault="001B3F5D" w:rsidP="001B3F5D">
      <w:pPr>
        <w:pStyle w:val="ListParagraph"/>
        <w:numPr>
          <w:ilvl w:val="0"/>
          <w:numId w:val="22"/>
        </w:numPr>
        <w:spacing w:line="256" w:lineRule="auto"/>
      </w:pPr>
      <w:r>
        <w:t xml:space="preserve">Click on ‘Extensions’ </w:t>
      </w:r>
      <w:r>
        <w:rPr>
          <w:noProof/>
        </w:rPr>
        <w:drawing>
          <wp:inline distT="0" distB="0" distL="0" distR="0" wp14:anchorId="213C06D2" wp14:editId="69303C41">
            <wp:extent cx="1619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140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61925" cy="180975"/>
                    </a:xfrm>
                    <a:prstGeom prst="rect">
                      <a:avLst/>
                    </a:prstGeom>
                    <a:noFill/>
                    <a:ln>
                      <a:noFill/>
                    </a:ln>
                  </pic:spPr>
                </pic:pic>
              </a:graphicData>
            </a:graphic>
          </wp:inline>
        </w:drawing>
      </w:r>
      <w:r>
        <w:t xml:space="preserve"> icon from the list of icons on the left side ribbon of the window.</w:t>
      </w:r>
    </w:p>
    <w:p w14:paraId="7FC6D5CC" w14:textId="77777777" w:rsidR="001B3F5D" w:rsidRDefault="001B3F5D" w:rsidP="001B3F5D">
      <w:pPr>
        <w:pStyle w:val="ListParagraph"/>
      </w:pPr>
    </w:p>
    <w:p w14:paraId="0A04DF16" w14:textId="77777777" w:rsidR="001B3F5D" w:rsidRDefault="001B3F5D" w:rsidP="001B3F5D">
      <w:pPr>
        <w:pStyle w:val="ListParagraph"/>
        <w:numPr>
          <w:ilvl w:val="0"/>
          <w:numId w:val="22"/>
        </w:numPr>
        <w:spacing w:line="256" w:lineRule="auto"/>
      </w:pPr>
      <w:r>
        <w:t>Select ‘Azure SQL Data Warehouse Insights’ from the list of extensions. (Note: Enter ‘SQL’ in the search window, if this extension is not showing up in the list)</w:t>
      </w:r>
    </w:p>
    <w:p w14:paraId="77EEF8B9" w14:textId="77777777" w:rsidR="001B3F5D" w:rsidRDefault="001B3F5D" w:rsidP="001B3F5D">
      <w:pPr>
        <w:pStyle w:val="ListParagraph"/>
      </w:pPr>
    </w:p>
    <w:p w14:paraId="25C8D814" w14:textId="77777777" w:rsidR="001B3F5D" w:rsidRDefault="001B3F5D" w:rsidP="001B3F5D">
      <w:pPr>
        <w:pStyle w:val="ListParagraph"/>
        <w:numPr>
          <w:ilvl w:val="0"/>
          <w:numId w:val="22"/>
        </w:numPr>
        <w:spacing w:line="256" w:lineRule="auto"/>
      </w:pPr>
      <w:r>
        <w:t>Click ‘Install’ and wait for the extension installation to complete. (Note: Review the details of the extension to understand all the reports displayed by this extension. You can also click on the github link available to review the sql code for each of these reports)</w:t>
      </w:r>
    </w:p>
    <w:p w14:paraId="25164F4F" w14:textId="77777777" w:rsidR="001B3F5D" w:rsidRDefault="001B3F5D" w:rsidP="001B3F5D">
      <w:pPr>
        <w:pStyle w:val="ListParagraph"/>
      </w:pPr>
    </w:p>
    <w:p w14:paraId="4D136443" w14:textId="7CBC7C8F" w:rsidR="001B3F5D" w:rsidRDefault="001B3F5D" w:rsidP="00D9641E">
      <w:pPr>
        <w:pStyle w:val="ListParagraph"/>
        <w:numPr>
          <w:ilvl w:val="0"/>
          <w:numId w:val="22"/>
        </w:numPr>
        <w:spacing w:line="256" w:lineRule="auto"/>
      </w:pPr>
      <w:r>
        <w:t xml:space="preserve">Click on the ‘Servers’ </w:t>
      </w:r>
      <w:r>
        <w:rPr>
          <w:noProof/>
        </w:rPr>
        <w:drawing>
          <wp:inline distT="0" distB="0" distL="0" distR="0" wp14:anchorId="16DE781D" wp14:editId="6A9CC904">
            <wp:extent cx="180975" cy="238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731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t xml:space="preserve"> icon on the left and click on ‘Add Connection’. </w:t>
      </w:r>
    </w:p>
    <w:p w14:paraId="2D3B89E2" w14:textId="77777777" w:rsidR="00D9641E" w:rsidRDefault="00D9641E" w:rsidP="00D9641E">
      <w:pPr>
        <w:pStyle w:val="ListParagraph"/>
      </w:pPr>
    </w:p>
    <w:p w14:paraId="6603720F" w14:textId="77777777" w:rsidR="00D9641E" w:rsidRDefault="00D9641E" w:rsidP="00D9641E">
      <w:pPr>
        <w:pStyle w:val="ListParagraph"/>
        <w:spacing w:line="256" w:lineRule="auto"/>
      </w:pPr>
    </w:p>
    <w:p w14:paraId="7BFA31E2" w14:textId="77777777" w:rsidR="001B3F5D" w:rsidRDefault="001B3F5D" w:rsidP="001B3F5D">
      <w:pPr>
        <w:pStyle w:val="ListParagraph"/>
        <w:numPr>
          <w:ilvl w:val="0"/>
          <w:numId w:val="22"/>
        </w:numPr>
        <w:spacing w:line="256" w:lineRule="auto"/>
      </w:pPr>
      <w:r>
        <w:t>Expand ‘Databases’ node in the explorer window and right-click on your database and click ‘Manage. This will show Database Dashboard with details on your DW instance and tables.</w:t>
      </w:r>
    </w:p>
    <w:p w14:paraId="4858993F" w14:textId="77777777" w:rsidR="001B3F5D" w:rsidRDefault="001B3F5D" w:rsidP="001B3F5D">
      <w:pPr>
        <w:pStyle w:val="ListParagraph"/>
      </w:pPr>
    </w:p>
    <w:p w14:paraId="09FBE054" w14:textId="77777777" w:rsidR="001B3F5D" w:rsidRDefault="001B3F5D" w:rsidP="001B3F5D">
      <w:pPr>
        <w:pStyle w:val="ListParagraph"/>
        <w:numPr>
          <w:ilvl w:val="0"/>
          <w:numId w:val="22"/>
        </w:numPr>
        <w:spacing w:line="256" w:lineRule="auto"/>
      </w:pPr>
      <w:r>
        <w:t>Click on ‘SQL DW Dashboard’ tab in the details pane. Observe the reports on various metrics viz. Latest Backup date, User Activities, Data Distribution etc. (Note: Some reports maybe empty if there are no results to display.)</w:t>
      </w:r>
    </w:p>
    <w:p w14:paraId="1ED9B336" w14:textId="77777777" w:rsidR="001B3F5D" w:rsidRDefault="001B3F5D" w:rsidP="001B3F5D">
      <w:pPr>
        <w:pStyle w:val="ListParagraph"/>
      </w:pPr>
    </w:p>
    <w:p w14:paraId="20BCD70A" w14:textId="77777777" w:rsidR="001B3F5D" w:rsidRDefault="001B3F5D" w:rsidP="001B3F5D">
      <w:pPr>
        <w:pStyle w:val="ListParagraph"/>
        <w:numPr>
          <w:ilvl w:val="0"/>
          <w:numId w:val="22"/>
        </w:numPr>
        <w:spacing w:line="256" w:lineRule="auto"/>
      </w:pPr>
      <w:r>
        <w:t>Observe the Data Distribution report. This shows data size in each of the 60 distributions. What can you infer from this report?</w:t>
      </w:r>
    </w:p>
    <w:p w14:paraId="07926BDC" w14:textId="77777777" w:rsidR="001B3F5D" w:rsidRDefault="001B3F5D" w:rsidP="001B3F5D">
      <w:pPr>
        <w:pStyle w:val="ListParagraph"/>
      </w:pPr>
    </w:p>
    <w:p w14:paraId="2174C374" w14:textId="77777777" w:rsidR="001B3F5D" w:rsidRDefault="001B3F5D" w:rsidP="001B3F5D">
      <w:pPr>
        <w:pStyle w:val="ListParagraph"/>
      </w:pPr>
    </w:p>
    <w:p w14:paraId="2D538274" w14:textId="70827A0D" w:rsidR="00745324" w:rsidRDefault="00745324" w:rsidP="00745324">
      <w:pPr>
        <w:pStyle w:val="Heading2"/>
      </w:pPr>
      <w:bookmarkStart w:id="5" w:name="_Toc516250"/>
      <w:r>
        <w:lastRenderedPageBreak/>
        <w:t>Azure SQL Data Warehouse Table</w:t>
      </w:r>
      <w:r w:rsidR="00207D58">
        <w:t xml:space="preserve"> </w:t>
      </w:r>
      <w:r w:rsidR="00F535AD">
        <w:t>and Statistics Queries</w:t>
      </w:r>
      <w:bookmarkEnd w:id="5"/>
    </w:p>
    <w:p w14:paraId="2C8F3A76" w14:textId="77777777" w:rsidR="00745324" w:rsidRDefault="00745324" w:rsidP="00745324">
      <w:pPr>
        <w:pStyle w:val="ListParagraph"/>
        <w:spacing w:line="256" w:lineRule="auto"/>
      </w:pPr>
    </w:p>
    <w:p w14:paraId="4AC896C8" w14:textId="0F444A51" w:rsidR="001B3F5D" w:rsidRPr="001A7386" w:rsidRDefault="001B3F5D" w:rsidP="00745324">
      <w:pPr>
        <w:pStyle w:val="ListParagraph"/>
        <w:numPr>
          <w:ilvl w:val="0"/>
          <w:numId w:val="24"/>
        </w:numPr>
        <w:spacing w:line="256" w:lineRule="auto"/>
      </w:pPr>
      <w:r w:rsidRPr="001A7386">
        <w:t xml:space="preserve">Open SQL Server Management Studio (SSMS). Connect to the </w:t>
      </w:r>
      <w:r w:rsidR="00205719">
        <w:t xml:space="preserve">your </w:t>
      </w:r>
      <w:r w:rsidR="00341DE2">
        <w:t>Azure Data Warehouse Server</w:t>
      </w:r>
      <w:r w:rsidRPr="001A7386">
        <w:t xml:space="preserve">. </w:t>
      </w:r>
    </w:p>
    <w:p w14:paraId="2A73C4C7" w14:textId="77777777" w:rsidR="00A70284" w:rsidRPr="001A7386" w:rsidRDefault="00A70284" w:rsidP="00A70284">
      <w:pPr>
        <w:pStyle w:val="ListParagraph"/>
      </w:pPr>
    </w:p>
    <w:p w14:paraId="226EC7F3" w14:textId="12A3F806" w:rsidR="00B5672C" w:rsidRPr="00AD07C7" w:rsidRDefault="001A7386" w:rsidP="001C1C28">
      <w:pPr>
        <w:pStyle w:val="ListParagraph"/>
        <w:numPr>
          <w:ilvl w:val="0"/>
          <w:numId w:val="24"/>
        </w:numPr>
        <w:spacing w:line="256" w:lineRule="auto"/>
      </w:pPr>
      <w:r w:rsidRPr="001A7386">
        <w:t xml:space="preserve">Expand Databases node, right-click on your data warehouse database and click ‘New Query’. Execute the following query in your query window to create a useful View. </w:t>
      </w:r>
    </w:p>
    <w:p w14:paraId="4B393A4C"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CREATE VIEW</w:t>
      </w:r>
      <w:r w:rsidRPr="00167C21">
        <w:rPr>
          <w:rFonts w:ascii="Consolas" w:eastAsia="Times New Roman" w:hAnsi="Consolas" w:cs="Segoe UI Light"/>
          <w:color w:val="000000"/>
          <w:sz w:val="16"/>
          <w:szCs w:val="16"/>
          <w:shd w:val="clear" w:color="auto" w:fill="FFFFFF"/>
        </w:rPr>
        <w:t xml:space="preserve"> dbo</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vTableSizes</w:t>
      </w:r>
    </w:p>
    <w:p w14:paraId="6D7E5BBC" w14:textId="77777777" w:rsidR="00167C21" w:rsidRPr="00167C21" w:rsidRDefault="00167C21" w:rsidP="00167C21">
      <w:pPr>
        <w:spacing w:after="0" w:line="240" w:lineRule="auto"/>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3922B3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WITH</w:t>
      </w:r>
      <w:r w:rsidRPr="00167C21">
        <w:rPr>
          <w:rFonts w:ascii="Consolas" w:eastAsia="Times New Roman" w:hAnsi="Consolas" w:cs="Segoe UI Light"/>
          <w:color w:val="000000"/>
          <w:sz w:val="16"/>
          <w:szCs w:val="16"/>
          <w:shd w:val="clear" w:color="auto" w:fill="FFFFFF"/>
        </w:rPr>
        <w:t xml:space="preserve"> base</w:t>
      </w:r>
    </w:p>
    <w:p w14:paraId="3991AB63" w14:textId="77777777" w:rsidR="00167C21" w:rsidRPr="00167C21" w:rsidRDefault="00167C21" w:rsidP="00167C21">
      <w:pPr>
        <w:spacing w:after="0" w:line="240" w:lineRule="auto"/>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468C1D8" w14:textId="77777777" w:rsidR="00167C21" w:rsidRPr="00167C21" w:rsidRDefault="00167C21" w:rsidP="00167C21">
      <w:pPr>
        <w:spacing w:after="0" w:line="240" w:lineRule="auto"/>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61E13CE1" w14:textId="77777777" w:rsidR="00167C21" w:rsidRPr="00167C21" w:rsidRDefault="00167C21" w:rsidP="00167C21">
      <w:pPr>
        <w:spacing w:after="0" w:line="240" w:lineRule="auto"/>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SELECT </w:t>
      </w:r>
    </w:p>
    <w:p w14:paraId="18E97389"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GETDATE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[execution_time]</w:t>
      </w:r>
    </w:p>
    <w:p w14:paraId="4F02028B"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DB_NAME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[database_name]</w:t>
      </w:r>
    </w:p>
    <w:p w14:paraId="1B287C0B"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[schema_name]</w:t>
      </w:r>
    </w:p>
    <w:p w14:paraId="7B2B7AE6"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[table_name]</w:t>
      </w:r>
    </w:p>
    <w:p w14:paraId="4E16BFA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[two_part_name]</w:t>
      </w:r>
    </w:p>
    <w:p w14:paraId="59C2DA9B"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[node_table_name]</w:t>
      </w:r>
    </w:p>
    <w:p w14:paraId="234958F5" w14:textId="77777777" w:rsidR="00167C21" w:rsidRPr="00167C21" w:rsidRDefault="00167C21" w:rsidP="00167C21">
      <w:pPr>
        <w:spacing w:after="0" w:line="240" w:lineRule="auto"/>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ROW_NUMBER</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OVER</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PARTITION BY</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 xml:space="preserve">ORDER BY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NULL))</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9"/>
          <w:szCs w:val="19"/>
          <w:shd w:val="clear" w:color="auto" w:fill="FFFFFF"/>
        </w:rPr>
        <w:t xml:space="preserve">  [node_table_name_seq]</w:t>
      </w:r>
    </w:p>
    <w:p w14:paraId="4FE6710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[distribution_policy_desc]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[distribution_policy_name]</w:t>
      </w:r>
    </w:p>
    <w:p w14:paraId="568A814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[distribution_column]</w:t>
      </w:r>
    </w:p>
    <w:p w14:paraId="1A8DED3D"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[distribution_id]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[distribution_id]</w:t>
      </w:r>
    </w:p>
    <w:p w14:paraId="51D30757"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[index_type]</w:t>
      </w:r>
    </w:p>
    <w:p w14:paraId="27CD67B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[type_desc]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[index_type_desc]</w:t>
      </w:r>
    </w:p>
    <w:p w14:paraId="0E1028BB"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[pdw_node_id]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[pdw_node_id]</w:t>
      </w:r>
    </w:p>
    <w:p w14:paraId="1CF73439"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pn</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[pdw_node_type]</w:t>
      </w:r>
    </w:p>
    <w:p w14:paraId="529B419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pn</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[pdw_node_name]</w:t>
      </w:r>
    </w:p>
    <w:p w14:paraId="292FA08F"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[dist_name]</w:t>
      </w:r>
    </w:p>
    <w:p w14:paraId="232F66F7"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position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[dist_position]</w:t>
      </w:r>
    </w:p>
    <w:p w14:paraId="6C8DE37A"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[partition_number]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[partition_nmbr]</w:t>
      </w:r>
    </w:p>
    <w:p w14:paraId="1A5C9FA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[reserved_space_page_count]</w:t>
      </w:r>
    </w:p>
    <w:p w14:paraId="6E66A076"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[used_page_count]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[unused_space_page_count]</w:t>
      </w:r>
    </w:p>
    <w:p w14:paraId="7226CF4B"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[in_row_data_page_count] </w:t>
      </w:r>
    </w:p>
    <w:p w14:paraId="55EB56F9"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[row_overflow_used_page_count] </w:t>
      </w:r>
    </w:p>
    <w:p w14:paraId="4074697F"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[lob_used_page_count]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[data_space_page_count]</w:t>
      </w:r>
    </w:p>
    <w:p w14:paraId="4CFFFB36"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p>
    <w:p w14:paraId="13552ACD"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r w:rsidRPr="00167C21">
        <w:rPr>
          <w:rFonts w:ascii="Consolas" w:eastAsia="Times New Roman" w:hAnsi="Consolas" w:cs="Segoe UI Light"/>
          <w:color w:val="000000"/>
          <w:sz w:val="16"/>
          <w:szCs w:val="16"/>
          <w:shd w:val="clear" w:color="auto" w:fill="FFFFFF"/>
        </w:rPr>
        <w:t>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[used_page_count]</w:t>
      </w:r>
      <w:r w:rsidRPr="00167C21">
        <w:rPr>
          <w:rFonts w:ascii="Consolas" w:eastAsia="Times New Roman" w:hAnsi="Consolas" w:cs="Segoe UI Light"/>
          <w:color w:val="808080"/>
          <w:sz w:val="16"/>
          <w:szCs w:val="16"/>
          <w:shd w:val="clear" w:color="auto" w:fill="FFFFFF"/>
        </w:rPr>
        <w:t xml:space="preserve">) </w:t>
      </w:r>
    </w:p>
    <w:p w14:paraId="4557A85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r w:rsidRPr="00167C21">
        <w:rPr>
          <w:rFonts w:ascii="Consolas" w:eastAsia="Times New Roman" w:hAnsi="Consolas" w:cs="Segoe UI Light"/>
          <w:color w:val="000000"/>
          <w:sz w:val="16"/>
          <w:szCs w:val="16"/>
          <w:shd w:val="clear" w:color="auto" w:fill="FFFFFF"/>
        </w:rPr>
        <w:t xml:space="preserve">[in_row_data_page_count] </w:t>
      </w:r>
    </w:p>
    <w:p w14:paraId="4EE17EA6"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[row_overflow_used_page_count]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[lob_used_page_count]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[index_space_page_count]</w:t>
      </w:r>
    </w:p>
    <w:p w14:paraId="3BC481D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[row_count]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[row_count]</w:t>
      </w:r>
    </w:p>
    <w:p w14:paraId="7CB6FA23" w14:textId="77777777" w:rsidR="00167C21" w:rsidRPr="00167C21" w:rsidRDefault="00167C21" w:rsidP="00167C21">
      <w:pPr>
        <w:spacing w:after="0" w:line="240" w:lineRule="auto"/>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from </w:t>
      </w:r>
    </w:p>
    <w:p w14:paraId="12A6FE6A"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schemas</w:t>
      </w:r>
      <w:r w:rsidRPr="00167C21">
        <w:rPr>
          <w:rFonts w:ascii="Consolas" w:eastAsia="Times New Roman" w:hAnsi="Consolas" w:cs="Segoe UI Light"/>
          <w:color w:val="000000"/>
          <w:sz w:val="16"/>
          <w:szCs w:val="16"/>
          <w:shd w:val="clear" w:color="auto" w:fill="FFFFFF"/>
        </w:rPr>
        <w:t xml:space="preserve"> s</w:t>
      </w:r>
    </w:p>
    <w:p w14:paraId="2B7AD8FD"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tables</w:t>
      </w:r>
      <w:r w:rsidRPr="00167C21">
        <w:rPr>
          <w:rFonts w:ascii="Consolas" w:eastAsia="Times New Roman" w:hAnsi="Consolas" w:cs="Segoe UI Light"/>
          <w:color w:val="000000"/>
          <w:sz w:val="16"/>
          <w:szCs w:val="16"/>
          <w:shd w:val="clear" w:color="auto" w:fill="FFFFFF"/>
        </w:rPr>
        <w:t xml:space="preserve"> t</w:t>
      </w:r>
    </w:p>
    <w:p w14:paraId="22E32965"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[schema_id]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[schema_id]</w:t>
      </w:r>
    </w:p>
    <w:p w14:paraId="7FB7C61A"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indexes</w:t>
      </w:r>
      <w:r w:rsidRPr="00167C21">
        <w:rPr>
          <w:rFonts w:ascii="Consolas" w:eastAsia="Times New Roman" w:hAnsi="Consolas" w:cs="Segoe UI Light"/>
          <w:color w:val="000000"/>
          <w:sz w:val="16"/>
          <w:szCs w:val="16"/>
          <w:shd w:val="clear" w:color="auto" w:fill="FFFFFF"/>
        </w:rPr>
        <w:t xml:space="preserve"> i</w:t>
      </w:r>
    </w:p>
    <w:p w14:paraId="4837DF69"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2282A4AD"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[index_id] </w:t>
      </w:r>
      <w:r w:rsidRPr="00167C21">
        <w:rPr>
          <w:rFonts w:ascii="Consolas" w:eastAsia="Times New Roman" w:hAnsi="Consolas" w:cs="Segoe UI Light"/>
          <w:color w:val="808080"/>
          <w:sz w:val="16"/>
          <w:szCs w:val="16"/>
          <w:shd w:val="clear" w:color="auto" w:fill="FFFFFF"/>
        </w:rPr>
        <w:t>&lt;=</w:t>
      </w:r>
      <w:r w:rsidRPr="00167C21">
        <w:rPr>
          <w:rFonts w:ascii="Consolas" w:eastAsia="Times New Roman" w:hAnsi="Consolas" w:cs="Segoe UI Light"/>
          <w:color w:val="000000"/>
          <w:sz w:val="16"/>
          <w:szCs w:val="16"/>
          <w:shd w:val="clear" w:color="auto" w:fill="FFFFFF"/>
        </w:rPr>
        <w:t xml:space="preserve"> 1</w:t>
      </w:r>
    </w:p>
    <w:p w14:paraId="08F4390C"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pdw_table_distribution_properties tp</w:t>
      </w:r>
    </w:p>
    <w:p w14:paraId="1C3D3DA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7473F827"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pdw_table_mappings tm</w:t>
      </w:r>
    </w:p>
    <w:p w14:paraId="2003D5FF"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4E356BC8"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pdw_nodes_tables nt</w:t>
      </w:r>
    </w:p>
    <w:p w14:paraId="7274B0D1"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[physical_name]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[name]</w:t>
      </w:r>
    </w:p>
    <w:p w14:paraId="01B047FA"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 pn</w:t>
      </w:r>
    </w:p>
    <w:p w14:paraId="62C5F3A5"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[pdw_node_id]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pn</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[pdw_node_id]</w:t>
      </w:r>
    </w:p>
    <w:p w14:paraId="5F20F921"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pdw_distributions di</w:t>
      </w:r>
    </w:p>
    <w:p w14:paraId="0F023EF5"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[distribution_id]</w:t>
      </w:r>
    </w:p>
    <w:p w14:paraId="67DF8F25" w14:textId="1F4F17C0" w:rsidR="00812F54" w:rsidRPr="00167C21" w:rsidRDefault="00167C21" w:rsidP="00772676">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dm_pdw_nodes_db_partition_stats nps</w:t>
      </w:r>
      <w:r w:rsidR="00812F54">
        <w:rPr>
          <w:rFonts w:ascii="Consolas" w:eastAsia="Times New Roman" w:hAnsi="Consolas" w:cs="Segoe UI Light"/>
          <w:color w:val="000000"/>
          <w:sz w:val="16"/>
          <w:szCs w:val="16"/>
          <w:shd w:val="clear" w:color="auto" w:fill="FFFFFF"/>
        </w:rPr>
        <w:t xml:space="preserve"> </w:t>
      </w:r>
      <w:bookmarkStart w:id="6" w:name="_GoBack"/>
      <w:bookmarkEnd w:id="6"/>
    </w:p>
    <w:p w14:paraId="05C1A010"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70264AAB"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[pdw_node_id]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[pdw_node_id]</w:t>
      </w:r>
    </w:p>
    <w:p w14:paraId="080B7F8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[distribution_id]</w:t>
      </w:r>
    </w:p>
    <w:p w14:paraId="3C2920C2"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LEFT OUTER JOIN (</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 xml:space="preserve">from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pdw_column_distribution_properties </w:t>
      </w:r>
      <w:r w:rsidRPr="00167C21">
        <w:rPr>
          <w:rFonts w:ascii="Consolas" w:eastAsia="Times New Roman" w:hAnsi="Consolas" w:cs="Segoe UI Light"/>
          <w:color w:val="0000FF"/>
          <w:sz w:val="16"/>
          <w:szCs w:val="16"/>
          <w:shd w:val="clear" w:color="auto" w:fill="FFFFFF"/>
        </w:rPr>
        <w:t>where</w:t>
      </w:r>
      <w:r w:rsidRPr="00167C21">
        <w:rPr>
          <w:rFonts w:ascii="Consolas" w:eastAsia="Times New Roman" w:hAnsi="Consolas" w:cs="Segoe UI Light"/>
          <w:color w:val="000000"/>
          <w:sz w:val="16"/>
          <w:szCs w:val="16"/>
          <w:shd w:val="clear" w:color="auto" w:fill="FFFFFF"/>
        </w:rPr>
        <w:t xml:space="preserve"> distribution_ordinal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1</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cdp</w:t>
      </w:r>
    </w:p>
    <w:p w14:paraId="10DA98D5"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cdp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2D25DB80"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lastRenderedPageBreak/>
        <w:t xml:space="preserve">LEFT OUTER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columns</w:t>
      </w:r>
      <w:r w:rsidRPr="00167C21">
        <w:rPr>
          <w:rFonts w:ascii="Consolas" w:eastAsia="Times New Roman" w:hAnsi="Consolas" w:cs="Segoe UI Light"/>
          <w:color w:val="000000"/>
          <w:sz w:val="16"/>
          <w:szCs w:val="16"/>
          <w:shd w:val="clear" w:color="auto" w:fill="FFFFFF"/>
        </w:rPr>
        <w:t xml:space="preserve"> c</w:t>
      </w:r>
    </w:p>
    <w:p w14:paraId="20629937"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cdp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019C930C"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cdp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[column_id]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[column_id]</w:t>
      </w:r>
    </w:p>
    <w:p w14:paraId="6EC1F272" w14:textId="77777777" w:rsidR="00167C21" w:rsidRPr="00167C21" w:rsidRDefault="00167C21" w:rsidP="00167C21">
      <w:pPr>
        <w:spacing w:after="0" w:line="240" w:lineRule="auto"/>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17EFD5F"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size</w:t>
      </w:r>
    </w:p>
    <w:p w14:paraId="1FCAF191" w14:textId="77777777" w:rsidR="00167C21" w:rsidRPr="00167C21" w:rsidRDefault="00167C21" w:rsidP="00167C21">
      <w:pPr>
        <w:spacing w:after="0" w:line="240" w:lineRule="auto"/>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47A2092A" w14:textId="77777777" w:rsidR="00167C21" w:rsidRPr="00167C21" w:rsidRDefault="00167C21" w:rsidP="00167C21">
      <w:pPr>
        <w:spacing w:after="0" w:line="240" w:lineRule="auto"/>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E4660A8" w14:textId="77777777" w:rsidR="00167C21" w:rsidRPr="00167C21" w:rsidRDefault="00167C21" w:rsidP="00167C21">
      <w:pPr>
        <w:spacing w:after="0" w:line="240" w:lineRule="auto"/>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SELECT</w:t>
      </w:r>
    </w:p>
    <w:p w14:paraId="5CF6E30C" w14:textId="77777777" w:rsidR="00167C21" w:rsidRPr="00167C21" w:rsidRDefault="00167C21" w:rsidP="00167C21">
      <w:pPr>
        <w:spacing w:after="0" w:line="240" w:lineRule="auto"/>
        <w:rPr>
          <w:rFonts w:ascii="Consolas" w:eastAsia="Times New Roman" w:hAnsi="Consolas" w:cs="Segoe UI Light"/>
          <w:color w:val="000000"/>
          <w:sz w:val="16"/>
          <w:szCs w:val="16"/>
        </w:rPr>
      </w:pPr>
      <w:r w:rsidRPr="00167C21">
        <w:rPr>
          <w:rFonts w:ascii="Consolas" w:eastAsia="Times New Roman" w:hAnsi="Consolas" w:cs="Segoe UI Light"/>
          <w:color w:val="000000"/>
          <w:sz w:val="16"/>
          <w:szCs w:val="16"/>
          <w:shd w:val="clear" w:color="auto" w:fill="FFFFFF"/>
        </w:rPr>
        <w:t xml:space="preserve">   [execution_time]</w:t>
      </w:r>
    </w:p>
    <w:p w14:paraId="06713148"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[database_name]</w:t>
      </w:r>
    </w:p>
    <w:p w14:paraId="3F7C5C8A"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[schema_name]</w:t>
      </w:r>
    </w:p>
    <w:p w14:paraId="20F6FB9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[table_name]</w:t>
      </w:r>
    </w:p>
    <w:p w14:paraId="3E1F9BF0"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[two_part_name]</w:t>
      </w:r>
    </w:p>
    <w:p w14:paraId="5DAE2139"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[node_table_name]</w:t>
      </w:r>
    </w:p>
    <w:p w14:paraId="7C3D7C24"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[node_table_name_seq]</w:t>
      </w:r>
    </w:p>
    <w:p w14:paraId="5DD07B9E"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[distribution_policy_name]</w:t>
      </w:r>
    </w:p>
    <w:p w14:paraId="2223570F"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[distribution_column]</w:t>
      </w:r>
    </w:p>
    <w:p w14:paraId="40CF9B30" w14:textId="77777777" w:rsidR="00167C21" w:rsidRPr="00167C21" w:rsidRDefault="00167C21" w:rsidP="00167C21">
      <w:pPr>
        <w:spacing w:after="0" w:line="240" w:lineRule="auto"/>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[distribution_id]</w:t>
      </w:r>
    </w:p>
    <w:p w14:paraId="778157E0" w14:textId="77777777" w:rsidR="00167C21" w:rsidRPr="00167C21" w:rsidRDefault="00167C21" w:rsidP="00167C21">
      <w:pPr>
        <w:spacing w:after="0" w:line="240" w:lineRule="auto"/>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9"/>
          <w:szCs w:val="19"/>
          <w:shd w:val="clear" w:color="auto" w:fill="FFFFFF"/>
        </w:rPr>
        <w:t xml:space="preserve">  [index_type]</w:t>
      </w:r>
    </w:p>
    <w:p w14:paraId="38152B9B"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[index_type_desc]</w:t>
      </w:r>
    </w:p>
    <w:p w14:paraId="1F369D45"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[pdw_node_id]</w:t>
      </w:r>
    </w:p>
    <w:p w14:paraId="0D3C303E"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[pdw_node_type]</w:t>
      </w:r>
    </w:p>
    <w:p w14:paraId="59137BA3"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[pdw_node_name]</w:t>
      </w:r>
    </w:p>
    <w:p w14:paraId="5B7AF022"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[dist_name]</w:t>
      </w:r>
    </w:p>
    <w:p w14:paraId="165B32FA"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[dist_position]</w:t>
      </w:r>
    </w:p>
    <w:p w14:paraId="43BF6681"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[partition_nmbr]</w:t>
      </w:r>
    </w:p>
    <w:p w14:paraId="20CC39DB"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[reserved_space_page_count]</w:t>
      </w:r>
    </w:p>
    <w:p w14:paraId="55D45BFA"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[unused_space_page_count]</w:t>
      </w:r>
    </w:p>
    <w:p w14:paraId="4ED9625B"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[data_space_page_count]</w:t>
      </w:r>
    </w:p>
    <w:p w14:paraId="049F236A"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[index_space_page_count]</w:t>
      </w:r>
    </w:p>
    <w:p w14:paraId="681E51A1"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[row_count]</w:t>
      </w:r>
    </w:p>
    <w:p w14:paraId="6E2E6933"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[reserved_space_KB]</w:t>
      </w:r>
    </w:p>
    <w:p w14:paraId="0586AFF5"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[reserved_space_MB]</w:t>
      </w:r>
    </w:p>
    <w:p w14:paraId="1B19092C"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[reserved_space_GB]</w:t>
      </w:r>
    </w:p>
    <w:p w14:paraId="2A81952F"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[reserved_space_TB]</w:t>
      </w:r>
    </w:p>
    <w:p w14:paraId="4844E864"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[unused_space_KB]</w:t>
      </w:r>
    </w:p>
    <w:p w14:paraId="169426A3"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[unused_space_MB]</w:t>
      </w:r>
    </w:p>
    <w:p w14:paraId="4C9AFAAE"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[unused_space_GB]</w:t>
      </w:r>
    </w:p>
    <w:p w14:paraId="708FB947"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[unused_space_TB]</w:t>
      </w:r>
    </w:p>
    <w:p w14:paraId="54C3D15A"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[data_space_KB]</w:t>
      </w:r>
    </w:p>
    <w:p w14:paraId="77434D92"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[data_space_MB]</w:t>
      </w:r>
    </w:p>
    <w:p w14:paraId="6C03DF1C"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[data_space_GB]</w:t>
      </w:r>
    </w:p>
    <w:p w14:paraId="6B9325C9"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[data_space_TB]</w:t>
      </w:r>
    </w:p>
    <w:p w14:paraId="071D9086"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[index_space_KB]</w:t>
      </w:r>
    </w:p>
    <w:p w14:paraId="143E2BF1"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[index_space_MB]</w:t>
      </w:r>
    </w:p>
    <w:p w14:paraId="30286610"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[index_space_GB]</w:t>
      </w:r>
    </w:p>
    <w:p w14:paraId="18E03F6B"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[index_space_TB]</w:t>
      </w:r>
    </w:p>
    <w:p w14:paraId="6DEDA9E9"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base</w:t>
      </w:r>
    </w:p>
    <w:p w14:paraId="519C38C5" w14:textId="77777777" w:rsidR="00167C21" w:rsidRPr="00167C21" w:rsidRDefault="00167C21" w:rsidP="00167C21">
      <w:pPr>
        <w:spacing w:after="0" w:line="240" w:lineRule="auto"/>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713AB169"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lastRenderedPageBreak/>
        <w:t xml:space="preserve">SELECT </w:t>
      </w:r>
      <w:r w:rsidRPr="00167C21">
        <w:rPr>
          <w:rFonts w:ascii="Consolas" w:eastAsia="Times New Roman" w:hAnsi="Consolas" w:cs="Segoe UI Light"/>
          <w:color w:val="808080"/>
          <w:sz w:val="19"/>
          <w:szCs w:val="19"/>
          <w:shd w:val="clear" w:color="auto" w:fill="FFFFFF"/>
        </w:rPr>
        <w:t xml:space="preserve">* </w:t>
      </w:r>
    </w:p>
    <w:p w14:paraId="73B4ECCC" w14:textId="77777777" w:rsidR="00167C21" w:rsidRPr="00167C21" w:rsidRDefault="00167C21" w:rsidP="00167C21">
      <w:pPr>
        <w:spacing w:after="0" w:line="240" w:lineRule="auto"/>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size</w:t>
      </w:r>
    </w:p>
    <w:p w14:paraId="7EED3E6C" w14:textId="77777777" w:rsidR="00167C21" w:rsidRPr="00167C21" w:rsidRDefault="00167C21" w:rsidP="00167C21">
      <w:pPr>
        <w:spacing w:after="0" w:line="240" w:lineRule="auto"/>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6E80C039" w14:textId="77777777" w:rsidR="00167C21" w:rsidRPr="00167C21" w:rsidRDefault="00167C21" w:rsidP="00167C21">
      <w:pPr>
        <w:spacing w:line="240" w:lineRule="auto"/>
        <w:rPr>
          <w:rFonts w:ascii="Consolas" w:eastAsia="Times New Roman" w:hAnsi="Consolas" w:cs="Segoe UI Light"/>
          <w:color w:val="0000FF"/>
          <w:sz w:val="19"/>
          <w:szCs w:val="19"/>
        </w:rPr>
      </w:pPr>
      <w:r w:rsidRPr="00167C21">
        <w:rPr>
          <w:rFonts w:ascii="Consolas" w:eastAsia="Times New Roman" w:hAnsi="Consolas" w:cs="Segoe UI Light"/>
          <w:color w:val="0000FF"/>
          <w:sz w:val="19"/>
          <w:szCs w:val="19"/>
          <w:shd w:val="clear" w:color="auto" w:fill="FFFFFF"/>
        </w:rPr>
        <w:t>GO</w:t>
      </w:r>
    </w:p>
    <w:p w14:paraId="33E63AE9" w14:textId="04103541" w:rsidR="00B5672C" w:rsidRPr="00AD07C7" w:rsidRDefault="00B5672C" w:rsidP="00B5672C">
      <w:pPr>
        <w:pStyle w:val="ListParagraph"/>
        <w:spacing w:line="256" w:lineRule="auto"/>
      </w:pPr>
    </w:p>
    <w:p w14:paraId="11402F9D" w14:textId="77777777" w:rsidR="00356830" w:rsidRPr="00AD07C7" w:rsidRDefault="00356830" w:rsidP="00356830">
      <w:pPr>
        <w:pStyle w:val="ListParagraph"/>
      </w:pPr>
    </w:p>
    <w:p w14:paraId="0F823537" w14:textId="77777777" w:rsidR="00356830" w:rsidRPr="00AD07C7" w:rsidRDefault="00356830" w:rsidP="00356830">
      <w:pPr>
        <w:pStyle w:val="ListParagraph"/>
        <w:spacing w:line="256" w:lineRule="auto"/>
      </w:pPr>
    </w:p>
    <w:p w14:paraId="06FF3117" w14:textId="3DB16678" w:rsidR="001B3F5D" w:rsidRPr="0062071A" w:rsidRDefault="001B3F5D" w:rsidP="001B3F5D">
      <w:pPr>
        <w:pStyle w:val="ListParagraph"/>
        <w:numPr>
          <w:ilvl w:val="0"/>
          <w:numId w:val="22"/>
        </w:numPr>
        <w:spacing w:line="256" w:lineRule="auto"/>
      </w:pPr>
      <w:r w:rsidRPr="0062071A">
        <w:t xml:space="preserve">Execute the following query in the query window. This will show </w:t>
      </w:r>
      <w:r w:rsidR="00C50BC6" w:rsidRPr="0062071A">
        <w:t>table space summary information.</w:t>
      </w:r>
    </w:p>
    <w:p w14:paraId="070AEFD6" w14:textId="26458624" w:rsidR="001B3F5D" w:rsidRDefault="001B3F5D" w:rsidP="001B3F5D">
      <w:pPr>
        <w:pStyle w:val="ListParagraph"/>
      </w:pPr>
      <w:r w:rsidRPr="0062071A">
        <w:rPr>
          <w:noProof/>
        </w:rPr>
        <mc:AlternateContent>
          <mc:Choice Requires="wps">
            <w:drawing>
              <wp:inline distT="0" distB="0" distL="0" distR="0" wp14:anchorId="54E99D15" wp14:editId="19BF65DC">
                <wp:extent cx="5819775" cy="681990"/>
                <wp:effectExtent l="0" t="0" r="28575" b="1587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483AA49D"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database_name</w:t>
                            </w:r>
                          </w:p>
                          <w:p w14:paraId="38C45E1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schema_name</w:t>
                            </w:r>
                          </w:p>
                          <w:p w14:paraId="6059903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table_name</w:t>
                            </w:r>
                          </w:p>
                          <w:p w14:paraId="66FE3FE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distribution_policy_name</w:t>
                            </w:r>
                          </w:p>
                          <w:p w14:paraId="42E599E4"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7D4DA308"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index_type_desc</w:t>
                            </w:r>
                          </w:p>
                          <w:p w14:paraId="267456A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partition_nmbr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nbr_partitions</w:t>
                            </w:r>
                          </w:p>
                          <w:p w14:paraId="582C278B"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table_row_count</w:t>
                            </w:r>
                          </w:p>
                          <w:p w14:paraId="30F5DD28"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reserved_space_GB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table_reserved_space_GB</w:t>
                            </w:r>
                          </w:p>
                          <w:p w14:paraId="6332235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data_space_GB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table_data_space_GB</w:t>
                            </w:r>
                          </w:p>
                          <w:p w14:paraId="1581C7D3"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index_space_GB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table_index_space_GB</w:t>
                            </w:r>
                          </w:p>
                          <w:p w14:paraId="2EDBA49F"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unused_space_GB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table_unused_space_GB</w:t>
                            </w:r>
                          </w:p>
                          <w:p w14:paraId="3B473FB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
                          <w:p w14:paraId="2B3B698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database_name</w:t>
                            </w:r>
                          </w:p>
                          <w:p w14:paraId="7B70CB32"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schema_name</w:t>
                            </w:r>
                          </w:p>
                          <w:p w14:paraId="31303FE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table_name</w:t>
                            </w:r>
                          </w:p>
                          <w:p w14:paraId="2310CC80"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distribution_policy_name</w:t>
                            </w:r>
                          </w:p>
                          <w:p w14:paraId="568211D5"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56F2EF38"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index_type_desc</w:t>
                            </w:r>
                          </w:p>
                          <w:p w14:paraId="40D02530"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1C1C28" w:rsidRDefault="001C1C28" w:rsidP="0062071A">
                            <w:pPr>
                              <w:rPr>
                                <w:rFonts w:ascii="Consolas" w:hAnsi="Consolas"/>
                                <w:sz w:val="20"/>
                                <w:szCs w:val="20"/>
                              </w:rPr>
                            </w:pPr>
                            <w:r>
                              <w:rPr>
                                <w:rFonts w:ascii="Consolas" w:hAnsi="Consolas" w:cs="Consolas"/>
                                <w:color w:val="000000"/>
                                <w:sz w:val="19"/>
                                <w:szCs w:val="19"/>
                                <w:highlight w:val="white"/>
                              </w:rPr>
                              <w:t xml:space="preserve">    table_reserved_space_GB </w:t>
                            </w:r>
                            <w:r>
                              <w:rPr>
                                <w:rFonts w:ascii="Consolas" w:hAnsi="Consolas" w:cs="Consolas"/>
                                <w:color w:val="0000FF"/>
                                <w:sz w:val="19"/>
                                <w:szCs w:val="19"/>
                                <w:highlight w:val="white"/>
                              </w:rPr>
                              <w:t>desc</w:t>
                            </w:r>
                          </w:p>
                        </w:txbxContent>
                      </wps:txbx>
                      <wps:bodyPr rot="0" vert="horz" wrap="square" lIns="91440" tIns="45720" rIns="91440" bIns="45720" anchor="t" anchorCtr="0" upright="1">
                        <a:spAutoFit/>
                      </wps:bodyPr>
                    </wps:wsp>
                  </a:graphicData>
                </a:graphic>
              </wp:inline>
            </w:drawing>
          </mc:Choice>
          <mc:Fallback>
            <w:pict>
              <v:shapetype w14:anchorId="54E99D15" id="_x0000_t202" coordsize="21600,21600" o:spt="202" path="m,l,21600r21600,l21600,xe">
                <v:stroke joinstyle="miter"/>
                <v:path gradientshapeok="t" o:connecttype="rect"/>
              </v:shapetype>
              <v:shape id="Text Box 48" o:spid="_x0000_s1026"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" fillcolor="#f2f2f2 [3052]">
                <v:textbox style="mso-fit-shape-to-text:t">
                  <w:txbxContent>
                    <w:p w14:paraId="483AA49D"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38C45E1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6059903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66FE3FE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42E599E4"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7D4DA308"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267456A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partition_nmbr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nbr_partitions</w:t>
                      </w:r>
                      <w:proofErr w:type="spellEnd"/>
                    </w:p>
                    <w:p w14:paraId="582C278B"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table_row_count</w:t>
                      </w:r>
                      <w:proofErr w:type="spellEnd"/>
                    </w:p>
                    <w:p w14:paraId="30F5DD28"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reserved_space_GB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p>
                    <w:p w14:paraId="63322351"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data_space_GB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table_data_space_GB</w:t>
                      </w:r>
                      <w:proofErr w:type="spellEnd"/>
                    </w:p>
                    <w:p w14:paraId="1581C7D3"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index_space_GB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table_index_space_GB</w:t>
                      </w:r>
                      <w:proofErr w:type="spellEnd"/>
                    </w:p>
                    <w:p w14:paraId="2EDBA49F"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unused_space_GB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table_unused_space_GB</w:t>
                      </w:r>
                      <w:proofErr w:type="spellEnd"/>
                    </w:p>
                    <w:p w14:paraId="3B473FB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2B3B698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database_name</w:t>
                      </w:r>
                      <w:proofErr w:type="spellEnd"/>
                    </w:p>
                    <w:p w14:paraId="7B70CB32"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schema_name</w:t>
                      </w:r>
                      <w:proofErr w:type="spellEnd"/>
                    </w:p>
                    <w:p w14:paraId="31303FEA"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p>
                    <w:p w14:paraId="2310CC80"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p>
                    <w:p w14:paraId="568211D5"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p>
                    <w:p w14:paraId="56F2EF38"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index_type_desc</w:t>
                      </w:r>
                      <w:proofErr w:type="spellEnd"/>
                    </w:p>
                    <w:p w14:paraId="40D02530"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1C1C28" w:rsidRDefault="001C1C28" w:rsidP="0062071A">
                      <w:pPr>
                        <w:rPr>
                          <w:rFonts w:ascii="Consolas" w:hAnsi="Consolas"/>
                          <w:sz w:val="20"/>
                          <w:szCs w:val="20"/>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table_reserved_space_GB</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txbxContent>
                </v:textbox>
                <w10:anchorlock/>
              </v:shape>
            </w:pict>
          </mc:Fallback>
        </mc:AlternateContent>
      </w:r>
    </w:p>
    <w:p w14:paraId="5437C847" w14:textId="77777777" w:rsidR="0062071A" w:rsidRDefault="0062071A" w:rsidP="001B3F5D">
      <w:pPr>
        <w:pStyle w:val="ListParagraph"/>
      </w:pPr>
    </w:p>
    <w:p w14:paraId="42E709CA" w14:textId="77777777" w:rsidR="0062071A" w:rsidRPr="00AD07C7" w:rsidRDefault="0062071A" w:rsidP="0062071A">
      <w:pPr>
        <w:pStyle w:val="ListParagraph"/>
        <w:numPr>
          <w:ilvl w:val="0"/>
          <w:numId w:val="22"/>
        </w:numPr>
        <w:spacing w:line="256" w:lineRule="auto"/>
      </w:pPr>
      <w:r w:rsidRPr="00AD07C7">
        <w:t>Click ‘New Query’. Execute the following query in your query window. This will list tables with &gt;10% skew.</w:t>
      </w:r>
    </w:p>
    <w:p w14:paraId="346F656C" w14:textId="5E07EC78" w:rsidR="0062071A" w:rsidRDefault="0062071A" w:rsidP="0062071A">
      <w:pPr>
        <w:pStyle w:val="ListParagraph"/>
      </w:pPr>
      <w:r w:rsidRPr="00AD07C7">
        <w:rPr>
          <w:noProof/>
        </w:rPr>
        <mc:AlternateContent>
          <mc:Choice Requires="wps">
            <w:drawing>
              <wp:inline distT="0" distB="0" distL="0" distR="0" wp14:anchorId="0635F0E2" wp14:editId="5E66BBF5">
                <wp:extent cx="5848350" cy="2322830"/>
                <wp:effectExtent l="0" t="0" r="19050" b="1079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322830"/>
                        </a:xfrm>
                        <a:prstGeom prst="rect">
                          <a:avLst/>
                        </a:prstGeom>
                        <a:solidFill>
                          <a:schemeClr val="bg1">
                            <a:lumMod val="95000"/>
                            <a:lumOff val="0"/>
                          </a:schemeClr>
                        </a:solidFill>
                        <a:ln w="9525">
                          <a:solidFill>
                            <a:srgbClr val="000000"/>
                          </a:solidFill>
                          <a:miter lim="800000"/>
                          <a:headEnd/>
                          <a:tailEnd/>
                        </a:ln>
                      </wps:spPr>
                      <wps:txbx>
                        <w:txbxContent>
                          <w:p w14:paraId="07D1B0C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two_part_name</w:t>
                            </w:r>
                          </w:p>
                          <w:p w14:paraId="12773EA0"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[distribution_column]</w:t>
                            </w:r>
                          </w:p>
                          <w:p w14:paraId="03AA376D"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'largest dist'</w:t>
                            </w:r>
                          </w:p>
                          <w:p w14:paraId="587CDB3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'smallest dist'</w:t>
                            </w:r>
                          </w:p>
                          <w:p w14:paraId="48F287F3"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'average dist'</w:t>
                            </w:r>
                          </w:p>
                          <w:p w14:paraId="1B564D3F"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'total row_count'</w:t>
                            </w:r>
                          </w:p>
                          <w:p w14:paraId="58DE26CD"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
                          <w:p w14:paraId="5D837A29"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row_count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distribution_policy_name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two_part_name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60C4B31E"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1C1C28" w:rsidRDefault="001C1C28"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two_part_name</w:t>
                            </w:r>
                          </w:p>
                        </w:txbxContent>
                      </wps:txbx>
                      <wps:bodyPr rot="0" vert="horz" wrap="square" lIns="91440" tIns="45720" rIns="91440" bIns="45720" anchor="t" anchorCtr="0" upright="1">
                        <a:spAutoFit/>
                      </wps:bodyPr>
                    </wps:wsp>
                  </a:graphicData>
                </a:graphic>
              </wp:inline>
            </w:drawing>
          </mc:Choice>
          <mc:Fallback>
            <w:pict>
              <v:shape w14:anchorId="0635F0E2" id="Text Box 49" o:spid="_x0000_s1027" type="#_x0000_t202" style="width:460.5pt;height:18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" fillcolor="#f2f2f2 [3052]">
                <v:textbox style="mso-fit-shape-to-text:t">
                  <w:txbxContent>
                    <w:p w14:paraId="07D1B0C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12773EA0"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03AA376D"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'largest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587CDB36"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'smallest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48F287F3"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'average </w:t>
                      </w:r>
                      <w:proofErr w:type="spellStart"/>
                      <w:r>
                        <w:rPr>
                          <w:rFonts w:ascii="Consolas" w:hAnsi="Consolas" w:cs="Consolas"/>
                          <w:color w:val="FF0000"/>
                          <w:sz w:val="19"/>
                          <w:szCs w:val="19"/>
                          <w:highlight w:val="white"/>
                        </w:rPr>
                        <w:t>dist</w:t>
                      </w:r>
                      <w:proofErr w:type="spellEnd"/>
                      <w:r>
                        <w:rPr>
                          <w:rFonts w:ascii="Consolas" w:hAnsi="Consolas" w:cs="Consolas"/>
                          <w:color w:val="FF0000"/>
                          <w:sz w:val="19"/>
                          <w:szCs w:val="19"/>
                          <w:highlight w:val="white"/>
                        </w:rPr>
                        <w:t>'</w:t>
                      </w:r>
                    </w:p>
                    <w:p w14:paraId="1B564D3F"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'total </w:t>
                      </w:r>
                      <w:proofErr w:type="spellStart"/>
                      <w:r>
                        <w:rPr>
                          <w:rFonts w:ascii="Consolas" w:hAnsi="Consolas" w:cs="Consolas"/>
                          <w:color w:val="FF0000"/>
                          <w:sz w:val="19"/>
                          <w:szCs w:val="19"/>
                          <w:highlight w:val="white"/>
                        </w:rPr>
                        <w:t>row_count</w:t>
                      </w:r>
                      <w:proofErr w:type="spellEnd"/>
                      <w:r>
                        <w:rPr>
                          <w:rFonts w:ascii="Consolas" w:hAnsi="Consolas" w:cs="Consolas"/>
                          <w:color w:val="FF0000"/>
                          <w:sz w:val="19"/>
                          <w:szCs w:val="19"/>
                          <w:highlight w:val="white"/>
                        </w:rPr>
                        <w:t>'</w:t>
                      </w:r>
                    </w:p>
                    <w:p w14:paraId="58DE26CD"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roofErr w:type="spellEnd"/>
                    </w:p>
                    <w:p w14:paraId="5D837A29"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distribution_policy_name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distribution_column</w:t>
                      </w:r>
                      <w:proofErr w:type="spellEnd"/>
                      <w:r>
                        <w:rPr>
                          <w:rFonts w:ascii="Consolas" w:hAnsi="Consolas" w:cs="Consolas"/>
                          <w:color w:val="000000"/>
                          <w:sz w:val="19"/>
                          <w:szCs w:val="19"/>
                          <w:highlight w:val="white"/>
                        </w:rPr>
                        <w:t>]</w:t>
                      </w:r>
                    </w:p>
                    <w:p w14:paraId="60C4B31E" w14:textId="77777777" w:rsidR="001C1C28" w:rsidRDefault="001C1C28"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row_count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1C1C28" w:rsidRDefault="001C1C28"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two_part_name</w:t>
                      </w:r>
                      <w:proofErr w:type="spellEnd"/>
                    </w:p>
                  </w:txbxContent>
                </v:textbox>
                <w10:anchorlock/>
              </v:shape>
            </w:pict>
          </mc:Fallback>
        </mc:AlternateContent>
      </w:r>
    </w:p>
    <w:p w14:paraId="7107A210" w14:textId="77777777" w:rsidR="00F535AD" w:rsidRPr="00AD07C7" w:rsidRDefault="00F535AD" w:rsidP="0062071A">
      <w:pPr>
        <w:pStyle w:val="ListParagraph"/>
      </w:pPr>
    </w:p>
    <w:p w14:paraId="15E503E8" w14:textId="76F0E24E" w:rsidR="00F535AD" w:rsidRPr="001A7386" w:rsidRDefault="00F535AD" w:rsidP="00F535AD">
      <w:pPr>
        <w:pStyle w:val="ListParagraph"/>
        <w:numPr>
          <w:ilvl w:val="0"/>
          <w:numId w:val="24"/>
        </w:numPr>
        <w:spacing w:line="256" w:lineRule="auto"/>
      </w:pPr>
      <w:r w:rsidRPr="001A7386">
        <w:t>Expand Databases node, right-click on your data warehouse database and click ‘New Query’. Execute the following query in your query window to create a</w:t>
      </w:r>
      <w:r>
        <w:t>nother</w:t>
      </w:r>
      <w:r w:rsidRPr="001A7386">
        <w:t xml:space="preserve"> useful View. </w:t>
      </w:r>
    </w:p>
    <w:p w14:paraId="0DD39E32" w14:textId="77777777" w:rsidR="00F535AD" w:rsidRPr="00AD07C7" w:rsidRDefault="00F535AD" w:rsidP="00F535AD">
      <w:pPr>
        <w:pStyle w:val="ListParagraph"/>
      </w:pPr>
    </w:p>
    <w:p w14:paraId="0A689F83" w14:textId="77777777" w:rsidR="00F535AD" w:rsidRPr="00AD07C7" w:rsidRDefault="00F535AD" w:rsidP="00F535AD">
      <w:pPr>
        <w:pStyle w:val="ListParagraph"/>
        <w:spacing w:line="256" w:lineRule="auto"/>
      </w:pPr>
      <w:r w:rsidRPr="00AD07C7">
        <w:rPr>
          <w:noProof/>
        </w:rPr>
        <mc:AlternateContent>
          <mc:Choice Requires="wps">
            <w:drawing>
              <wp:inline distT="0" distB="0" distL="0" distR="0" wp14:anchorId="4BE2C356" wp14:editId="556C9DAC">
                <wp:extent cx="5619750" cy="20321905"/>
                <wp:effectExtent l="0" t="0" r="19050"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0321905"/>
                        </a:xfrm>
                        <a:prstGeom prst="rect">
                          <a:avLst/>
                        </a:prstGeom>
                        <a:solidFill>
                          <a:schemeClr val="bg1">
                            <a:lumMod val="95000"/>
                            <a:lumOff val="0"/>
                          </a:schemeClr>
                        </a:solidFill>
                        <a:ln w="9525">
                          <a:solidFill>
                            <a:srgbClr val="000000"/>
                          </a:solidFill>
                          <a:miter lim="800000"/>
                          <a:headEnd/>
                          <a:tailEnd/>
                        </a:ln>
                      </wps:spPr>
                      <wps:txbx>
                        <w:txbxContent>
                          <w:p w14:paraId="5801376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
                          <w:p w14:paraId="41B65BD4"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[schema_name]</w:t>
                            </w:r>
                          </w:p>
                          <w:p w14:paraId="2FC74BE9"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[table_name]</w:t>
                            </w:r>
                          </w:p>
                          <w:p w14:paraId="0BB7EBF6"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[stats_name]</w:t>
                            </w:r>
                          </w:p>
                          <w:p w14:paraId="29E3E654"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[filter_definition]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[stats_filter_defiinition]</w:t>
                            </w:r>
                          </w:p>
                          <w:p w14:paraId="2707F39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[has_filter]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[stats_is_filtered]</w:t>
                            </w:r>
                          </w:p>
                          <w:p w14:paraId="7717CD5A"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[stats_id]</w:t>
                            </w:r>
                            <w:r>
                              <w:rPr>
                                <w:rFonts w:ascii="Consolas" w:hAnsi="Consolas" w:cs="Consolas"/>
                                <w:color w:val="808080"/>
                                <w:sz w:val="19"/>
                                <w:szCs w:val="19"/>
                                <w:highlight w:val="white"/>
                              </w:rPr>
                              <w:t>)</w:t>
                            </w:r>
                          </w:p>
                          <w:p w14:paraId="672DE11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[stats_last_updated_date]</w:t>
                            </w:r>
                          </w:p>
                          <w:p w14:paraId="66202E4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t>st</w:t>
                            </w:r>
                            <w:r>
                              <w:rPr>
                                <w:rFonts w:ascii="Consolas" w:hAnsi="Consolas" w:cs="Consolas"/>
                                <w:color w:val="808080"/>
                                <w:sz w:val="19"/>
                                <w:szCs w:val="19"/>
                                <w:highlight w:val="white"/>
                              </w:rPr>
                              <w:t>.</w:t>
                            </w:r>
                            <w:r>
                              <w:rPr>
                                <w:rFonts w:ascii="Consolas" w:hAnsi="Consolas" w:cs="Consolas"/>
                                <w:color w:val="000000"/>
                                <w:sz w:val="19"/>
                                <w:szCs w:val="19"/>
                                <w:highlight w:val="white"/>
                              </w:rPr>
                              <w:t>[user_created]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[user_created]</w:t>
                            </w:r>
                          </w:p>
                          <w:p w14:paraId="7B9B4EB9"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[stats_column_name]</w:t>
                            </w:r>
                          </w:p>
                          <w:p w14:paraId="10280A9E"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[column_type]</w:t>
                            </w:r>
                          </w:p>
                          <w:p w14:paraId="6B2C092A"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[max_length]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[column_max_length]</w:t>
                            </w:r>
                          </w:p>
                          <w:p w14:paraId="1368923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[column_precision]</w:t>
                            </w:r>
                          </w:p>
                          <w:p w14:paraId="2DBCEDB7"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[column_scale]</w:t>
                            </w:r>
                          </w:p>
                          <w:p w14:paraId="43F85AC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[is_nullable]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[column_is_nullable]</w:t>
                            </w:r>
                          </w:p>
                          <w:p w14:paraId="29BE465A"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[collation_name]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[column_collation_name]</w:t>
                            </w:r>
                          </w:p>
                          <w:p w14:paraId="039DB2EE"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two_part_name</w:t>
                            </w:r>
                          </w:p>
                          <w:p w14:paraId="3B60CD23"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three_part_name</w:t>
                            </w:r>
                          </w:p>
                          <w:p w14:paraId="262F2DD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full_stats_name</w:t>
                            </w:r>
                          </w:p>
                          <w:p w14:paraId="010B255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t>st.[stats_generation_method_desc]</w:t>
                            </w:r>
                            <w:r>
                              <w:rPr>
                                <w:rFonts w:ascii="Consolas" w:hAnsi="Consolas" w:cs="Consolas"/>
                                <w:color w:val="008000"/>
                                <w:sz w:val="19"/>
                                <w:szCs w:val="19"/>
                                <w:highlight w:val="white"/>
                              </w:rPr>
                              <w:tab/>
                              <w:t>AS [stats_generation_method_desc]</w:t>
                            </w:r>
                          </w:p>
                          <w:p w14:paraId="23A3D6DE"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ob</w:t>
                            </w:r>
                          </w:p>
                          <w:p w14:paraId="5F76C3D6"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6A43CF2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[stats_id]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[stats_id]</w:t>
                            </w:r>
                          </w:p>
                          <w:p w14:paraId="466E1A2D"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08EF0D7D"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[column_id]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[column_id]</w:t>
                            </w:r>
                          </w:p>
                          <w:p w14:paraId="55E51F6B"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51F32FC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[user_type_id]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[user_type_id]</w:t>
                            </w:r>
                          </w:p>
                          <w:p w14:paraId="797BB77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1A39F42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[schema_id]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[schema_id]</w:t>
                            </w:r>
                          </w:p>
                          <w:p w14:paraId="3C572367"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1C1C28" w:rsidRDefault="001C1C28" w:rsidP="00F535AD">
                            <w:pPr>
                              <w:rPr>
                                <w:rFonts w:ascii="Consolas" w:hAnsi="Consolas"/>
                                <w:sz w:val="20"/>
                                <w:szCs w:val="20"/>
                              </w:rPr>
                            </w:pPr>
                          </w:p>
                        </w:txbxContent>
                      </wps:txbx>
                      <wps:bodyPr rot="0" vert="horz" wrap="square" lIns="91440" tIns="45720" rIns="91440" bIns="45720" anchor="t" anchorCtr="0" upright="1">
                        <a:spAutoFit/>
                      </wps:bodyPr>
                    </wps:wsp>
                  </a:graphicData>
                </a:graphic>
              </wp:inline>
            </w:drawing>
          </mc:Choice>
          <mc:Fallback>
            <w:pict>
              <v:shape w14:anchorId="4BE2C356" id="Text Box 4" o:spid="_x0000_s1028" type="#_x0000_t202" style="width:442.5pt;height:16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" fillcolor="#f2f2f2 [3052]">
                <v:textbox style="mso-fit-shape-to-text:t">
                  <w:txbxContent>
                    <w:p w14:paraId="5801376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p>
                    <w:p w14:paraId="41B65BD4"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schema_name</w:t>
                      </w:r>
                      <w:proofErr w:type="spellEnd"/>
                      <w:r>
                        <w:rPr>
                          <w:rFonts w:ascii="Consolas" w:hAnsi="Consolas" w:cs="Consolas"/>
                          <w:color w:val="000000"/>
                          <w:sz w:val="19"/>
                          <w:szCs w:val="19"/>
                          <w:highlight w:val="white"/>
                        </w:rPr>
                        <w:t>]</w:t>
                      </w:r>
                    </w:p>
                    <w:p w14:paraId="2FC74BE9"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table_name</w:t>
                      </w:r>
                      <w:proofErr w:type="spellEnd"/>
                      <w:r>
                        <w:rPr>
                          <w:rFonts w:ascii="Consolas" w:hAnsi="Consolas" w:cs="Consolas"/>
                          <w:color w:val="000000"/>
                          <w:sz w:val="19"/>
                          <w:szCs w:val="19"/>
                          <w:highlight w:val="white"/>
                        </w:rPr>
                        <w:t>]</w:t>
                      </w:r>
                    </w:p>
                    <w:p w14:paraId="0BB7EBF6"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stats_name</w:t>
                      </w:r>
                      <w:proofErr w:type="spellEnd"/>
                      <w:r>
                        <w:rPr>
                          <w:rFonts w:ascii="Consolas" w:hAnsi="Consolas" w:cs="Consolas"/>
                          <w:color w:val="000000"/>
                          <w:sz w:val="19"/>
                          <w:szCs w:val="19"/>
                          <w:highlight w:val="white"/>
                        </w:rPr>
                        <w:t>]</w:t>
                      </w:r>
                    </w:p>
                    <w:p w14:paraId="29E3E654"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filter_definition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stats_filter_defiinition</w:t>
                      </w:r>
                      <w:proofErr w:type="spellEnd"/>
                      <w:r>
                        <w:rPr>
                          <w:rFonts w:ascii="Consolas" w:hAnsi="Consolas" w:cs="Consolas"/>
                          <w:color w:val="000000"/>
                          <w:sz w:val="19"/>
                          <w:szCs w:val="19"/>
                          <w:highlight w:val="white"/>
                        </w:rPr>
                        <w:t>]</w:t>
                      </w:r>
                    </w:p>
                    <w:p w14:paraId="2707F39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has_filter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stats_is_filtered</w:t>
                      </w:r>
                      <w:proofErr w:type="spellEnd"/>
                      <w:r>
                        <w:rPr>
                          <w:rFonts w:ascii="Consolas" w:hAnsi="Consolas" w:cs="Consolas"/>
                          <w:color w:val="000000"/>
                          <w:sz w:val="19"/>
                          <w:szCs w:val="19"/>
                          <w:highlight w:val="white"/>
                        </w:rPr>
                        <w:t>]</w:t>
                      </w:r>
                    </w:p>
                    <w:p w14:paraId="7717CD5A"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672DE11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stats_last_updated_date</w:t>
                      </w:r>
                      <w:proofErr w:type="spellEnd"/>
                      <w:r>
                        <w:rPr>
                          <w:rFonts w:ascii="Consolas" w:hAnsi="Consolas" w:cs="Consolas"/>
                          <w:color w:val="000000"/>
                          <w:sz w:val="19"/>
                          <w:szCs w:val="19"/>
                          <w:highlight w:val="white"/>
                        </w:rPr>
                        <w:t>]</w:t>
                      </w:r>
                    </w:p>
                    <w:p w14:paraId="66202E4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user_created</w:t>
                      </w:r>
                      <w:proofErr w:type="spellEnd"/>
                      <w:r>
                        <w:rPr>
                          <w:rFonts w:ascii="Consolas" w:hAnsi="Consolas" w:cs="Consolas"/>
                          <w:color w:val="000000"/>
                          <w:sz w:val="19"/>
                          <w:szCs w:val="19"/>
                          <w:highlight w:val="white"/>
                        </w:rPr>
                        <w:t>]</w:t>
                      </w:r>
                    </w:p>
                    <w:p w14:paraId="7B9B4EB9"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stats_column_name</w:t>
                      </w:r>
                      <w:proofErr w:type="spellEnd"/>
                      <w:r>
                        <w:rPr>
                          <w:rFonts w:ascii="Consolas" w:hAnsi="Consolas" w:cs="Consolas"/>
                          <w:color w:val="000000"/>
                          <w:sz w:val="19"/>
                          <w:szCs w:val="19"/>
                          <w:highlight w:val="white"/>
                        </w:rPr>
                        <w:t>]</w:t>
                      </w:r>
                    </w:p>
                    <w:p w14:paraId="10280A9E"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column_type</w:t>
                      </w:r>
                      <w:proofErr w:type="spellEnd"/>
                      <w:r>
                        <w:rPr>
                          <w:rFonts w:ascii="Consolas" w:hAnsi="Consolas" w:cs="Consolas"/>
                          <w:color w:val="000000"/>
                          <w:sz w:val="19"/>
                          <w:szCs w:val="19"/>
                          <w:highlight w:val="white"/>
                        </w:rPr>
                        <w:t>]</w:t>
                      </w:r>
                    </w:p>
                    <w:p w14:paraId="6B2C092A"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max_length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column_max_length</w:t>
                      </w:r>
                      <w:proofErr w:type="spellEnd"/>
                      <w:r>
                        <w:rPr>
                          <w:rFonts w:ascii="Consolas" w:hAnsi="Consolas" w:cs="Consolas"/>
                          <w:color w:val="000000"/>
                          <w:sz w:val="19"/>
                          <w:szCs w:val="19"/>
                          <w:highlight w:val="white"/>
                        </w:rPr>
                        <w:t>]</w:t>
                      </w:r>
                    </w:p>
                    <w:p w14:paraId="1368923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column_precision</w:t>
                      </w:r>
                      <w:proofErr w:type="spellEnd"/>
                      <w:r>
                        <w:rPr>
                          <w:rFonts w:ascii="Consolas" w:hAnsi="Consolas" w:cs="Consolas"/>
                          <w:color w:val="000000"/>
                          <w:sz w:val="19"/>
                          <w:szCs w:val="19"/>
                          <w:highlight w:val="white"/>
                        </w:rPr>
                        <w:t>]</w:t>
                      </w:r>
                    </w:p>
                    <w:p w14:paraId="2DBCEDB7"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column_scale</w:t>
                      </w:r>
                      <w:proofErr w:type="spellEnd"/>
                      <w:r>
                        <w:rPr>
                          <w:rFonts w:ascii="Consolas" w:hAnsi="Consolas" w:cs="Consolas"/>
                          <w:color w:val="000000"/>
                          <w:sz w:val="19"/>
                          <w:szCs w:val="19"/>
                          <w:highlight w:val="white"/>
                        </w:rPr>
                        <w:t>]</w:t>
                      </w:r>
                    </w:p>
                    <w:p w14:paraId="43F85AC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is_nullable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column_is_nullable</w:t>
                      </w:r>
                      <w:proofErr w:type="spellEnd"/>
                      <w:r>
                        <w:rPr>
                          <w:rFonts w:ascii="Consolas" w:hAnsi="Consolas" w:cs="Consolas"/>
                          <w:color w:val="000000"/>
                          <w:sz w:val="19"/>
                          <w:szCs w:val="19"/>
                          <w:highlight w:val="white"/>
                        </w:rPr>
                        <w:t>]</w:t>
                      </w:r>
                    </w:p>
                    <w:p w14:paraId="29BE465A"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collation_name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column_collation_name</w:t>
                      </w:r>
                      <w:proofErr w:type="spellEnd"/>
                      <w:r>
                        <w:rPr>
                          <w:rFonts w:ascii="Consolas" w:hAnsi="Consolas" w:cs="Consolas"/>
                          <w:color w:val="000000"/>
                          <w:sz w:val="19"/>
                          <w:szCs w:val="19"/>
                          <w:highlight w:val="white"/>
                        </w:rPr>
                        <w:t>]</w:t>
                      </w:r>
                    </w:p>
                    <w:p w14:paraId="039DB2EE"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two_part_name</w:t>
                      </w:r>
                      <w:proofErr w:type="spellEnd"/>
                    </w:p>
                    <w:p w14:paraId="3B60CD23"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three_part_name</w:t>
                      </w:r>
                      <w:proofErr w:type="spellEnd"/>
                    </w:p>
                    <w:p w14:paraId="262F2DD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full_stats_name</w:t>
                      </w:r>
                      <w:proofErr w:type="spellEnd"/>
                    </w:p>
                    <w:p w14:paraId="010B255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r>
                      <w:proofErr w:type="spellStart"/>
                      <w:r>
                        <w:rPr>
                          <w:rFonts w:ascii="Consolas" w:hAnsi="Consolas" w:cs="Consolas"/>
                          <w:color w:val="008000"/>
                          <w:sz w:val="19"/>
                          <w:szCs w:val="19"/>
                          <w:highlight w:val="white"/>
                        </w:rPr>
                        <w:t>st.</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r>
                        <w:rPr>
                          <w:rFonts w:ascii="Consolas" w:hAnsi="Consolas" w:cs="Consolas"/>
                          <w:color w:val="008000"/>
                          <w:sz w:val="19"/>
                          <w:szCs w:val="19"/>
                          <w:highlight w:val="white"/>
                        </w:rPr>
                        <w:tab/>
                        <w:t>AS [</w:t>
                      </w:r>
                      <w:proofErr w:type="spellStart"/>
                      <w:r>
                        <w:rPr>
                          <w:rFonts w:ascii="Consolas" w:hAnsi="Consolas" w:cs="Consolas"/>
                          <w:color w:val="008000"/>
                          <w:sz w:val="19"/>
                          <w:szCs w:val="19"/>
                          <w:highlight w:val="white"/>
                        </w:rPr>
                        <w:t>stats_generation_method_desc</w:t>
                      </w:r>
                      <w:proofErr w:type="spellEnd"/>
                      <w:r>
                        <w:rPr>
                          <w:rFonts w:ascii="Consolas" w:hAnsi="Consolas" w:cs="Consolas"/>
                          <w:color w:val="008000"/>
                          <w:sz w:val="19"/>
                          <w:szCs w:val="19"/>
                          <w:highlight w:val="white"/>
                        </w:rPr>
                        <w:t>]</w:t>
                      </w:r>
                    </w:p>
                    <w:p w14:paraId="23A3D6DE"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p>
                    <w:p w14:paraId="5F76C3D6"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6A43CF21"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stats_id</w:t>
                      </w:r>
                      <w:proofErr w:type="spellEnd"/>
                      <w:r>
                        <w:rPr>
                          <w:rFonts w:ascii="Consolas" w:hAnsi="Consolas" w:cs="Consolas"/>
                          <w:color w:val="000000"/>
                          <w:sz w:val="19"/>
                          <w:szCs w:val="19"/>
                          <w:highlight w:val="white"/>
                        </w:rPr>
                        <w:t>]</w:t>
                      </w:r>
                    </w:p>
                    <w:p w14:paraId="466E1A2D"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r>
                        <w:rPr>
                          <w:rFonts w:ascii="Consolas" w:hAnsi="Consolas" w:cs="Consolas"/>
                          <w:color w:val="808080"/>
                          <w:sz w:val="19"/>
                          <w:szCs w:val="19"/>
                          <w:highlight w:val="white"/>
                        </w:rPr>
                        <w: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08EF0D7D"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column_id</w:t>
                      </w:r>
                      <w:proofErr w:type="spellEnd"/>
                      <w:r>
                        <w:rPr>
                          <w:rFonts w:ascii="Consolas" w:hAnsi="Consolas" w:cs="Consolas"/>
                          <w:color w:val="000000"/>
                          <w:sz w:val="19"/>
                          <w:szCs w:val="19"/>
                          <w:highlight w:val="white"/>
                        </w:rPr>
                        <w:t>]</w:t>
                      </w:r>
                    </w:p>
                    <w:p w14:paraId="55E51F6B"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51F32FC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user_type_id</w:t>
                      </w:r>
                      <w:proofErr w:type="spellEnd"/>
                      <w:r>
                        <w:rPr>
                          <w:rFonts w:ascii="Consolas" w:hAnsi="Consolas" w:cs="Consolas"/>
                          <w:color w:val="000000"/>
                          <w:sz w:val="19"/>
                          <w:szCs w:val="19"/>
                          <w:highlight w:val="white"/>
                        </w:rPr>
                        <w:t>]</w:t>
                      </w:r>
                    </w:p>
                    <w:p w14:paraId="797BB775"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object_id</w:t>
                      </w:r>
                      <w:proofErr w:type="spellEnd"/>
                      <w:r>
                        <w:rPr>
                          <w:rFonts w:ascii="Consolas" w:hAnsi="Consolas" w:cs="Consolas"/>
                          <w:color w:val="000000"/>
                          <w:sz w:val="19"/>
                          <w:szCs w:val="19"/>
                          <w:highlight w:val="white"/>
                        </w:rPr>
                        <w:t>]</w:t>
                      </w:r>
                    </w:p>
                    <w:p w14:paraId="1A39F420"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schema_id</w:t>
                      </w:r>
                      <w:proofErr w:type="spellEnd"/>
                      <w:r>
                        <w:rPr>
                          <w:rFonts w:ascii="Consolas" w:hAnsi="Consolas" w:cs="Consolas"/>
                          <w:color w:val="000000"/>
                          <w:sz w:val="19"/>
                          <w:szCs w:val="19"/>
                          <w:highlight w:val="white"/>
                        </w:rPr>
                        <w:t>]</w:t>
                      </w:r>
                    </w:p>
                    <w:p w14:paraId="3C572367"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1C1C28" w:rsidRDefault="001C1C28"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1C1C28" w:rsidRDefault="001C1C28" w:rsidP="00F535AD">
                      <w:pPr>
                        <w:rPr>
                          <w:rFonts w:ascii="Consolas" w:hAnsi="Consolas"/>
                          <w:sz w:val="20"/>
                          <w:szCs w:val="20"/>
                        </w:rPr>
                      </w:pPr>
                    </w:p>
                  </w:txbxContent>
                </v:textbox>
                <w10:anchorlock/>
              </v:shape>
            </w:pict>
          </mc:Fallback>
        </mc:AlternateContent>
      </w:r>
    </w:p>
    <w:p w14:paraId="6ABC12AB" w14:textId="77777777" w:rsidR="00F535AD" w:rsidRPr="00AD07C7" w:rsidRDefault="00F535AD" w:rsidP="00F535AD">
      <w:pPr>
        <w:pStyle w:val="ListParagraph"/>
      </w:pPr>
    </w:p>
    <w:p w14:paraId="4C251F29" w14:textId="77777777" w:rsidR="00F535AD" w:rsidRPr="00AD07C7" w:rsidRDefault="00F535AD" w:rsidP="00F535AD">
      <w:pPr>
        <w:pStyle w:val="ListParagraph"/>
        <w:spacing w:line="256" w:lineRule="auto"/>
      </w:pPr>
    </w:p>
    <w:p w14:paraId="47293718" w14:textId="600CCD9B" w:rsidR="00F535AD" w:rsidRPr="0062071A" w:rsidRDefault="00F535AD" w:rsidP="00F535AD">
      <w:pPr>
        <w:pStyle w:val="ListParagraph"/>
        <w:numPr>
          <w:ilvl w:val="0"/>
          <w:numId w:val="22"/>
        </w:numPr>
        <w:spacing w:line="256" w:lineRule="auto"/>
      </w:pPr>
      <w:r w:rsidRPr="0062071A">
        <w:t xml:space="preserve">Execute the following query in the query window. This will show table </w:t>
      </w:r>
      <w:r w:rsidR="00467BE4">
        <w:t>statistics</w:t>
      </w:r>
      <w:r w:rsidRPr="0062071A">
        <w:t xml:space="preserve"> information.</w:t>
      </w:r>
    </w:p>
    <w:p w14:paraId="13336D56" w14:textId="77777777" w:rsidR="00F535AD" w:rsidRDefault="00F535AD" w:rsidP="00F535AD">
      <w:pPr>
        <w:pStyle w:val="ListParagraph"/>
      </w:pPr>
      <w:r w:rsidRPr="0062071A">
        <w:rPr>
          <w:noProof/>
        </w:rPr>
        <mc:AlternateContent>
          <mc:Choice Requires="wps">
            <w:drawing>
              <wp:inline distT="0" distB="0" distL="0" distR="0" wp14:anchorId="42E9AABF" wp14:editId="1948445F">
                <wp:extent cx="5819775" cy="681990"/>
                <wp:effectExtent l="0" t="0" r="28575" b="158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7939B5BA" w14:textId="0783EEC2" w:rsidR="001C1C28" w:rsidRDefault="001C1C28"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vStats_Columns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wps:txbx>
                      <wps:bodyPr rot="0" vert="horz" wrap="square" lIns="91440" tIns="45720" rIns="91440" bIns="45720" anchor="t" anchorCtr="0" upright="1">
                        <a:spAutoFit/>
                      </wps:bodyPr>
                    </wps:wsp>
                  </a:graphicData>
                </a:graphic>
              </wp:inline>
            </w:drawing>
          </mc:Choice>
          <mc:Fallback>
            <w:pict>
              <v:shape w14:anchorId="42E9AABF" id="Text Box 5" o:spid="_x0000_s1029"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" fillcolor="#f2f2f2 [3052]">
                <v:textbox style="mso-fit-shape-to-text:t">
                  <w:txbxContent>
                    <w:p w14:paraId="7939B5BA" w14:textId="0783EEC2" w:rsidR="001C1C28" w:rsidRDefault="001C1C28"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v:textbox>
                <w10:anchorlock/>
              </v:shape>
            </w:pict>
          </mc:Fallback>
        </mc:AlternateContent>
      </w:r>
    </w:p>
    <w:p w14:paraId="143EA73D" w14:textId="38AB35CC" w:rsidR="00A74E7D" w:rsidRDefault="00C024DE" w:rsidP="001B3F5D">
      <w:pPr>
        <w:pStyle w:val="Heading2"/>
      </w:pPr>
      <w:r>
        <w:t xml:space="preserve">    </w:t>
      </w:r>
    </w:p>
    <w:p w14:paraId="27C72C59" w14:textId="0DFB7A19" w:rsidR="00A33223" w:rsidRDefault="00A33223" w:rsidP="001B3F5D">
      <w:pPr>
        <w:pStyle w:val="Heading2"/>
      </w:pPr>
      <w:bookmarkStart w:id="7" w:name="_Toc516251"/>
      <w:r>
        <w:t xml:space="preserve">Create </w:t>
      </w:r>
      <w:r w:rsidR="00BD74A5">
        <w:t>U</w:t>
      </w:r>
      <w:r>
        <w:t xml:space="preserve">ser-defined </w:t>
      </w:r>
      <w:r w:rsidR="00BD74A5">
        <w:t>R</w:t>
      </w:r>
      <w:r>
        <w:t xml:space="preserve">estore </w:t>
      </w:r>
      <w:r w:rsidR="00BD74A5">
        <w:t>P</w:t>
      </w:r>
      <w:r>
        <w:t>oints</w:t>
      </w:r>
      <w:bookmarkEnd w:id="7"/>
      <w:r>
        <w:t xml:space="preserve"> </w:t>
      </w:r>
    </w:p>
    <w:p w14:paraId="17F863EC" w14:textId="5305EEF3" w:rsidR="00A33223" w:rsidRDefault="00A33223" w:rsidP="00A33223">
      <w:pPr>
        <w:rPr>
          <w:rFonts w:ascii="Segoe UI Semibold" w:hAnsi="Segoe UI Semibold" w:cs="Segoe UI Semibold"/>
          <w:sz w:val="24"/>
          <w:szCs w:val="28"/>
        </w:rPr>
      </w:pPr>
      <w:r>
        <w:rPr>
          <w:rFonts w:cs="Segoe UI"/>
          <w:color w:val="000000"/>
          <w:sz w:val="24"/>
          <w:shd w:val="clear" w:color="auto" w:fill="FFFFFF"/>
        </w:rPr>
        <w:t xml:space="preserve">Azure SQL Data Warehouse includes automated database snapshots that can be leveraged to recover or copy a data warehouse to a previous state. These snapshots support an eight-hour </w:t>
      </w:r>
      <w:r>
        <w:rPr>
          <w:rFonts w:cs="Segoe UI"/>
          <w:color w:val="000000"/>
          <w:sz w:val="24"/>
          <w:shd w:val="clear" w:color="auto" w:fill="FFFFFF"/>
        </w:rPr>
        <w:lastRenderedPageBreak/>
        <w:t>recovery point objective (RPO) and are available to be used for 7 days. If you require a faster RPO or you require your snapshot to be available for longer than 7 days, you can manually trigger a snapshot to save the current database state. This is good practice to follow before and after large modifications to your data warehouse - it allows quicker recovery times in the event of any workload interruptions or user errors.</w:t>
      </w:r>
      <w:r>
        <w:rPr>
          <w:rFonts w:cs="Segoe UI"/>
          <w:color w:val="000000"/>
          <w:sz w:val="24"/>
          <w:shd w:val="clear" w:color="auto" w:fill="FFFFFF"/>
        </w:rPr>
        <w:br/>
      </w:r>
    </w:p>
    <w:p w14:paraId="25ACC0DD" w14:textId="4CAFFF40" w:rsidR="00762052" w:rsidRDefault="00762052" w:rsidP="00A33223">
      <w:pPr>
        <w:rPr>
          <w:rFonts w:ascii="Segoe UI Semibold" w:hAnsi="Segoe UI Semibold" w:cs="Segoe UI Semibold"/>
          <w:sz w:val="24"/>
          <w:szCs w:val="28"/>
        </w:rPr>
      </w:pPr>
      <w:r>
        <w:rPr>
          <w:rFonts w:ascii="Segoe UI Semibold" w:hAnsi="Segoe UI Semibold" w:cs="Segoe UI Semibold"/>
          <w:sz w:val="24"/>
          <w:szCs w:val="28"/>
        </w:rPr>
        <w:t>We will create a user-defined restore point, but not actually perform a restore due to the limitations of working in this lab environment and time constraints.</w:t>
      </w:r>
    </w:p>
    <w:p w14:paraId="2F1E1D6B" w14:textId="77777777" w:rsidR="00A33223" w:rsidRDefault="00A33223" w:rsidP="00A33223">
      <w:pPr>
        <w:pStyle w:val="ListParagraph"/>
        <w:numPr>
          <w:ilvl w:val="0"/>
          <w:numId w:val="18"/>
        </w:numPr>
      </w:pPr>
      <w:r>
        <w:t>Logon to Azure Portal (portal.azure.com) using your credentials</w:t>
      </w:r>
    </w:p>
    <w:p w14:paraId="315B4CB1" w14:textId="77777777" w:rsidR="00A33223" w:rsidRDefault="00A33223" w:rsidP="00A33223">
      <w:pPr>
        <w:pStyle w:val="ListParagraph"/>
      </w:pPr>
    </w:p>
    <w:p w14:paraId="6CEEBDF9" w14:textId="77777777" w:rsidR="00A33223" w:rsidRDefault="00A33223" w:rsidP="00A33223">
      <w:pPr>
        <w:pStyle w:val="ListParagraph"/>
        <w:numPr>
          <w:ilvl w:val="0"/>
          <w:numId w:val="18"/>
        </w:numPr>
      </w:pPr>
      <w:r>
        <w:t>Navigate to the Overview page of your Azure Data Warehouse.</w:t>
      </w:r>
    </w:p>
    <w:p w14:paraId="1DFAFBE9" w14:textId="77777777" w:rsidR="00A33223" w:rsidRDefault="00A33223" w:rsidP="00A33223">
      <w:pPr>
        <w:pStyle w:val="ListParagraph"/>
      </w:pPr>
    </w:p>
    <w:p w14:paraId="1699EC55" w14:textId="459E0865" w:rsidR="00A33223" w:rsidRDefault="00A33223" w:rsidP="00A33223">
      <w:pPr>
        <w:pStyle w:val="ListParagraph"/>
        <w:numPr>
          <w:ilvl w:val="0"/>
          <w:numId w:val="18"/>
        </w:numPr>
      </w:pPr>
      <w:r>
        <w:t>Select New Restore Point</w:t>
      </w:r>
    </w:p>
    <w:p w14:paraId="2A0C3E0A" w14:textId="77777777" w:rsidR="00A33223" w:rsidRDefault="00A33223" w:rsidP="00A33223">
      <w:pPr>
        <w:pStyle w:val="ListParagraph"/>
      </w:pPr>
    </w:p>
    <w:p w14:paraId="32B4D236" w14:textId="5B035ABD" w:rsidR="00A33223" w:rsidRDefault="00A33223" w:rsidP="00A33223">
      <w:pPr>
        <w:pStyle w:val="ListParagraph"/>
      </w:pPr>
      <w:r>
        <w:rPr>
          <w:noProof/>
        </w:rPr>
        <w:drawing>
          <wp:inline distT="0" distB="0" distL="0" distR="0" wp14:anchorId="16899152" wp14:editId="4D3FF04B">
            <wp:extent cx="3810000" cy="74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697" cy="751353"/>
                    </a:xfrm>
                    <a:prstGeom prst="rect">
                      <a:avLst/>
                    </a:prstGeom>
                  </pic:spPr>
                </pic:pic>
              </a:graphicData>
            </a:graphic>
          </wp:inline>
        </w:drawing>
      </w:r>
    </w:p>
    <w:p w14:paraId="2ABCF9A0" w14:textId="77777777" w:rsidR="00174ABC" w:rsidRDefault="00174ABC" w:rsidP="00A33223">
      <w:pPr>
        <w:pStyle w:val="ListParagraph"/>
      </w:pPr>
    </w:p>
    <w:p w14:paraId="31310B60" w14:textId="619EAEED" w:rsidR="00A33223" w:rsidRPr="00A33223" w:rsidRDefault="00A33223" w:rsidP="00A33223">
      <w:pPr>
        <w:pStyle w:val="ListParagraph"/>
        <w:numPr>
          <w:ilvl w:val="0"/>
          <w:numId w:val="18"/>
        </w:numPr>
      </w:pPr>
      <w:r w:rsidRPr="00A33223">
        <w:t>Specify a name for your restore point</w:t>
      </w:r>
    </w:p>
    <w:p w14:paraId="1FA99FC7" w14:textId="76409B22" w:rsidR="00A33223" w:rsidRDefault="00A33223" w:rsidP="00A33223">
      <w:pPr>
        <w:rPr>
          <w:rFonts w:ascii="Segoe UI Semibold" w:hAnsi="Segoe UI Semibold" w:cs="Segoe UI Semibold"/>
          <w:sz w:val="24"/>
          <w:szCs w:val="28"/>
        </w:rPr>
      </w:pPr>
      <w:r w:rsidRPr="00A33223">
        <w:rPr>
          <w:noProof/>
        </w:rPr>
        <w:lastRenderedPageBreak/>
        <w:drawing>
          <wp:inline distT="0" distB="0" distL="0" distR="0" wp14:anchorId="278C6E86" wp14:editId="62EFD40B">
            <wp:extent cx="2247900" cy="5660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2955" cy="5672876"/>
                    </a:xfrm>
                    <a:prstGeom prst="rect">
                      <a:avLst/>
                    </a:prstGeom>
                  </pic:spPr>
                </pic:pic>
              </a:graphicData>
            </a:graphic>
          </wp:inline>
        </w:drawing>
      </w:r>
    </w:p>
    <w:p w14:paraId="0FA6A9E8" w14:textId="34DE7651" w:rsidR="00A33223" w:rsidRDefault="00A33223" w:rsidP="00A33223">
      <w:pPr>
        <w:pStyle w:val="ListParagraph"/>
        <w:numPr>
          <w:ilvl w:val="0"/>
          <w:numId w:val="18"/>
        </w:numPr>
      </w:pPr>
      <w:r w:rsidRPr="00A33223">
        <w:t>Click Ok</w:t>
      </w:r>
    </w:p>
    <w:p w14:paraId="43EFB0A5" w14:textId="77777777" w:rsidR="00A33223" w:rsidRDefault="00A33223" w:rsidP="00A33223">
      <w:pPr>
        <w:pStyle w:val="ListParagraph"/>
      </w:pPr>
    </w:p>
    <w:p w14:paraId="5D588DE5" w14:textId="77777777" w:rsidR="00A33223" w:rsidRDefault="00A33223" w:rsidP="00A33223">
      <w:pPr>
        <w:pStyle w:val="ListParagraph"/>
        <w:numPr>
          <w:ilvl w:val="0"/>
          <w:numId w:val="18"/>
        </w:numPr>
      </w:pPr>
      <w:r>
        <w:t>Navigate to the Overview page of your Azure Data Warehouse.</w:t>
      </w:r>
    </w:p>
    <w:p w14:paraId="29486FDF" w14:textId="77777777" w:rsidR="00A33223" w:rsidRDefault="00A33223" w:rsidP="00A33223">
      <w:pPr>
        <w:pStyle w:val="ListParagraph"/>
      </w:pPr>
    </w:p>
    <w:p w14:paraId="0E6EEFCC" w14:textId="2A4D64D2" w:rsidR="00A33223" w:rsidRDefault="00A33223" w:rsidP="00174ABC">
      <w:pPr>
        <w:pStyle w:val="ListParagraph"/>
        <w:numPr>
          <w:ilvl w:val="0"/>
          <w:numId w:val="18"/>
        </w:numPr>
      </w:pPr>
      <w:r>
        <w:t>Select Restore</w:t>
      </w:r>
    </w:p>
    <w:p w14:paraId="50F21D88" w14:textId="25A6A69B" w:rsidR="00A33223" w:rsidRDefault="00A33223" w:rsidP="00A33223">
      <w:pPr>
        <w:pStyle w:val="ListParagraph"/>
      </w:pPr>
      <w:r>
        <w:rPr>
          <w:noProof/>
        </w:rPr>
        <w:drawing>
          <wp:inline distT="0" distB="0" distL="0" distR="0" wp14:anchorId="7363BBA0" wp14:editId="5421E56E">
            <wp:extent cx="3810000" cy="746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697" cy="751353"/>
                    </a:xfrm>
                    <a:prstGeom prst="rect">
                      <a:avLst/>
                    </a:prstGeom>
                  </pic:spPr>
                </pic:pic>
              </a:graphicData>
            </a:graphic>
          </wp:inline>
        </w:drawing>
      </w:r>
    </w:p>
    <w:p w14:paraId="05523E69" w14:textId="77777777" w:rsidR="00262F1F" w:rsidRDefault="00262F1F" w:rsidP="00262F1F"/>
    <w:p w14:paraId="556DC89B" w14:textId="55E0C588" w:rsidR="00A33223" w:rsidRDefault="005D5690" w:rsidP="00A33223">
      <w:pPr>
        <w:pStyle w:val="ListParagraph"/>
        <w:numPr>
          <w:ilvl w:val="0"/>
          <w:numId w:val="18"/>
        </w:numPr>
      </w:pPr>
      <w:r>
        <w:t>Select Restore Point Type: User-Defined Restore Points</w:t>
      </w:r>
    </w:p>
    <w:p w14:paraId="24CFE877" w14:textId="1FB13FA8" w:rsidR="005D5690" w:rsidRDefault="00762052" w:rsidP="005D5690">
      <w:pPr>
        <w:pStyle w:val="ListParagraph"/>
      </w:pPr>
      <w:r>
        <w:t xml:space="preserve">Click Restore points to </w:t>
      </w:r>
      <w:r w:rsidR="00262F1F">
        <w:t>activate</w:t>
      </w:r>
      <w:r>
        <w:t xml:space="preserve"> the User-</w:t>
      </w:r>
      <w:r w:rsidR="00262F1F">
        <w:t>D</w:t>
      </w:r>
      <w:r>
        <w:t>efined Restore Points blade</w:t>
      </w:r>
    </w:p>
    <w:p w14:paraId="5FA5B8E3" w14:textId="10B17449" w:rsidR="00762052" w:rsidRDefault="00762052" w:rsidP="005D5690">
      <w:pPr>
        <w:pStyle w:val="ListParagraph"/>
      </w:pPr>
      <w:r>
        <w:lastRenderedPageBreak/>
        <w:t>Notice your recently created user-defined restore point.</w:t>
      </w:r>
    </w:p>
    <w:p w14:paraId="02C6C035" w14:textId="77777777" w:rsidR="00262F1F" w:rsidRDefault="00262F1F" w:rsidP="005D5690">
      <w:pPr>
        <w:pStyle w:val="ListParagraph"/>
      </w:pPr>
    </w:p>
    <w:p w14:paraId="2A1D9294" w14:textId="58ED8E39" w:rsidR="005D5690" w:rsidRDefault="005D5690" w:rsidP="005D5690">
      <w:pPr>
        <w:pStyle w:val="ListParagraph"/>
      </w:pPr>
      <w:r>
        <w:rPr>
          <w:noProof/>
        </w:rPr>
        <w:drawing>
          <wp:inline distT="0" distB="0" distL="0" distR="0" wp14:anchorId="2695C659" wp14:editId="5AE6FF4D">
            <wp:extent cx="3057525" cy="397576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1002" cy="3980283"/>
                    </a:xfrm>
                    <a:prstGeom prst="rect">
                      <a:avLst/>
                    </a:prstGeom>
                  </pic:spPr>
                </pic:pic>
              </a:graphicData>
            </a:graphic>
          </wp:inline>
        </w:drawing>
      </w:r>
    </w:p>
    <w:p w14:paraId="2C761380" w14:textId="77777777" w:rsidR="00DE3A50" w:rsidRDefault="00DE3A50" w:rsidP="005D5690">
      <w:pPr>
        <w:pStyle w:val="ListParagraph"/>
      </w:pPr>
    </w:p>
    <w:p w14:paraId="34926C54" w14:textId="48D6D377" w:rsidR="005D5690" w:rsidRDefault="005D5690" w:rsidP="00A33223">
      <w:pPr>
        <w:pStyle w:val="ListParagraph"/>
        <w:numPr>
          <w:ilvl w:val="0"/>
          <w:numId w:val="18"/>
        </w:numPr>
      </w:pPr>
      <w:r>
        <w:t xml:space="preserve">Click </w:t>
      </w:r>
      <w:r w:rsidR="00762052">
        <w:t>X to close the User-Defined Restore Points blade</w:t>
      </w:r>
    </w:p>
    <w:p w14:paraId="747B5E62" w14:textId="77777777" w:rsidR="00DE3A50" w:rsidRDefault="00DE3A50" w:rsidP="00DE3A50">
      <w:pPr>
        <w:pStyle w:val="ListParagraph"/>
      </w:pPr>
    </w:p>
    <w:p w14:paraId="3877BE32" w14:textId="525B0764" w:rsidR="00762052" w:rsidRDefault="00762052" w:rsidP="00A33223">
      <w:pPr>
        <w:pStyle w:val="ListParagraph"/>
        <w:numPr>
          <w:ilvl w:val="0"/>
          <w:numId w:val="18"/>
        </w:numPr>
      </w:pPr>
      <w:r>
        <w:t>Investigate the Automatic Restore Points</w:t>
      </w:r>
    </w:p>
    <w:p w14:paraId="093769F0" w14:textId="27F771C4" w:rsidR="00762052" w:rsidRDefault="00762052" w:rsidP="00523EB3">
      <w:pPr>
        <w:pStyle w:val="ListParagraph"/>
      </w:pPr>
      <w:r>
        <w:t>Select Restore Point Type: Automatic Restore Points</w:t>
      </w:r>
    </w:p>
    <w:p w14:paraId="5AD4333C" w14:textId="2F184630" w:rsidR="00523EB3" w:rsidRDefault="00523EB3" w:rsidP="00523EB3">
      <w:pPr>
        <w:pStyle w:val="ListParagraph"/>
      </w:pPr>
      <w:r>
        <w:t>Notice the Oldest restore point and Newest restore point information</w:t>
      </w:r>
    </w:p>
    <w:p w14:paraId="51495DA1" w14:textId="30966E25" w:rsidR="00523EB3" w:rsidRDefault="00523EB3" w:rsidP="00523EB3">
      <w:pPr>
        <w:pStyle w:val="ListParagraph"/>
      </w:pPr>
      <w:r>
        <w:t xml:space="preserve">Select the calendar control and click a </w:t>
      </w:r>
      <w:r w:rsidRPr="00523EB3">
        <w:rPr>
          <w:b/>
        </w:rPr>
        <w:t>bold</w:t>
      </w:r>
      <w:r>
        <w:t xml:space="preserve"> date</w:t>
      </w:r>
    </w:p>
    <w:p w14:paraId="160C3BD0" w14:textId="145AB985" w:rsidR="00523EB3" w:rsidRDefault="00523EB3" w:rsidP="00523EB3">
      <w:pPr>
        <w:pStyle w:val="ListParagraph"/>
      </w:pPr>
      <w:r>
        <w:t>Notice that the time drop down is now populated with the restore point times available.</w:t>
      </w:r>
    </w:p>
    <w:p w14:paraId="778BED58" w14:textId="765CACAB" w:rsidR="00523EB3" w:rsidRDefault="00523EB3" w:rsidP="00523EB3">
      <w:pPr>
        <w:pStyle w:val="ListParagraph"/>
      </w:pPr>
      <w:r>
        <w:rPr>
          <w:noProof/>
        </w:rPr>
        <w:lastRenderedPageBreak/>
        <w:drawing>
          <wp:inline distT="0" distB="0" distL="0" distR="0" wp14:anchorId="0F66D5D2" wp14:editId="693D7920">
            <wp:extent cx="2381250" cy="540852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1469" cy="5431733"/>
                    </a:xfrm>
                    <a:prstGeom prst="rect">
                      <a:avLst/>
                    </a:prstGeom>
                  </pic:spPr>
                </pic:pic>
              </a:graphicData>
            </a:graphic>
          </wp:inline>
        </w:drawing>
      </w:r>
    </w:p>
    <w:p w14:paraId="5C59197A" w14:textId="77777777" w:rsidR="00DE3A50" w:rsidRDefault="00DE3A50" w:rsidP="00523EB3">
      <w:pPr>
        <w:pStyle w:val="ListParagraph"/>
      </w:pPr>
    </w:p>
    <w:p w14:paraId="0A91A69A" w14:textId="376EA8D1" w:rsidR="00762052" w:rsidRDefault="00762052" w:rsidP="00A33223">
      <w:pPr>
        <w:pStyle w:val="ListParagraph"/>
        <w:numPr>
          <w:ilvl w:val="0"/>
          <w:numId w:val="18"/>
        </w:numPr>
      </w:pPr>
      <w:r>
        <w:t xml:space="preserve">Click x to close the Restore blade. </w:t>
      </w:r>
    </w:p>
    <w:p w14:paraId="2B4F1AF7" w14:textId="2A329B82" w:rsidR="007B535E" w:rsidRDefault="007B535E" w:rsidP="007B535E">
      <w:pPr>
        <w:pStyle w:val="ListParagraph"/>
      </w:pPr>
      <w:r>
        <w:t>We will not perform an actual restore due to time and resource constraints of this lab environment.</w:t>
      </w:r>
    </w:p>
    <w:p w14:paraId="61EDB804" w14:textId="612D8E93" w:rsidR="005D5690" w:rsidRDefault="005D5690" w:rsidP="005D5690">
      <w:pPr>
        <w:pStyle w:val="ListParagraph"/>
        <w:spacing w:line="256" w:lineRule="auto"/>
        <w:rPr>
          <w:rFonts w:ascii="Segoe UI" w:hAnsi="Segoe UI" w:cs="Segoe UI"/>
          <w:color w:val="000000"/>
          <w:sz w:val="24"/>
          <w:shd w:val="clear" w:color="auto" w:fill="FFFFFF"/>
        </w:rPr>
      </w:pPr>
    </w:p>
    <w:p w14:paraId="36C99791" w14:textId="77777777" w:rsidR="00997FB5" w:rsidRDefault="00174ABC" w:rsidP="000827AD">
      <w:pPr>
        <w:pStyle w:val="ListParagraph"/>
        <w:numPr>
          <w:ilvl w:val="0"/>
          <w:numId w:val="14"/>
        </w:numPr>
      </w:pPr>
      <w:r>
        <w:t xml:space="preserve">Let’s </w:t>
      </w:r>
      <w:r w:rsidR="00997FB5">
        <w:t>see how restore points can be queried using Azure Data Studio</w:t>
      </w:r>
    </w:p>
    <w:p w14:paraId="1C90FE74" w14:textId="77777777" w:rsidR="001524CA" w:rsidRDefault="000827AD" w:rsidP="00997FB5">
      <w:pPr>
        <w:pStyle w:val="ListParagraph"/>
      </w:pPr>
      <w:r>
        <w:t xml:space="preserve">Open </w:t>
      </w:r>
      <w:r w:rsidR="00997FB5">
        <w:t xml:space="preserve">your </w:t>
      </w:r>
      <w:r>
        <w:t>Azure Data Studio application</w:t>
      </w:r>
      <w:r w:rsidR="00997FB5">
        <w:t xml:space="preserve"> and connect to your Azure Data Warehouse</w:t>
      </w:r>
    </w:p>
    <w:p w14:paraId="51E5223C" w14:textId="398A21E2" w:rsidR="000827AD" w:rsidRDefault="001524CA" w:rsidP="00997FB5">
      <w:pPr>
        <w:pStyle w:val="ListParagraph"/>
      </w:pPr>
      <w:r>
        <w:t>(You must have completed the prior module</w:t>
      </w:r>
      <w:r w:rsidR="00445E5A">
        <w:t xml:space="preserve"> Azure SQL Data Studio SQLDW Dashboard)</w:t>
      </w:r>
      <w:r w:rsidR="000827AD">
        <w:t xml:space="preserve"> </w:t>
      </w:r>
    </w:p>
    <w:p w14:paraId="0B9CB1D2" w14:textId="77777777" w:rsidR="00AB07C6" w:rsidRDefault="00AB07C6" w:rsidP="00AB07C6">
      <w:pPr>
        <w:pStyle w:val="ListParagraph"/>
      </w:pPr>
    </w:p>
    <w:p w14:paraId="171BD260" w14:textId="075508A4" w:rsidR="000827AD" w:rsidRDefault="000827AD" w:rsidP="000827AD">
      <w:pPr>
        <w:pStyle w:val="ListParagraph"/>
        <w:numPr>
          <w:ilvl w:val="0"/>
          <w:numId w:val="14"/>
        </w:numPr>
      </w:pPr>
      <w:r>
        <w:t>Right click your</w:t>
      </w:r>
      <w:r w:rsidR="00997FB5">
        <w:t xml:space="preserve"> Azure Data Warehouse</w:t>
      </w:r>
      <w:r>
        <w:t xml:space="preserve"> server and select Manage</w:t>
      </w:r>
    </w:p>
    <w:p w14:paraId="613AF29E" w14:textId="6A40151C" w:rsidR="00BE0199" w:rsidRDefault="00BE0199" w:rsidP="00BE0199">
      <w:pPr>
        <w:pStyle w:val="ListParagraph"/>
      </w:pPr>
      <w:r>
        <w:rPr>
          <w:noProof/>
        </w:rPr>
        <w:lastRenderedPageBreak/>
        <w:drawing>
          <wp:inline distT="0" distB="0" distL="0" distR="0" wp14:anchorId="48C3F2E4" wp14:editId="123DBB7D">
            <wp:extent cx="4869237" cy="18764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1255" cy="1877203"/>
                    </a:xfrm>
                    <a:prstGeom prst="rect">
                      <a:avLst/>
                    </a:prstGeom>
                  </pic:spPr>
                </pic:pic>
              </a:graphicData>
            </a:graphic>
          </wp:inline>
        </w:drawing>
      </w:r>
    </w:p>
    <w:p w14:paraId="3776BC99" w14:textId="77777777" w:rsidR="00AB07C6" w:rsidRDefault="00AB07C6" w:rsidP="00BE0199">
      <w:pPr>
        <w:pStyle w:val="ListParagraph"/>
      </w:pPr>
    </w:p>
    <w:p w14:paraId="10C56634" w14:textId="667DA25B" w:rsidR="000827AD" w:rsidRDefault="000827AD" w:rsidP="000827AD">
      <w:pPr>
        <w:pStyle w:val="ListParagraph"/>
        <w:numPr>
          <w:ilvl w:val="0"/>
          <w:numId w:val="14"/>
        </w:numPr>
      </w:pPr>
      <w:r>
        <w:t>Select the SQL DW Dashboard tab</w:t>
      </w:r>
    </w:p>
    <w:p w14:paraId="7CCA59AB" w14:textId="3B7BC2EC" w:rsidR="001F09E9" w:rsidRDefault="003863F7" w:rsidP="001F09E9">
      <w:pPr>
        <w:pStyle w:val="ListParagraph"/>
      </w:pPr>
      <w:r>
        <w:t xml:space="preserve">Notice the default summary information provided for user activities, CCI Health </w:t>
      </w:r>
      <w:r w:rsidR="00C75D69">
        <w:t xml:space="preserve">(Rowgroup Trim Reason Count), Tables that are being impacted by skew or by </w:t>
      </w:r>
      <w:r w:rsidR="00463C3B">
        <w:t>statistics issues, Etc.</w:t>
      </w:r>
    </w:p>
    <w:p w14:paraId="15F19C4C" w14:textId="4A11F0D0" w:rsidR="00463C3B" w:rsidRDefault="00463C3B" w:rsidP="001F09E9">
      <w:pPr>
        <w:pStyle w:val="ListParagraph"/>
      </w:pPr>
      <w:r>
        <w:t xml:space="preserve">The queries that run behind these visualizations are available </w:t>
      </w:r>
      <w:r w:rsidR="00A21453">
        <w:t>to you. Let’s look into the Latest Backup information.</w:t>
      </w:r>
    </w:p>
    <w:p w14:paraId="63DBADEB" w14:textId="24010B14" w:rsidR="00AB07C6" w:rsidRDefault="001F09E9" w:rsidP="000827AD">
      <w:pPr>
        <w:pStyle w:val="ListParagraph"/>
      </w:pPr>
      <w:r>
        <w:rPr>
          <w:noProof/>
        </w:rPr>
        <w:drawing>
          <wp:inline distT="0" distB="0" distL="0" distR="0" wp14:anchorId="2F727B8E" wp14:editId="1A777FFC">
            <wp:extent cx="5174465" cy="31527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5892" cy="3153645"/>
                    </a:xfrm>
                    <a:prstGeom prst="rect">
                      <a:avLst/>
                    </a:prstGeom>
                  </pic:spPr>
                </pic:pic>
              </a:graphicData>
            </a:graphic>
          </wp:inline>
        </w:drawing>
      </w:r>
    </w:p>
    <w:p w14:paraId="5712B8DC" w14:textId="77777777" w:rsidR="00463C3B" w:rsidRDefault="00463C3B" w:rsidP="000827AD">
      <w:pPr>
        <w:pStyle w:val="ListParagraph"/>
      </w:pPr>
    </w:p>
    <w:p w14:paraId="695C669A" w14:textId="6A257EBB" w:rsidR="000827AD" w:rsidRDefault="000827AD" w:rsidP="000827AD">
      <w:pPr>
        <w:pStyle w:val="ListParagraph"/>
        <w:numPr>
          <w:ilvl w:val="0"/>
          <w:numId w:val="14"/>
        </w:numPr>
      </w:pPr>
      <w:r>
        <w:t xml:space="preserve">Select the </w:t>
      </w:r>
      <w:r w:rsidR="00463C3B">
        <w:t>ellipses (</w:t>
      </w:r>
      <w:r>
        <w:t>…</w:t>
      </w:r>
      <w:r w:rsidR="00463C3B">
        <w:t>)</w:t>
      </w:r>
      <w:r>
        <w:t xml:space="preserve"> in the right-hand corner of the Latest Backup visualization</w:t>
      </w:r>
    </w:p>
    <w:p w14:paraId="01BD3FBE" w14:textId="47CA9958" w:rsidR="000827AD" w:rsidRDefault="000827AD" w:rsidP="000827AD">
      <w:pPr>
        <w:pStyle w:val="ListParagraph"/>
      </w:pPr>
      <w:r>
        <w:rPr>
          <w:noProof/>
        </w:rPr>
        <w:drawing>
          <wp:inline distT="0" distB="0" distL="0" distR="0" wp14:anchorId="4269A76D" wp14:editId="68CFE013">
            <wp:extent cx="1476375" cy="145990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3336" cy="1466791"/>
                    </a:xfrm>
                    <a:prstGeom prst="rect">
                      <a:avLst/>
                    </a:prstGeom>
                  </pic:spPr>
                </pic:pic>
              </a:graphicData>
            </a:graphic>
          </wp:inline>
        </w:drawing>
      </w:r>
    </w:p>
    <w:p w14:paraId="35B57B6C" w14:textId="25AB294A" w:rsidR="000827AD" w:rsidRDefault="000827AD" w:rsidP="000827AD">
      <w:pPr>
        <w:pStyle w:val="ListParagraph"/>
        <w:numPr>
          <w:ilvl w:val="0"/>
          <w:numId w:val="14"/>
        </w:numPr>
      </w:pPr>
      <w:r>
        <w:t>Select Run Query</w:t>
      </w:r>
    </w:p>
    <w:p w14:paraId="325BC3F7" w14:textId="45E92894" w:rsidR="000827AD" w:rsidRDefault="000827AD" w:rsidP="000827AD">
      <w:pPr>
        <w:pStyle w:val="ListParagraph"/>
      </w:pPr>
      <w:r>
        <w:lastRenderedPageBreak/>
        <w:t>A new tab will open and execute the query that populates the Latest Backup visualization</w:t>
      </w:r>
      <w:r w:rsidR="00A21453">
        <w:t xml:space="preserve"> and the result set will be displayed</w:t>
      </w:r>
      <w:r w:rsidR="00A57CFC">
        <w:t>.</w:t>
      </w:r>
    </w:p>
    <w:p w14:paraId="1CC67D40" w14:textId="446BED14" w:rsidR="00A21453" w:rsidRDefault="001E5249" w:rsidP="000827AD">
      <w:pPr>
        <w:pStyle w:val="ListParagraph"/>
      </w:pPr>
      <w:r>
        <w:rPr>
          <w:noProof/>
        </w:rPr>
        <w:drawing>
          <wp:inline distT="0" distB="0" distL="0" distR="0" wp14:anchorId="0B0A8957" wp14:editId="7FBB02EB">
            <wp:extent cx="5257655" cy="3543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9663" cy="3544653"/>
                    </a:xfrm>
                    <a:prstGeom prst="rect">
                      <a:avLst/>
                    </a:prstGeom>
                  </pic:spPr>
                </pic:pic>
              </a:graphicData>
            </a:graphic>
          </wp:inline>
        </w:drawing>
      </w:r>
    </w:p>
    <w:p w14:paraId="7B72EDE8" w14:textId="77777777" w:rsidR="001E5249" w:rsidRDefault="001E5249" w:rsidP="000827AD">
      <w:pPr>
        <w:pStyle w:val="ListParagraph"/>
      </w:pPr>
    </w:p>
    <w:p w14:paraId="7D08AA6E" w14:textId="4BF0CD48" w:rsidR="000827AD" w:rsidRDefault="000827AD" w:rsidP="00445E5A">
      <w:pPr>
        <w:pStyle w:val="ListParagraph"/>
        <w:numPr>
          <w:ilvl w:val="0"/>
          <w:numId w:val="14"/>
        </w:numPr>
      </w:pPr>
      <w:r>
        <w:t>To review all of the backups that are available</w:t>
      </w:r>
      <w:r w:rsidR="00A57CFC">
        <w:t>,</w:t>
      </w:r>
      <w:r>
        <w:t xml:space="preserve"> modify the query </w:t>
      </w:r>
      <w:r w:rsidR="00A57CFC">
        <w:t xml:space="preserve">by removing </w:t>
      </w:r>
      <w:r>
        <w:t xml:space="preserve">the </w:t>
      </w:r>
      <w:r w:rsidR="00F317EC" w:rsidRPr="00445E5A">
        <w:t xml:space="preserve">top 1 </w:t>
      </w:r>
      <w:r>
        <w:t xml:space="preserve">clause from the select statement and click run </w:t>
      </w:r>
    </w:p>
    <w:p w14:paraId="17842EB7" w14:textId="0FE270A9" w:rsidR="000827AD" w:rsidRDefault="000827AD" w:rsidP="000827AD">
      <w:pPr>
        <w:pStyle w:val="ListParagraph"/>
      </w:pPr>
      <w:r>
        <w:t xml:space="preserve"> </w:t>
      </w:r>
      <w:r>
        <w:rPr>
          <w:noProof/>
        </w:rPr>
        <w:drawing>
          <wp:inline distT="0" distB="0" distL="0" distR="0" wp14:anchorId="3F42A9C0" wp14:editId="522E15CB">
            <wp:extent cx="667267"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294" cy="313491"/>
                    </a:xfrm>
                    <a:prstGeom prst="rect">
                      <a:avLst/>
                    </a:prstGeom>
                  </pic:spPr>
                </pic:pic>
              </a:graphicData>
            </a:graphic>
          </wp:inline>
        </w:drawing>
      </w:r>
    </w:p>
    <w:p w14:paraId="6DF5563F" w14:textId="700030C6" w:rsidR="000827AD" w:rsidRDefault="000827AD" w:rsidP="000827AD">
      <w:pPr>
        <w:pStyle w:val="ListParagraph"/>
      </w:pPr>
      <w:r>
        <w:rPr>
          <w:noProof/>
        </w:rPr>
        <mc:AlternateContent>
          <mc:Choice Requires="wps">
            <w:drawing>
              <wp:inline distT="0" distB="0" distL="0" distR="0" wp14:anchorId="62F446F3" wp14:editId="5052D555">
                <wp:extent cx="4184294" cy="1404620"/>
                <wp:effectExtent l="0" t="0" r="26035" b="1841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52547777" w14:textId="77777777" w:rsidR="001C1C28" w:rsidRPr="000827AD" w:rsidRDefault="001C1C28"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start_time, end_time,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1C1C28" w:rsidRPr="000827AD" w:rsidRDefault="001C1C28"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sys.pdw_loader_backup_runs </w:t>
                            </w:r>
                          </w:p>
                          <w:p w14:paraId="4FD69E1F" w14:textId="77777777" w:rsidR="001C1C28" w:rsidRPr="000827AD" w:rsidRDefault="001C1C28"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run_id </w:t>
                            </w:r>
                            <w:r w:rsidRPr="000827AD">
                              <w:rPr>
                                <w:rFonts w:ascii="Consolas" w:eastAsia="Times New Roman" w:hAnsi="Consolas" w:cs="Times New Roman"/>
                                <w:color w:val="0000FF"/>
                                <w:sz w:val="21"/>
                                <w:szCs w:val="21"/>
                              </w:rPr>
                              <w:t>desc</w:t>
                            </w:r>
                          </w:p>
                          <w:p w14:paraId="3947E013" w14:textId="31E25144" w:rsidR="001C1C28" w:rsidRPr="00DA6B68" w:rsidRDefault="001C1C28" w:rsidP="000827AD">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62F446F3" id="Text Box 2" o:spid="_x0000_s1030"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iDjZsDsCAABwBAAADgAAAAAAAAAA&#10;AAAAAAAuAgAAZHJzL2Uyb0RvYy54bWxQSwECLQAUAAYACAAAACEAQz0AXtsAAAAFAQAADwAAAAAA&#10;AAAAAAAAAACVBAAAZHJzL2Rvd25yZXYueG1sUEsFBgAAAAAEAAQA8wAAAJ0FAAAAAA==&#10;" fillcolor="#f2f2f2 [3052]">
                <v:textbox style="mso-fit-shape-to-text:t">
                  <w:txbxContent>
                    <w:p w14:paraId="52547777" w14:textId="77777777" w:rsidR="001C1C28" w:rsidRPr="000827AD" w:rsidRDefault="001C1C28"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start_time</w:t>
                      </w:r>
                      <w:proofErr w:type="spellEnd"/>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end_time</w:t>
                      </w:r>
                      <w:proofErr w:type="spellEnd"/>
                      <w:r w:rsidRPr="000827AD">
                        <w:rPr>
                          <w:rFonts w:ascii="Consolas" w:eastAsia="Times New Roman" w:hAnsi="Consolas" w:cs="Times New Roman"/>
                          <w:color w:val="212121"/>
                          <w:sz w:val="21"/>
                          <w:szCs w:val="21"/>
                        </w:rPr>
                        <w:t xml:space="preserv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1C1C28" w:rsidRPr="000827AD" w:rsidRDefault="001C1C28"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sys.pdw_loader_backup_runs</w:t>
                      </w:r>
                      <w:proofErr w:type="spellEnd"/>
                      <w:r w:rsidRPr="000827AD">
                        <w:rPr>
                          <w:rFonts w:ascii="Consolas" w:eastAsia="Times New Roman" w:hAnsi="Consolas" w:cs="Times New Roman"/>
                          <w:color w:val="212121"/>
                          <w:sz w:val="21"/>
                          <w:szCs w:val="21"/>
                        </w:rPr>
                        <w:t xml:space="preserve"> </w:t>
                      </w:r>
                    </w:p>
                    <w:p w14:paraId="4FD69E1F" w14:textId="77777777" w:rsidR="001C1C28" w:rsidRPr="000827AD" w:rsidRDefault="001C1C28"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w:t>
                      </w:r>
                      <w:proofErr w:type="spellStart"/>
                      <w:r w:rsidRPr="000827AD">
                        <w:rPr>
                          <w:rFonts w:ascii="Consolas" w:eastAsia="Times New Roman" w:hAnsi="Consolas" w:cs="Times New Roman"/>
                          <w:color w:val="212121"/>
                          <w:sz w:val="21"/>
                          <w:szCs w:val="21"/>
                        </w:rPr>
                        <w:t>run_id</w:t>
                      </w:r>
                      <w:proofErr w:type="spellEnd"/>
                      <w:r w:rsidRPr="000827AD">
                        <w:rPr>
                          <w:rFonts w:ascii="Consolas" w:eastAsia="Times New Roman" w:hAnsi="Consolas" w:cs="Times New Roman"/>
                          <w:color w:val="212121"/>
                          <w:sz w:val="21"/>
                          <w:szCs w:val="21"/>
                        </w:rPr>
                        <w:t xml:space="preserve"> </w:t>
                      </w:r>
                      <w:r w:rsidRPr="000827AD">
                        <w:rPr>
                          <w:rFonts w:ascii="Consolas" w:eastAsia="Times New Roman" w:hAnsi="Consolas" w:cs="Times New Roman"/>
                          <w:color w:val="0000FF"/>
                          <w:sz w:val="21"/>
                          <w:szCs w:val="21"/>
                        </w:rPr>
                        <w:t>desc</w:t>
                      </w:r>
                    </w:p>
                    <w:p w14:paraId="3947E013" w14:textId="31E25144" w:rsidR="001C1C28" w:rsidRPr="00DA6B68" w:rsidRDefault="001C1C28" w:rsidP="000827AD">
                      <w:pPr>
                        <w:rPr>
                          <w:rFonts w:ascii="Consolas" w:hAnsi="Consolas"/>
                          <w:sz w:val="20"/>
                          <w:szCs w:val="20"/>
                        </w:rPr>
                      </w:pPr>
                    </w:p>
                  </w:txbxContent>
                </v:textbox>
                <w10:anchorlock/>
              </v:shape>
            </w:pict>
          </mc:Fallback>
        </mc:AlternateContent>
      </w:r>
    </w:p>
    <w:p w14:paraId="525C122A" w14:textId="77777777" w:rsidR="00F317EC" w:rsidRDefault="00F317EC" w:rsidP="000827AD">
      <w:pPr>
        <w:pStyle w:val="ListParagraph"/>
      </w:pPr>
    </w:p>
    <w:p w14:paraId="1D19AC81" w14:textId="24264285" w:rsidR="000827AD" w:rsidRDefault="000827AD" w:rsidP="000827AD">
      <w:pPr>
        <w:pStyle w:val="ListParagraph"/>
        <w:numPr>
          <w:ilvl w:val="0"/>
          <w:numId w:val="14"/>
        </w:numPr>
      </w:pPr>
      <w:r>
        <w:t>All of the available restore points will be listed. Notice that they do not have friendly names. Your user-defined restore point is likely at the top, check the date and time.</w:t>
      </w:r>
    </w:p>
    <w:p w14:paraId="6AD2A1DC" w14:textId="61C37A83" w:rsidR="001E5249" w:rsidRDefault="00D42E6B" w:rsidP="001E5249">
      <w:pPr>
        <w:pStyle w:val="ListParagraph"/>
      </w:pPr>
      <w:r>
        <w:rPr>
          <w:noProof/>
        </w:rPr>
        <w:lastRenderedPageBreak/>
        <w:drawing>
          <wp:inline distT="0" distB="0" distL="0" distR="0" wp14:anchorId="306111A7" wp14:editId="128031CE">
            <wp:extent cx="5295900" cy="3777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512" cy="3782717"/>
                    </a:xfrm>
                    <a:prstGeom prst="rect">
                      <a:avLst/>
                    </a:prstGeom>
                  </pic:spPr>
                </pic:pic>
              </a:graphicData>
            </a:graphic>
          </wp:inline>
        </w:drawing>
      </w:r>
    </w:p>
    <w:p w14:paraId="233FEA34" w14:textId="77777777" w:rsidR="00D42E6B" w:rsidRDefault="00D42E6B" w:rsidP="001E5249">
      <w:pPr>
        <w:pStyle w:val="ListParagraph"/>
      </w:pPr>
    </w:p>
    <w:p w14:paraId="2D4EA0D0" w14:textId="645CCF6E" w:rsidR="000827AD" w:rsidRDefault="000827AD" w:rsidP="000827AD">
      <w:pPr>
        <w:pStyle w:val="ListParagraph"/>
        <w:numPr>
          <w:ilvl w:val="0"/>
          <w:numId w:val="14"/>
        </w:numPr>
      </w:pPr>
      <w:r>
        <w:t>Close the tab.  Don’t Save you</w:t>
      </w:r>
      <w:r w:rsidR="008109E9">
        <w:t>r</w:t>
      </w:r>
      <w:r>
        <w:t xml:space="preserve"> changes</w:t>
      </w:r>
    </w:p>
    <w:p w14:paraId="56DA7118" w14:textId="77777777" w:rsidR="000827AD" w:rsidRDefault="000827AD" w:rsidP="000827AD">
      <w:pPr>
        <w:pStyle w:val="ListParagraph"/>
      </w:pPr>
    </w:p>
    <w:p w14:paraId="4AE0960A" w14:textId="1296B5C6" w:rsidR="00A57CFC" w:rsidRDefault="00136A45" w:rsidP="00A57CFC">
      <w:pPr>
        <w:pStyle w:val="Heading2"/>
      </w:pPr>
      <w:bookmarkStart w:id="8" w:name="_Toc516252"/>
      <w:r>
        <w:t>Maintenance Window Scheduling</w:t>
      </w:r>
      <w:r w:rsidR="00AF19DA">
        <w:t>, Service Health, Service Health Alerts</w:t>
      </w:r>
      <w:bookmarkEnd w:id="8"/>
    </w:p>
    <w:p w14:paraId="49E7E007" w14:textId="27E1847E" w:rsidR="00136A45" w:rsidRPr="00136A45" w:rsidRDefault="00CE01CA" w:rsidP="00136A45">
      <w:r>
        <w:rPr>
          <w:rFonts w:ascii="Segoe UI" w:hAnsi="Segoe UI" w:cs="Segoe UI"/>
          <w:color w:val="000000"/>
          <w:shd w:val="clear" w:color="auto" w:fill="FFFFFF"/>
        </w:rPr>
        <w:t>By default, all newly created Azure SQL Data Warehouse instances have an eight-hour primary and secondary maintenance window applied during deployment. You can change the windows as soon deployment is complete. No maintenance will take place outside the specified maintenance windows without prior notification.</w:t>
      </w:r>
    </w:p>
    <w:p w14:paraId="24E8E1F7" w14:textId="77777777" w:rsidR="00A57CFC" w:rsidRDefault="00A57CFC" w:rsidP="00A57CFC">
      <w:pPr>
        <w:pStyle w:val="ListParagraph"/>
        <w:numPr>
          <w:ilvl w:val="0"/>
          <w:numId w:val="19"/>
        </w:numPr>
      </w:pPr>
      <w:r>
        <w:t>Logon to Azure Portal (portal.azure.com) using your credentials</w:t>
      </w:r>
    </w:p>
    <w:p w14:paraId="15317C87" w14:textId="77777777" w:rsidR="00A57CFC" w:rsidRDefault="00A57CFC" w:rsidP="00A57CFC">
      <w:pPr>
        <w:pStyle w:val="ListParagraph"/>
      </w:pPr>
    </w:p>
    <w:p w14:paraId="2682F893" w14:textId="413B12C9" w:rsidR="00A57CFC" w:rsidRDefault="00FD47B8" w:rsidP="00A57CFC">
      <w:pPr>
        <w:pStyle w:val="ListParagraph"/>
        <w:numPr>
          <w:ilvl w:val="0"/>
          <w:numId w:val="19"/>
        </w:numPr>
      </w:pPr>
      <w:r>
        <w:t>Navigate to your data warehouse overview blade</w:t>
      </w:r>
    </w:p>
    <w:p w14:paraId="1ADDB3C3" w14:textId="77777777" w:rsidR="00FD47B8" w:rsidRDefault="00FD47B8" w:rsidP="00FD47B8">
      <w:pPr>
        <w:pStyle w:val="ListParagraph"/>
      </w:pPr>
    </w:p>
    <w:p w14:paraId="124C797F" w14:textId="317E98C6" w:rsidR="00FD47B8" w:rsidRDefault="00FD47B8" w:rsidP="00FD47B8">
      <w:pPr>
        <w:pStyle w:val="ListParagraph"/>
      </w:pPr>
      <w:r>
        <w:t xml:space="preserve">Notice the Maintenance schedule </w:t>
      </w:r>
      <w:r w:rsidR="00CE01CA">
        <w:t>text link</w:t>
      </w:r>
    </w:p>
    <w:p w14:paraId="60B7A4E4" w14:textId="32366916" w:rsidR="00CE01CA" w:rsidRDefault="00CE01CA" w:rsidP="00FD47B8">
      <w:pPr>
        <w:pStyle w:val="ListParagraph"/>
      </w:pPr>
      <w:r>
        <w:t xml:space="preserve">The state of any maintenance will be displayed in this area. </w:t>
      </w:r>
      <w:r w:rsidR="00677141">
        <w:t>“</w:t>
      </w:r>
      <w:r>
        <w:t>Not yet active</w:t>
      </w:r>
      <w:r w:rsidR="00677141">
        <w:t>”</w:t>
      </w:r>
      <w:r>
        <w:t xml:space="preserve"> indicates that the current day and time are not within an active maintenance window. </w:t>
      </w:r>
    </w:p>
    <w:p w14:paraId="0986D55B" w14:textId="77777777" w:rsidR="00A57CFC" w:rsidRDefault="00A57CFC" w:rsidP="00A57CFC">
      <w:pPr>
        <w:pStyle w:val="ListParagraph"/>
      </w:pPr>
    </w:p>
    <w:p w14:paraId="14B3AF25" w14:textId="49AF0311" w:rsidR="00A57CFC" w:rsidRDefault="00FD47B8" w:rsidP="00A57CFC">
      <w:pPr>
        <w:pStyle w:val="ListParagraph"/>
      </w:pPr>
      <w:r>
        <w:rPr>
          <w:noProof/>
        </w:rPr>
        <w:drawing>
          <wp:inline distT="0" distB="0" distL="0" distR="0" wp14:anchorId="5A157DFD" wp14:editId="7EE3242C">
            <wp:extent cx="5133975" cy="98785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6046" cy="992098"/>
                    </a:xfrm>
                    <a:prstGeom prst="rect">
                      <a:avLst/>
                    </a:prstGeom>
                  </pic:spPr>
                </pic:pic>
              </a:graphicData>
            </a:graphic>
          </wp:inline>
        </w:drawing>
      </w:r>
    </w:p>
    <w:p w14:paraId="4C52E2ED" w14:textId="77777777" w:rsidR="00A57CFC" w:rsidRDefault="00A57CFC" w:rsidP="00A57CFC">
      <w:pPr>
        <w:pStyle w:val="ListParagraph"/>
      </w:pPr>
    </w:p>
    <w:p w14:paraId="22D878B0" w14:textId="6C6A43DC" w:rsidR="00A57CFC" w:rsidRDefault="00A57CFC" w:rsidP="00A57CFC">
      <w:pPr>
        <w:pStyle w:val="ListParagraph"/>
        <w:numPr>
          <w:ilvl w:val="0"/>
          <w:numId w:val="19"/>
        </w:numPr>
      </w:pPr>
      <w:r>
        <w:lastRenderedPageBreak/>
        <w:t xml:space="preserve">Click </w:t>
      </w:r>
      <w:r w:rsidR="00FD47B8">
        <w:t>on Not Yet Active text link to activate the Maintenance schedule blade</w:t>
      </w:r>
    </w:p>
    <w:p w14:paraId="43BA4B14" w14:textId="77777777" w:rsidR="00677141" w:rsidRDefault="00677141" w:rsidP="00677141">
      <w:pPr>
        <w:pStyle w:val="ListParagraph"/>
      </w:pPr>
    </w:p>
    <w:p w14:paraId="4DBA6510" w14:textId="5CDF175B" w:rsidR="00FD47B8" w:rsidRDefault="00FD47B8" w:rsidP="00FD47B8">
      <w:pPr>
        <w:pStyle w:val="ListParagraph"/>
      </w:pPr>
      <w:r>
        <w:rPr>
          <w:noProof/>
        </w:rPr>
        <w:drawing>
          <wp:inline distT="0" distB="0" distL="0" distR="0" wp14:anchorId="0980DFBA" wp14:editId="3EBE0744">
            <wp:extent cx="2343150" cy="3005791"/>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882" cy="3006730"/>
                    </a:xfrm>
                    <a:prstGeom prst="rect">
                      <a:avLst/>
                    </a:prstGeom>
                  </pic:spPr>
                </pic:pic>
              </a:graphicData>
            </a:graphic>
          </wp:inline>
        </w:drawing>
      </w:r>
    </w:p>
    <w:p w14:paraId="758FD6C5" w14:textId="77777777" w:rsidR="00677141" w:rsidRDefault="00677141" w:rsidP="00FD47B8">
      <w:pPr>
        <w:pStyle w:val="ListParagraph"/>
      </w:pPr>
    </w:p>
    <w:p w14:paraId="567919DF" w14:textId="2A2F462B" w:rsidR="00FD47B8" w:rsidRDefault="00FD47B8" w:rsidP="00A57CFC">
      <w:pPr>
        <w:pStyle w:val="ListParagraph"/>
        <w:numPr>
          <w:ilvl w:val="0"/>
          <w:numId w:val="19"/>
        </w:numPr>
      </w:pPr>
      <w:r>
        <w:t>Notice the various configuration options</w:t>
      </w:r>
      <w:r w:rsidR="00CE01CA">
        <w:t xml:space="preserve"> and configure a Primary and Secondary maintenance window</w:t>
      </w:r>
    </w:p>
    <w:p w14:paraId="72A3AA2C" w14:textId="77777777" w:rsidR="00677141" w:rsidRDefault="00677141" w:rsidP="00677141">
      <w:pPr>
        <w:pStyle w:val="ListParagraph"/>
      </w:pPr>
    </w:p>
    <w:p w14:paraId="332A7187" w14:textId="0BC44FED" w:rsidR="00CE01CA" w:rsidRDefault="00CE01CA" w:rsidP="00CE01CA">
      <w:pPr>
        <w:pStyle w:val="ListParagraph"/>
      </w:pPr>
      <w:r>
        <w:rPr>
          <w:noProof/>
        </w:rPr>
        <w:lastRenderedPageBreak/>
        <w:drawing>
          <wp:inline distT="0" distB="0" distL="0" distR="0" wp14:anchorId="5E39C994" wp14:editId="237198FE">
            <wp:extent cx="3310522" cy="42481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5380" cy="4254384"/>
                    </a:xfrm>
                    <a:prstGeom prst="rect">
                      <a:avLst/>
                    </a:prstGeom>
                  </pic:spPr>
                </pic:pic>
              </a:graphicData>
            </a:graphic>
          </wp:inline>
        </w:drawing>
      </w:r>
    </w:p>
    <w:p w14:paraId="053AE6FB" w14:textId="77777777" w:rsidR="00677141" w:rsidRDefault="00677141" w:rsidP="00CE01CA">
      <w:pPr>
        <w:pStyle w:val="ListParagraph"/>
      </w:pPr>
    </w:p>
    <w:p w14:paraId="3B903701" w14:textId="26BC26E8" w:rsidR="00CE01CA" w:rsidRDefault="00CE01CA" w:rsidP="00677141">
      <w:pPr>
        <w:pStyle w:val="ListParagraph"/>
        <w:numPr>
          <w:ilvl w:val="0"/>
          <w:numId w:val="19"/>
        </w:numPr>
      </w:pPr>
      <w:r>
        <w:t>Click Save</w:t>
      </w:r>
    </w:p>
    <w:p w14:paraId="62B02FF2" w14:textId="098C2570" w:rsidR="00FD47B8" w:rsidRDefault="00CE01CA" w:rsidP="00A57CFC">
      <w:pPr>
        <w:pStyle w:val="ListParagraph"/>
        <w:numPr>
          <w:ilvl w:val="0"/>
          <w:numId w:val="19"/>
        </w:numPr>
      </w:pPr>
      <w:r>
        <w:t>Return to your Overview blade and notice the new days and times</w:t>
      </w:r>
      <w:r w:rsidR="00101444">
        <w:t xml:space="preserve"> listed for Maintenance schedule</w:t>
      </w:r>
    </w:p>
    <w:p w14:paraId="3F869400" w14:textId="77777777" w:rsidR="00677141" w:rsidRDefault="00677141" w:rsidP="00677141">
      <w:pPr>
        <w:pStyle w:val="ListParagraph"/>
      </w:pPr>
    </w:p>
    <w:p w14:paraId="6DCDDA22" w14:textId="6084F16F" w:rsidR="00CE01CA" w:rsidRDefault="00CE01CA" w:rsidP="00CE01CA">
      <w:pPr>
        <w:pStyle w:val="ListParagraph"/>
      </w:pPr>
      <w:r>
        <w:rPr>
          <w:noProof/>
        </w:rPr>
        <w:drawing>
          <wp:inline distT="0" distB="0" distL="0" distR="0" wp14:anchorId="3CD6C328" wp14:editId="7B41B4CC">
            <wp:extent cx="5943600" cy="6654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5480"/>
                    </a:xfrm>
                    <a:prstGeom prst="rect">
                      <a:avLst/>
                    </a:prstGeom>
                  </pic:spPr>
                </pic:pic>
              </a:graphicData>
            </a:graphic>
          </wp:inline>
        </w:drawing>
      </w:r>
    </w:p>
    <w:p w14:paraId="672F0E8E" w14:textId="77777777" w:rsidR="00101444" w:rsidRDefault="00101444" w:rsidP="00CE01CA">
      <w:pPr>
        <w:pStyle w:val="ListParagraph"/>
      </w:pPr>
    </w:p>
    <w:p w14:paraId="089A0C8D" w14:textId="4B412131" w:rsidR="00CE01CA" w:rsidRDefault="00CE01CA" w:rsidP="00CE01CA">
      <w:pPr>
        <w:pStyle w:val="ListParagraph"/>
        <w:numPr>
          <w:ilvl w:val="0"/>
          <w:numId w:val="19"/>
        </w:numPr>
      </w:pPr>
      <w:r>
        <w:t>Planned Maintenance Activities will appear in Service Health</w:t>
      </w:r>
    </w:p>
    <w:p w14:paraId="1CA31FA8" w14:textId="028E646B" w:rsidR="00CE01CA" w:rsidRDefault="00CE01CA" w:rsidP="00CE01CA">
      <w:pPr>
        <w:pStyle w:val="ListParagraph"/>
      </w:pPr>
      <w:r>
        <w:t>From the Dashboard select Service Health</w:t>
      </w:r>
    </w:p>
    <w:p w14:paraId="2BAF1B23" w14:textId="134E589F" w:rsidR="00CE01CA" w:rsidRDefault="00CE01CA" w:rsidP="00CE01CA">
      <w:pPr>
        <w:pStyle w:val="ListParagraph"/>
      </w:pPr>
      <w:r>
        <w:rPr>
          <w:noProof/>
        </w:rPr>
        <w:drawing>
          <wp:inline distT="0" distB="0" distL="0" distR="0" wp14:anchorId="78923AB8" wp14:editId="60549517">
            <wp:extent cx="1637522" cy="8572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6543" cy="861972"/>
                    </a:xfrm>
                    <a:prstGeom prst="rect">
                      <a:avLst/>
                    </a:prstGeom>
                  </pic:spPr>
                </pic:pic>
              </a:graphicData>
            </a:graphic>
          </wp:inline>
        </w:drawing>
      </w:r>
    </w:p>
    <w:p w14:paraId="3FAA88FA" w14:textId="77777777" w:rsidR="00101444" w:rsidRDefault="00101444" w:rsidP="00CE01CA">
      <w:pPr>
        <w:pStyle w:val="ListParagraph"/>
      </w:pPr>
    </w:p>
    <w:p w14:paraId="27D2562F" w14:textId="096AA279" w:rsidR="00CE01CA" w:rsidRDefault="00B93634" w:rsidP="00CE01CA">
      <w:pPr>
        <w:pStyle w:val="ListParagraph"/>
        <w:numPr>
          <w:ilvl w:val="0"/>
          <w:numId w:val="19"/>
        </w:numPr>
      </w:pPr>
      <w:r>
        <w:t>Click Planned Maintenance from the side menu to view Planned Maintenance events and notifications</w:t>
      </w:r>
    </w:p>
    <w:p w14:paraId="536DBDF2" w14:textId="77777777" w:rsidR="00B93634" w:rsidRDefault="00B93634" w:rsidP="00B93634">
      <w:pPr>
        <w:pStyle w:val="ListParagraph"/>
      </w:pPr>
      <w:r>
        <w:t>Filter for SQL Data Warehouse</w:t>
      </w:r>
    </w:p>
    <w:p w14:paraId="5AE7A458" w14:textId="38FC6D2D" w:rsidR="00B93634" w:rsidRDefault="00B93634" w:rsidP="00B93634">
      <w:pPr>
        <w:pStyle w:val="ListParagraph"/>
      </w:pPr>
      <w:r>
        <w:rPr>
          <w:noProof/>
        </w:rPr>
        <w:lastRenderedPageBreak/>
        <w:drawing>
          <wp:inline distT="0" distB="0" distL="0" distR="0" wp14:anchorId="0B1A2987" wp14:editId="2717A358">
            <wp:extent cx="3857275" cy="1009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0519" cy="1010499"/>
                    </a:xfrm>
                    <a:prstGeom prst="rect">
                      <a:avLst/>
                    </a:prstGeom>
                  </pic:spPr>
                </pic:pic>
              </a:graphicData>
            </a:graphic>
          </wp:inline>
        </w:drawing>
      </w:r>
      <w:r>
        <w:t xml:space="preserve"> </w:t>
      </w:r>
    </w:p>
    <w:p w14:paraId="46F528B8" w14:textId="77777777" w:rsidR="001E10CC" w:rsidRDefault="001E10CC" w:rsidP="00B93634">
      <w:pPr>
        <w:pStyle w:val="ListParagraph"/>
      </w:pPr>
    </w:p>
    <w:p w14:paraId="022102C3" w14:textId="2A566DA4" w:rsidR="00B93634" w:rsidRDefault="00B93634" w:rsidP="00CE01CA">
      <w:pPr>
        <w:pStyle w:val="ListParagraph"/>
        <w:numPr>
          <w:ilvl w:val="0"/>
          <w:numId w:val="19"/>
        </w:numPr>
      </w:pPr>
      <w:r>
        <w:t>To be alerted for Planned SQL Data Warehouse planned maintenance</w:t>
      </w:r>
    </w:p>
    <w:p w14:paraId="7FDC9303" w14:textId="4627FEB9" w:rsidR="00B93634" w:rsidRDefault="00B93634" w:rsidP="00B93634">
      <w:pPr>
        <w:pStyle w:val="ListParagraph"/>
      </w:pPr>
      <w:r>
        <w:t>Select Health alerts and click Create service health alert</w:t>
      </w:r>
    </w:p>
    <w:p w14:paraId="0763DDEC" w14:textId="77777777" w:rsidR="001E10CC" w:rsidRDefault="001E10CC" w:rsidP="00B93634">
      <w:pPr>
        <w:pStyle w:val="ListParagraph"/>
      </w:pPr>
    </w:p>
    <w:p w14:paraId="50B903DE" w14:textId="0F884C8A" w:rsidR="00B93634" w:rsidRDefault="00B93634" w:rsidP="00B93634">
      <w:pPr>
        <w:pStyle w:val="ListParagraph"/>
      </w:pPr>
      <w:r>
        <w:rPr>
          <w:noProof/>
        </w:rPr>
        <w:drawing>
          <wp:inline distT="0" distB="0" distL="0" distR="0" wp14:anchorId="36E6A126" wp14:editId="574A9EE7">
            <wp:extent cx="3990975" cy="30550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8185" cy="3060576"/>
                    </a:xfrm>
                    <a:prstGeom prst="rect">
                      <a:avLst/>
                    </a:prstGeom>
                  </pic:spPr>
                </pic:pic>
              </a:graphicData>
            </a:graphic>
          </wp:inline>
        </w:drawing>
      </w:r>
      <w:r>
        <w:t xml:space="preserve"> </w:t>
      </w:r>
    </w:p>
    <w:p w14:paraId="7AED0E8A" w14:textId="77777777" w:rsidR="00AF19DA" w:rsidRDefault="00AF19DA" w:rsidP="00B93634">
      <w:pPr>
        <w:pStyle w:val="ListParagraph"/>
      </w:pPr>
    </w:p>
    <w:p w14:paraId="0BE06F89" w14:textId="7353BE1D" w:rsidR="00B93634" w:rsidRDefault="00B93634" w:rsidP="00B93634">
      <w:pPr>
        <w:pStyle w:val="ListParagraph"/>
        <w:numPr>
          <w:ilvl w:val="0"/>
          <w:numId w:val="19"/>
        </w:numPr>
      </w:pPr>
      <w:r>
        <w:t xml:space="preserve">Configure a new rule </w:t>
      </w:r>
    </w:p>
    <w:p w14:paraId="6EB153A5" w14:textId="77777777" w:rsidR="00AF19DA" w:rsidRDefault="00AF19DA" w:rsidP="00AF19DA">
      <w:pPr>
        <w:pStyle w:val="ListParagraph"/>
      </w:pPr>
    </w:p>
    <w:p w14:paraId="7409DAE8" w14:textId="23E2DD8D" w:rsidR="00B93634" w:rsidRDefault="00B93634" w:rsidP="00B93634">
      <w:pPr>
        <w:pStyle w:val="ListParagraph"/>
      </w:pPr>
      <w:r>
        <w:rPr>
          <w:noProof/>
        </w:rPr>
        <w:lastRenderedPageBreak/>
        <w:drawing>
          <wp:inline distT="0" distB="0" distL="0" distR="0" wp14:anchorId="18D8211E" wp14:editId="74BA8697">
            <wp:extent cx="3286125" cy="3012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8828" cy="3015461"/>
                    </a:xfrm>
                    <a:prstGeom prst="rect">
                      <a:avLst/>
                    </a:prstGeom>
                  </pic:spPr>
                </pic:pic>
              </a:graphicData>
            </a:graphic>
          </wp:inline>
        </w:drawing>
      </w:r>
    </w:p>
    <w:p w14:paraId="515A2065" w14:textId="77777777" w:rsidR="00AF19DA" w:rsidRDefault="00AF19DA" w:rsidP="00B93634">
      <w:pPr>
        <w:pStyle w:val="ListParagraph"/>
      </w:pPr>
    </w:p>
    <w:p w14:paraId="54DC4CCC" w14:textId="0999A90C" w:rsidR="00B93634" w:rsidRDefault="00B93634" w:rsidP="00CE01CA">
      <w:pPr>
        <w:pStyle w:val="ListParagraph"/>
        <w:numPr>
          <w:ilvl w:val="0"/>
          <w:numId w:val="19"/>
        </w:numPr>
      </w:pPr>
      <w:r>
        <w:t xml:space="preserve">Click Create alert rule and refresh </w:t>
      </w:r>
      <w:r w:rsidR="00A17E34">
        <w:t>the Health alerts blade</w:t>
      </w:r>
    </w:p>
    <w:p w14:paraId="66F6E97B" w14:textId="77777777" w:rsidR="00AF19DA" w:rsidRDefault="00AF19DA" w:rsidP="00AF19DA">
      <w:pPr>
        <w:pStyle w:val="ListParagraph"/>
      </w:pPr>
    </w:p>
    <w:p w14:paraId="229D5022" w14:textId="2967EF66" w:rsidR="00A17E34" w:rsidRDefault="00A17E34" w:rsidP="00A17E34">
      <w:pPr>
        <w:pStyle w:val="ListParagraph"/>
      </w:pPr>
      <w:r>
        <w:rPr>
          <w:noProof/>
        </w:rPr>
        <w:drawing>
          <wp:inline distT="0" distB="0" distL="0" distR="0" wp14:anchorId="17361588" wp14:editId="69E65BED">
            <wp:extent cx="3981450" cy="237696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552" cy="2380006"/>
                    </a:xfrm>
                    <a:prstGeom prst="rect">
                      <a:avLst/>
                    </a:prstGeom>
                  </pic:spPr>
                </pic:pic>
              </a:graphicData>
            </a:graphic>
          </wp:inline>
        </w:drawing>
      </w:r>
    </w:p>
    <w:p w14:paraId="1357DC1F" w14:textId="77777777" w:rsidR="00AF19DA" w:rsidRDefault="00AF19DA" w:rsidP="00A17E34">
      <w:pPr>
        <w:pStyle w:val="ListParagraph"/>
      </w:pPr>
    </w:p>
    <w:p w14:paraId="50BAB25C" w14:textId="2CA4505A" w:rsidR="00A17E34" w:rsidRDefault="00A17E34" w:rsidP="00CE01CA">
      <w:pPr>
        <w:pStyle w:val="ListParagraph"/>
        <w:numPr>
          <w:ilvl w:val="0"/>
          <w:numId w:val="19"/>
        </w:numPr>
      </w:pPr>
      <w:r>
        <w:t>You will be able to view the details and history of this health alert from this blade.</w:t>
      </w:r>
    </w:p>
    <w:p w14:paraId="36AB644A" w14:textId="77777777" w:rsidR="00AF19DA" w:rsidRDefault="00AF19DA" w:rsidP="00AF19DA">
      <w:pPr>
        <w:pStyle w:val="ListParagraph"/>
      </w:pPr>
    </w:p>
    <w:p w14:paraId="5D9962D4" w14:textId="5B9ADE31" w:rsidR="00A17E34" w:rsidRDefault="00A17E34" w:rsidP="00CE01CA">
      <w:pPr>
        <w:pStyle w:val="ListParagraph"/>
        <w:numPr>
          <w:ilvl w:val="0"/>
          <w:numId w:val="19"/>
        </w:numPr>
      </w:pPr>
      <w:r>
        <w:t xml:space="preserve">Disable your </w:t>
      </w:r>
      <w:r w:rsidR="00AF19DA">
        <w:t>alert</w:t>
      </w:r>
      <w:r>
        <w:t xml:space="preserve"> by clicking the ellipses(…) and selecting Disable</w:t>
      </w:r>
    </w:p>
    <w:p w14:paraId="7CF740F0" w14:textId="77777777" w:rsidR="000827AD" w:rsidRDefault="000827AD" w:rsidP="000827AD"/>
    <w:p w14:paraId="77FA935D" w14:textId="368D027C" w:rsidR="000827AD" w:rsidRDefault="00C13EE5" w:rsidP="00A17E34">
      <w:pPr>
        <w:pStyle w:val="Heading2"/>
      </w:pPr>
      <w:bookmarkStart w:id="9" w:name="_Toc516253"/>
      <w:r>
        <w:t>Querying ADW Diagnostic Logs using Azure Monitor</w:t>
      </w:r>
      <w:bookmarkEnd w:id="9"/>
    </w:p>
    <w:p w14:paraId="18B03DB8" w14:textId="5EC653A9" w:rsidR="007B6493" w:rsidRDefault="007B6493" w:rsidP="001747D3">
      <w:r>
        <w:rPr>
          <w:rFonts w:ascii="Segoe UI" w:hAnsi="Segoe UI" w:cs="Segoe UI"/>
          <w:color w:val="323237"/>
          <w:shd w:val="clear" w:color="auto" w:fill="FFFFFF"/>
        </w:rPr>
        <w:t>SQL Data Warehouse (SQL DW) now enables enhanced insights into analytical workloads by integrating directly with Microsoft Azure Monitor diagnostic logs. This new capability enables developers to analyze workload behavior over an extended time period and make informed decisions on query optimization or capacity management.</w:t>
      </w:r>
    </w:p>
    <w:p w14:paraId="5EB3309B" w14:textId="38223D75" w:rsidR="00003999" w:rsidRDefault="00003999" w:rsidP="00BF066A">
      <w:pPr>
        <w:pStyle w:val="Heading3"/>
      </w:pPr>
      <w:r>
        <w:lastRenderedPageBreak/>
        <w:t>If you did not configure Diagnostics earlier</w:t>
      </w:r>
      <w:r w:rsidR="00BF066A">
        <w:t>:</w:t>
      </w:r>
    </w:p>
    <w:p w14:paraId="3C91B4CA" w14:textId="7C3A2BE7" w:rsidR="007B6493" w:rsidRDefault="007B6493" w:rsidP="007B6493">
      <w:pPr>
        <w:pStyle w:val="ListParagraph"/>
        <w:numPr>
          <w:ilvl w:val="0"/>
          <w:numId w:val="21"/>
        </w:numPr>
      </w:pPr>
      <w:r>
        <w:t>Logon to Azure Portal (portal.azure.com) using your credentials</w:t>
      </w:r>
    </w:p>
    <w:p w14:paraId="66AB7BEE" w14:textId="77777777" w:rsidR="00C87EBD" w:rsidRDefault="00C87EBD" w:rsidP="00C87EBD">
      <w:pPr>
        <w:pStyle w:val="ListParagraph"/>
      </w:pPr>
    </w:p>
    <w:p w14:paraId="524E3C66" w14:textId="523D0D8E" w:rsidR="007B6493" w:rsidRDefault="007B6493" w:rsidP="007B6493">
      <w:pPr>
        <w:pStyle w:val="ListParagraph"/>
        <w:numPr>
          <w:ilvl w:val="0"/>
          <w:numId w:val="21"/>
        </w:numPr>
      </w:pPr>
      <w:r>
        <w:t>Navigate to your Azure Data Warehouse</w:t>
      </w:r>
    </w:p>
    <w:p w14:paraId="3CD17C54" w14:textId="77777777" w:rsidR="007B6493" w:rsidRDefault="007B6493" w:rsidP="007B6493">
      <w:pPr>
        <w:pStyle w:val="ListParagraph"/>
      </w:pPr>
    </w:p>
    <w:p w14:paraId="4B9B7F47" w14:textId="5BBE4415" w:rsidR="007B6493" w:rsidRDefault="007B6493" w:rsidP="007B6493">
      <w:pPr>
        <w:pStyle w:val="ListParagraph"/>
        <w:numPr>
          <w:ilvl w:val="0"/>
          <w:numId w:val="21"/>
        </w:numPr>
      </w:pPr>
      <w:r>
        <w:t>Click on Diagnostic Settings from the side menu</w:t>
      </w:r>
    </w:p>
    <w:p w14:paraId="0F1A54D8" w14:textId="77777777" w:rsidR="00C87EBD" w:rsidRDefault="00C87EBD" w:rsidP="00C87EBD">
      <w:pPr>
        <w:pStyle w:val="ListParagraph"/>
      </w:pPr>
    </w:p>
    <w:p w14:paraId="2D46C5AD" w14:textId="77777777" w:rsidR="00C87EBD" w:rsidRDefault="00C87EBD" w:rsidP="00C87EBD">
      <w:pPr>
        <w:pStyle w:val="ListParagraph"/>
      </w:pPr>
    </w:p>
    <w:p w14:paraId="4940ED72" w14:textId="5373D5EE" w:rsidR="007B6493" w:rsidRDefault="007B6493" w:rsidP="007B6493">
      <w:pPr>
        <w:pStyle w:val="ListParagraph"/>
      </w:pPr>
      <w:r>
        <w:rPr>
          <w:noProof/>
        </w:rPr>
        <w:drawing>
          <wp:inline distT="0" distB="0" distL="0" distR="0" wp14:anchorId="372DB3B6" wp14:editId="5934A391">
            <wp:extent cx="5404840" cy="39814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6731" cy="3982843"/>
                    </a:xfrm>
                    <a:prstGeom prst="rect">
                      <a:avLst/>
                    </a:prstGeom>
                  </pic:spPr>
                </pic:pic>
              </a:graphicData>
            </a:graphic>
          </wp:inline>
        </w:drawing>
      </w:r>
    </w:p>
    <w:p w14:paraId="1DE2F50A" w14:textId="77777777" w:rsidR="00F1781E" w:rsidRDefault="00F1781E" w:rsidP="007B6493">
      <w:pPr>
        <w:pStyle w:val="ListParagraph"/>
      </w:pPr>
    </w:p>
    <w:p w14:paraId="682E09F5" w14:textId="357BC399" w:rsidR="007B6493" w:rsidRDefault="007B6493" w:rsidP="007B6493">
      <w:pPr>
        <w:pStyle w:val="ListParagraph"/>
        <w:numPr>
          <w:ilvl w:val="0"/>
          <w:numId w:val="21"/>
        </w:numPr>
      </w:pPr>
      <w:r>
        <w:t>Click on the Turn on diagnostics text link in the blade</w:t>
      </w:r>
    </w:p>
    <w:p w14:paraId="680B967A" w14:textId="77777777" w:rsidR="00F1781E" w:rsidRDefault="00F1781E" w:rsidP="00F1781E">
      <w:pPr>
        <w:pStyle w:val="ListParagraph"/>
      </w:pPr>
    </w:p>
    <w:p w14:paraId="3FE9D263" w14:textId="034E1AFA" w:rsidR="007B6493" w:rsidRDefault="007B6493" w:rsidP="007B6493">
      <w:pPr>
        <w:pStyle w:val="ListParagraph"/>
        <w:numPr>
          <w:ilvl w:val="0"/>
          <w:numId w:val="21"/>
        </w:numPr>
      </w:pPr>
      <w:r>
        <w:t>Provide a name for your diagnostics</w:t>
      </w:r>
    </w:p>
    <w:p w14:paraId="666DAA61" w14:textId="00A639B6" w:rsidR="007B6493" w:rsidRDefault="007B6493" w:rsidP="006B62C6">
      <w:pPr>
        <w:pStyle w:val="ListParagraph"/>
        <w:numPr>
          <w:ilvl w:val="0"/>
          <w:numId w:val="25"/>
        </w:numPr>
      </w:pPr>
      <w:r>
        <w:t>Check Send to Log Analytics</w:t>
      </w:r>
    </w:p>
    <w:p w14:paraId="5AC9E4A1" w14:textId="191CE3D0" w:rsidR="007B6493" w:rsidRDefault="007B6493" w:rsidP="006B62C6">
      <w:pPr>
        <w:pStyle w:val="ListParagraph"/>
        <w:numPr>
          <w:ilvl w:val="0"/>
          <w:numId w:val="25"/>
        </w:numPr>
      </w:pPr>
      <w:r>
        <w:t>Select all options in LOG</w:t>
      </w:r>
    </w:p>
    <w:p w14:paraId="683CAA03" w14:textId="4052597F" w:rsidR="007B6493" w:rsidRDefault="007B6493" w:rsidP="006B62C6">
      <w:pPr>
        <w:pStyle w:val="ListParagraph"/>
        <w:numPr>
          <w:ilvl w:val="0"/>
          <w:numId w:val="25"/>
        </w:numPr>
      </w:pPr>
      <w:r>
        <w:t>Click Log Analytics Configure to activate the Log Analytics Workspaces blade</w:t>
      </w:r>
    </w:p>
    <w:p w14:paraId="32403C00" w14:textId="33C155F6" w:rsidR="007B6493" w:rsidRDefault="007B6493" w:rsidP="00C56234">
      <w:pPr>
        <w:pStyle w:val="ListParagraph"/>
        <w:numPr>
          <w:ilvl w:val="1"/>
          <w:numId w:val="25"/>
        </w:numPr>
      </w:pPr>
      <w:r>
        <w:t xml:space="preserve">Create a new </w:t>
      </w:r>
      <w:r w:rsidR="005A789F">
        <w:t xml:space="preserve">Workspace in your resource group using </w:t>
      </w:r>
      <w:r w:rsidR="00BF066A">
        <w:t>one of the charged</w:t>
      </w:r>
      <w:r w:rsidR="005A789F">
        <w:t xml:space="preserve"> pricing tier</w:t>
      </w:r>
      <w:r w:rsidR="00BF066A">
        <w:t>s</w:t>
      </w:r>
    </w:p>
    <w:p w14:paraId="32624E51" w14:textId="55F9EB57" w:rsidR="005A789F" w:rsidRDefault="005B1C74" w:rsidP="007B6493">
      <w:pPr>
        <w:pStyle w:val="ListParagraph"/>
      </w:pPr>
      <w:r>
        <w:rPr>
          <w:noProof/>
        </w:rPr>
        <w:lastRenderedPageBreak/>
        <w:drawing>
          <wp:inline distT="0" distB="0" distL="0" distR="0" wp14:anchorId="6FC65BEB" wp14:editId="11387299">
            <wp:extent cx="4827519" cy="2890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259" cy="2891880"/>
                    </a:xfrm>
                    <a:prstGeom prst="rect">
                      <a:avLst/>
                    </a:prstGeom>
                  </pic:spPr>
                </pic:pic>
              </a:graphicData>
            </a:graphic>
          </wp:inline>
        </w:drawing>
      </w:r>
    </w:p>
    <w:p w14:paraId="43C524ED" w14:textId="77777777" w:rsidR="00C56234" w:rsidRDefault="00C56234" w:rsidP="007B6493">
      <w:pPr>
        <w:pStyle w:val="ListParagraph"/>
      </w:pPr>
    </w:p>
    <w:p w14:paraId="0234D815" w14:textId="40320203" w:rsidR="007B6493" w:rsidRDefault="005A789F" w:rsidP="007B6493">
      <w:pPr>
        <w:pStyle w:val="ListParagraph"/>
        <w:numPr>
          <w:ilvl w:val="0"/>
          <w:numId w:val="21"/>
        </w:numPr>
      </w:pPr>
      <w:r>
        <w:t>Click Save on Diagnostics settings blade</w:t>
      </w:r>
    </w:p>
    <w:p w14:paraId="276E9BB0" w14:textId="77777777" w:rsidR="007B6493" w:rsidRDefault="007B6493" w:rsidP="007B6493">
      <w:pPr>
        <w:pStyle w:val="ListParagraph"/>
      </w:pPr>
    </w:p>
    <w:p w14:paraId="5957810F" w14:textId="6C150666" w:rsidR="007B6493" w:rsidRDefault="005A789F" w:rsidP="007B6493">
      <w:pPr>
        <w:pStyle w:val="ListParagraph"/>
      </w:pPr>
      <w:r>
        <w:rPr>
          <w:noProof/>
        </w:rPr>
        <w:drawing>
          <wp:inline distT="0" distB="0" distL="0" distR="0" wp14:anchorId="7DA35DB4" wp14:editId="1983AE5C">
            <wp:extent cx="2608912" cy="3581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263" cy="3584628"/>
                    </a:xfrm>
                    <a:prstGeom prst="rect">
                      <a:avLst/>
                    </a:prstGeom>
                  </pic:spPr>
                </pic:pic>
              </a:graphicData>
            </a:graphic>
          </wp:inline>
        </w:drawing>
      </w:r>
    </w:p>
    <w:p w14:paraId="0CFEF94A" w14:textId="77777777" w:rsidR="007B6493" w:rsidRDefault="007B6493" w:rsidP="007B6493">
      <w:pPr>
        <w:pStyle w:val="ListParagraph"/>
      </w:pPr>
    </w:p>
    <w:p w14:paraId="2CAE4162" w14:textId="198D3439" w:rsidR="007B6493" w:rsidRDefault="007B6493" w:rsidP="007B6493">
      <w:pPr>
        <w:pStyle w:val="ListParagraph"/>
        <w:numPr>
          <w:ilvl w:val="0"/>
          <w:numId w:val="21"/>
        </w:numPr>
      </w:pPr>
      <w:r>
        <w:t xml:space="preserve">Click </w:t>
      </w:r>
      <w:r w:rsidR="005A789F">
        <w:t>refresh on Diagnostic settings blade to see your new diagnostics</w:t>
      </w:r>
    </w:p>
    <w:p w14:paraId="6960B789" w14:textId="149C783D" w:rsidR="005A789F" w:rsidRDefault="005A789F" w:rsidP="005A789F">
      <w:pPr>
        <w:pStyle w:val="ListParagraph"/>
      </w:pPr>
      <w:r>
        <w:rPr>
          <w:noProof/>
        </w:rPr>
        <w:lastRenderedPageBreak/>
        <w:drawing>
          <wp:inline distT="0" distB="0" distL="0" distR="0" wp14:anchorId="3E6C2F60" wp14:editId="3AFAD9EE">
            <wp:extent cx="5089699" cy="1438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4711" cy="1439691"/>
                    </a:xfrm>
                    <a:prstGeom prst="rect">
                      <a:avLst/>
                    </a:prstGeom>
                  </pic:spPr>
                </pic:pic>
              </a:graphicData>
            </a:graphic>
          </wp:inline>
        </w:drawing>
      </w:r>
    </w:p>
    <w:p w14:paraId="51BD819E" w14:textId="6E2272D9" w:rsidR="00BF066A" w:rsidRDefault="00BF066A" w:rsidP="005A789F">
      <w:pPr>
        <w:pStyle w:val="ListParagraph"/>
      </w:pPr>
    </w:p>
    <w:p w14:paraId="3A9CD09D" w14:textId="7963343F" w:rsidR="00BF066A" w:rsidRDefault="00BF066A" w:rsidP="00BF066A">
      <w:pPr>
        <w:pStyle w:val="Heading3"/>
      </w:pPr>
      <w:r>
        <w:t>Review Diagnostics Logs:</w:t>
      </w:r>
    </w:p>
    <w:p w14:paraId="4632FE44" w14:textId="77777777" w:rsidR="00C56234" w:rsidRDefault="00C56234" w:rsidP="005A789F">
      <w:pPr>
        <w:pStyle w:val="ListParagraph"/>
      </w:pPr>
    </w:p>
    <w:p w14:paraId="1122ED68" w14:textId="719A32D0" w:rsidR="00737141" w:rsidRDefault="00C56234" w:rsidP="00BF066A">
      <w:pPr>
        <w:pStyle w:val="ListParagraph"/>
        <w:numPr>
          <w:ilvl w:val="0"/>
          <w:numId w:val="26"/>
        </w:numPr>
      </w:pPr>
      <w:r>
        <w:t>To collect some data</w:t>
      </w:r>
      <w:r w:rsidR="00CB7F24">
        <w:t>,</w:t>
      </w:r>
      <w:r>
        <w:t xml:space="preserve"> </w:t>
      </w:r>
      <w:r w:rsidR="00CB7F24">
        <w:t>u</w:t>
      </w:r>
      <w:r w:rsidR="00737141">
        <w:t>sing SSMS connect to your Azure Data Warehouse and execute some queries</w:t>
      </w:r>
    </w:p>
    <w:p w14:paraId="634B7972" w14:textId="77777777" w:rsidR="00407097" w:rsidRDefault="00407097" w:rsidP="00407097">
      <w:pPr>
        <w:ind w:left="360"/>
      </w:pPr>
      <w:r>
        <w:rPr>
          <w:noProof/>
        </w:rPr>
        <mc:AlternateContent>
          <mc:Choice Requires="wps">
            <w:drawing>
              <wp:inline distT="0" distB="0" distL="0" distR="0" wp14:anchorId="5C54FFCB" wp14:editId="183C13D0">
                <wp:extent cx="5124450" cy="1095375"/>
                <wp:effectExtent l="0" t="0" r="19050"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095375"/>
                        </a:xfrm>
                        <a:prstGeom prst="rect">
                          <a:avLst/>
                        </a:prstGeom>
                        <a:solidFill>
                          <a:schemeClr val="bg1">
                            <a:lumMod val="95000"/>
                          </a:schemeClr>
                        </a:solidFill>
                        <a:ln w="9525">
                          <a:solidFill>
                            <a:srgbClr val="000000"/>
                          </a:solidFill>
                          <a:miter lim="800000"/>
                          <a:headEnd/>
                          <a:tailEnd/>
                        </a:ln>
                      </wps:spPr>
                      <wps:txbx>
                        <w:txbxContent>
                          <w:p w14:paraId="15B2C960"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YearlyIncome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CustomerIncome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FullDateAlternateKey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OrderDate</w:t>
                            </w:r>
                          </w:p>
                          <w:p w14:paraId="06E413A3"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DimCustomer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p>
                          <w:p w14:paraId="1D79CFA0"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OrderDateKey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r>
                              <w:rPr>
                                <w:rFonts w:ascii="Consolas" w:hAnsi="Consolas" w:cs="Consolas"/>
                                <w:color w:val="808080"/>
                                <w:sz w:val="19"/>
                                <w:szCs w:val="19"/>
                                <w:highlight w:val="white"/>
                              </w:rPr>
                              <w:t>)</w:t>
                            </w:r>
                          </w:p>
                          <w:p w14:paraId="6F36279C"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DimGeography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1C1C28" w:rsidRPr="00DA6B68" w:rsidRDefault="001C1C28"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GeographyKey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5C54FFCB" id="_x0000_s1031" type="#_x0000_t202" style="width:403.5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" fillcolor="#f2f2f2 [3052]">
                <v:textbox>
                  <w:txbxContent>
                    <w:p w14:paraId="15B2C960"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FullDateAlternateKey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OrderDate</w:t>
                      </w:r>
                      <w:proofErr w:type="spellEnd"/>
                    </w:p>
                    <w:p w14:paraId="06E413A3"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1D79CFA0"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OrderDateKey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808080"/>
                          <w:sz w:val="19"/>
                          <w:szCs w:val="19"/>
                          <w:highlight w:val="white"/>
                        </w:rPr>
                        <w:t>)</w:t>
                      </w:r>
                    </w:p>
                    <w:p w14:paraId="6F36279C" w14:textId="77777777" w:rsidR="001C1C28" w:rsidRDefault="001C1C28"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DimGeography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1C1C28" w:rsidRPr="00DA6B68" w:rsidRDefault="001C1C28"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proofErr w:type="spellEnd"/>
                      <w:r>
                        <w:rPr>
                          <w:rFonts w:ascii="Consolas" w:hAnsi="Consolas" w:cs="Consolas"/>
                          <w:color w:val="808080"/>
                          <w:sz w:val="19"/>
                          <w:szCs w:val="19"/>
                          <w:highlight w:val="white"/>
                        </w:rPr>
                        <w:t>);</w:t>
                      </w:r>
                    </w:p>
                  </w:txbxContent>
                </v:textbox>
                <w10:anchorlock/>
              </v:shape>
            </w:pict>
          </mc:Fallback>
        </mc:AlternateContent>
      </w:r>
    </w:p>
    <w:p w14:paraId="0DF66087" w14:textId="77777777" w:rsidR="007D422D" w:rsidRDefault="00407097" w:rsidP="00407097">
      <w:pPr>
        <w:ind w:left="360"/>
      </w:pPr>
      <w:r>
        <w:rPr>
          <w:noProof/>
        </w:rPr>
        <mc:AlternateContent>
          <mc:Choice Requires="wps">
            <w:drawing>
              <wp:inline distT="0" distB="0" distL="0" distR="0" wp14:anchorId="129EB79A" wp14:editId="6A6CEE4B">
                <wp:extent cx="5124450" cy="2514600"/>
                <wp:effectExtent l="0" t="0" r="19050" b="139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14600"/>
                        </a:xfrm>
                        <a:prstGeom prst="rect">
                          <a:avLst/>
                        </a:prstGeom>
                        <a:solidFill>
                          <a:schemeClr val="bg1">
                            <a:lumMod val="95000"/>
                          </a:schemeClr>
                        </a:solidFill>
                        <a:ln w="9525">
                          <a:solidFill>
                            <a:srgbClr val="000000"/>
                          </a:solidFill>
                          <a:miter lim="800000"/>
                          <a:headEnd/>
                          <a:tailEnd/>
                        </a:ln>
                      </wps:spPr>
                      <wps:txbx>
                        <w:txbxContent>
                          <w:p w14:paraId="4A9C1C91" w14:textId="64A5906B" w:rsidR="001C1C28" w:rsidRDefault="001C1C28" w:rsidP="00407097">
                            <w:pPr>
                              <w:rPr>
                                <w:rFonts w:ascii="Consolas" w:hAnsi="Consolas" w:cs="Consolas"/>
                                <w:color w:val="0000FF"/>
                                <w:sz w:val="19"/>
                                <w:szCs w:val="19"/>
                              </w:rPr>
                            </w:pPr>
                          </w:p>
                          <w:p w14:paraId="2BC05F9D"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YearlyIncome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CustomerYearlyIncome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
                          <w:p w14:paraId="0E20DC29"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w:t>
                            </w:r>
                          </w:p>
                          <w:p w14:paraId="1DAAC75F"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DimCustomer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dst</w:t>
                            </w:r>
                          </w:p>
                          <w:p w14:paraId="3BAF3D03"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p>
                          <w:p w14:paraId="3EA2418C" w14:textId="77777777" w:rsidR="001C1C28" w:rsidRPr="00DA6B68" w:rsidRDefault="001C1C28"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129EB79A" id="_x0000_s1032" type="#_x0000_t202" style="width:40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" fillcolor="#f2f2f2 [3052]">
                <v:textbox style="mso-fit-shape-to-text:t">
                  <w:txbxContent>
                    <w:p w14:paraId="4A9C1C91" w14:textId="64A5906B" w:rsidR="001C1C28" w:rsidRDefault="001C1C28" w:rsidP="00407097">
                      <w:pPr>
                        <w:rPr>
                          <w:rFonts w:ascii="Consolas" w:hAnsi="Consolas" w:cs="Consolas"/>
                          <w:color w:val="0000FF"/>
                          <w:sz w:val="19"/>
                          <w:szCs w:val="19"/>
                        </w:rPr>
                      </w:pPr>
                    </w:p>
                    <w:p w14:paraId="2BC05F9D"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YearlyIncome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CustomerYearlyIncome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roofErr w:type="spellEnd"/>
                    </w:p>
                    <w:p w14:paraId="0E20DC29"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DAAC75F"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3BAF3D03"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proofErr w:type="spellEnd"/>
                      <w:r>
                        <w:rPr>
                          <w:rFonts w:ascii="Consolas" w:hAnsi="Consolas" w:cs="Consolas"/>
                          <w:color w:val="808080"/>
                          <w:sz w:val="19"/>
                          <w:szCs w:val="19"/>
                          <w:highlight w:val="white"/>
                        </w:rPr>
                        <w:t>);</w:t>
                      </w:r>
                    </w:p>
                    <w:p w14:paraId="3EA2418C" w14:textId="77777777" w:rsidR="001C1C28" w:rsidRPr="00DA6B68" w:rsidRDefault="001C1C28" w:rsidP="00407097">
                      <w:pPr>
                        <w:rPr>
                          <w:rFonts w:ascii="Consolas" w:hAnsi="Consolas"/>
                          <w:sz w:val="20"/>
                          <w:szCs w:val="20"/>
                        </w:rPr>
                      </w:pPr>
                    </w:p>
                  </w:txbxContent>
                </v:textbox>
                <w10:anchorlock/>
              </v:shape>
            </w:pict>
          </mc:Fallback>
        </mc:AlternateContent>
      </w:r>
    </w:p>
    <w:p w14:paraId="617EE646" w14:textId="53D0D7DF" w:rsidR="00407097" w:rsidRDefault="00407097" w:rsidP="00407097">
      <w:pPr>
        <w:ind w:left="360"/>
      </w:pPr>
      <w:r>
        <w:rPr>
          <w:noProof/>
        </w:rPr>
        <mc:AlternateContent>
          <mc:Choice Requires="wps">
            <w:drawing>
              <wp:inline distT="0" distB="0" distL="0" distR="0" wp14:anchorId="23B4449B" wp14:editId="6CDD4B7C">
                <wp:extent cx="5114925" cy="857250"/>
                <wp:effectExtent l="0" t="0" r="28575" b="1905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857250"/>
                        </a:xfrm>
                        <a:prstGeom prst="rect">
                          <a:avLst/>
                        </a:prstGeom>
                        <a:solidFill>
                          <a:schemeClr val="bg1">
                            <a:lumMod val="95000"/>
                          </a:schemeClr>
                        </a:solidFill>
                        <a:ln w="9525">
                          <a:solidFill>
                            <a:srgbClr val="000000"/>
                          </a:solidFill>
                          <a:miter lim="800000"/>
                          <a:headEnd/>
                          <a:tailEnd/>
                        </a:ln>
                      </wps:spPr>
                      <wps:txbx>
                        <w:txbxContent>
                          <w:p w14:paraId="7722E452"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
                          <w:p w14:paraId="109E10E2"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w:t>
                            </w:r>
                          </w:p>
                          <w:p w14:paraId="1AFA78A8"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dst</w:t>
                            </w:r>
                          </w:p>
                          <w:p w14:paraId="15F3949C"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23B4449B" id="_x0000_s1033" type="#_x0000_t202" style="width:402.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" fillcolor="#f2f2f2 [3052]">
                <v:textbox>
                  <w:txbxContent>
                    <w:p w14:paraId="7722E452"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roofErr w:type="spellEnd"/>
                    </w:p>
                    <w:p w14:paraId="109E10E2"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fis</w:t>
                      </w:r>
                      <w:proofErr w:type="spellEnd"/>
                    </w:p>
                    <w:p w14:paraId="1AFA78A8"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DimProduct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dst</w:t>
                      </w:r>
                      <w:proofErr w:type="spellEnd"/>
                    </w:p>
                    <w:p w14:paraId="15F3949C" w14:textId="77777777" w:rsidR="001C1C28" w:rsidRDefault="001C1C28"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
                  </w:txbxContent>
                </v:textbox>
                <w10:anchorlock/>
              </v:shape>
            </w:pict>
          </mc:Fallback>
        </mc:AlternateContent>
      </w:r>
    </w:p>
    <w:p w14:paraId="36437911" w14:textId="098D6747" w:rsidR="00737141" w:rsidRDefault="00737141" w:rsidP="00737141">
      <w:pPr>
        <w:pStyle w:val="ListParagraph"/>
      </w:pPr>
    </w:p>
    <w:p w14:paraId="10BFC98A" w14:textId="7D669CD1" w:rsidR="00737141" w:rsidRDefault="00737141" w:rsidP="00BF066A">
      <w:pPr>
        <w:pStyle w:val="ListParagraph"/>
        <w:numPr>
          <w:ilvl w:val="0"/>
          <w:numId w:val="26"/>
        </w:numPr>
      </w:pPr>
      <w:r>
        <w:t>In the portal select Monitor</w:t>
      </w:r>
      <w:r w:rsidR="00407097">
        <w:t xml:space="preserve"> from the sidebar to activate the Monitor – Overview blade</w:t>
      </w:r>
    </w:p>
    <w:p w14:paraId="29EE7FE8" w14:textId="77777777" w:rsidR="00407097" w:rsidRDefault="00407097" w:rsidP="00407097">
      <w:pPr>
        <w:pStyle w:val="ListParagraph"/>
      </w:pPr>
    </w:p>
    <w:p w14:paraId="649B03D2" w14:textId="70679B37" w:rsidR="00407097" w:rsidRDefault="00407097" w:rsidP="00407097">
      <w:pPr>
        <w:pStyle w:val="ListParagraph"/>
      </w:pPr>
      <w:r>
        <w:rPr>
          <w:noProof/>
        </w:rPr>
        <w:lastRenderedPageBreak/>
        <w:drawing>
          <wp:inline distT="0" distB="0" distL="0" distR="0" wp14:anchorId="51BA7774" wp14:editId="2F661009">
            <wp:extent cx="4919945" cy="2047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6814" cy="2050734"/>
                    </a:xfrm>
                    <a:prstGeom prst="rect">
                      <a:avLst/>
                    </a:prstGeom>
                  </pic:spPr>
                </pic:pic>
              </a:graphicData>
            </a:graphic>
          </wp:inline>
        </w:drawing>
      </w:r>
    </w:p>
    <w:p w14:paraId="28F28DC9" w14:textId="77777777" w:rsidR="00407097" w:rsidRDefault="00407097" w:rsidP="00407097">
      <w:pPr>
        <w:pStyle w:val="ListParagraph"/>
      </w:pPr>
    </w:p>
    <w:p w14:paraId="24B40362" w14:textId="7981F924" w:rsidR="00407097" w:rsidRDefault="00407097" w:rsidP="00BF066A">
      <w:pPr>
        <w:pStyle w:val="ListParagraph"/>
        <w:numPr>
          <w:ilvl w:val="0"/>
          <w:numId w:val="26"/>
        </w:numPr>
      </w:pPr>
      <w:r>
        <w:t>Click Search Logs</w:t>
      </w:r>
    </w:p>
    <w:p w14:paraId="0A3FCC0C" w14:textId="77777777" w:rsidR="00CB7F24" w:rsidRDefault="00CB7F24" w:rsidP="00CB7F24">
      <w:pPr>
        <w:pStyle w:val="ListParagraph"/>
      </w:pPr>
    </w:p>
    <w:p w14:paraId="0740AD85" w14:textId="25084C44" w:rsidR="00407097" w:rsidRDefault="00407097" w:rsidP="00407097">
      <w:pPr>
        <w:pStyle w:val="ListParagraph"/>
      </w:pPr>
      <w:r>
        <w:rPr>
          <w:noProof/>
        </w:rPr>
        <w:drawing>
          <wp:inline distT="0" distB="0" distL="0" distR="0" wp14:anchorId="1753698A" wp14:editId="4A65234E">
            <wp:extent cx="5076825" cy="18484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1340" cy="1857410"/>
                    </a:xfrm>
                    <a:prstGeom prst="rect">
                      <a:avLst/>
                    </a:prstGeom>
                  </pic:spPr>
                </pic:pic>
              </a:graphicData>
            </a:graphic>
          </wp:inline>
        </w:drawing>
      </w:r>
    </w:p>
    <w:p w14:paraId="4A6299E1" w14:textId="77777777" w:rsidR="00CB7F24" w:rsidRDefault="00CB7F24" w:rsidP="00407097">
      <w:pPr>
        <w:pStyle w:val="ListParagraph"/>
      </w:pPr>
    </w:p>
    <w:p w14:paraId="5D4104CB" w14:textId="43B62A06" w:rsidR="00407097" w:rsidRDefault="00407097" w:rsidP="00BF066A">
      <w:pPr>
        <w:pStyle w:val="ListParagraph"/>
        <w:numPr>
          <w:ilvl w:val="0"/>
          <w:numId w:val="26"/>
        </w:numPr>
      </w:pPr>
      <w:r>
        <w:t>Execute these sample queries to get a feel for the information that can be retrieved from Azure Diagnostics.</w:t>
      </w:r>
    </w:p>
    <w:p w14:paraId="3E77077D" w14:textId="77777777" w:rsidR="00CB7F24" w:rsidRDefault="00CB7F24" w:rsidP="00CB7F24">
      <w:pPr>
        <w:pStyle w:val="ListParagraph"/>
      </w:pPr>
    </w:p>
    <w:p w14:paraId="087AE322" w14:textId="06A72CDE" w:rsidR="00407097" w:rsidRDefault="00407097" w:rsidP="00407097">
      <w:pPr>
        <w:pStyle w:val="ListParagraph"/>
      </w:pPr>
      <w:r>
        <w:t>Chart to determine the most active resource classes by request</w:t>
      </w:r>
    </w:p>
    <w:p w14:paraId="60425E66" w14:textId="19F5A61B" w:rsidR="00407097" w:rsidRDefault="00407097" w:rsidP="00407097">
      <w:pPr>
        <w:ind w:left="720"/>
      </w:pPr>
      <w:r>
        <w:rPr>
          <w:noProof/>
        </w:rPr>
        <mc:AlternateContent>
          <mc:Choice Requires="wps">
            <w:drawing>
              <wp:inline distT="0" distB="0" distL="0" distR="0" wp14:anchorId="7FF22063" wp14:editId="06D17A38">
                <wp:extent cx="4184294" cy="1404620"/>
                <wp:effectExtent l="0" t="0" r="26035" b="1841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72DBDD84" w14:textId="77777777" w:rsidR="001C1C28" w:rsidRPr="00407097" w:rsidRDefault="001C1C28"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77CDF8F4"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"ExecRequests"</w:t>
                            </w:r>
                          </w:p>
                          <w:p w14:paraId="33D4955D"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Status_s == </w:t>
                            </w:r>
                            <w:r w:rsidRPr="00407097">
                              <w:rPr>
                                <w:rFonts w:ascii="Consolas" w:eastAsia="Times New Roman" w:hAnsi="Consolas" w:cs="Segoe UI Light"/>
                                <w:color w:val="A31515"/>
                                <w:sz w:val="21"/>
                                <w:szCs w:val="21"/>
                                <w:shd w:val="clear" w:color="auto" w:fill="FFFFFE"/>
                              </w:rPr>
                              <w:t>"Completed"</w:t>
                            </w:r>
                          </w:p>
                          <w:p w14:paraId="7D72D9D6"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totalQueries = dcount(RequestId_s)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ResourceClass_s</w:t>
                            </w:r>
                          </w:p>
                          <w:p w14:paraId="2CA6E6EC" w14:textId="3A1BEAC4" w:rsidR="001C1C28" w:rsidRPr="00DA6B68" w:rsidRDefault="001C1C28"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barchart</w:t>
                            </w:r>
                          </w:p>
                        </w:txbxContent>
                      </wps:txbx>
                      <wps:bodyPr rot="0" vert="horz" wrap="square" lIns="91440" tIns="45720" rIns="91440" bIns="45720" anchor="t" anchorCtr="0">
                        <a:spAutoFit/>
                      </wps:bodyPr>
                    </wps:wsp>
                  </a:graphicData>
                </a:graphic>
              </wp:inline>
            </w:drawing>
          </mc:Choice>
          <mc:Fallback>
            <w:pict>
              <v:shape w14:anchorId="7FF22063" id="_x0000_s1034"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" fillcolor="#f2f2f2 [3052]">
                <v:textbox style="mso-fit-shape-to-text:t">
                  <w:txbxContent>
                    <w:p w14:paraId="72DBDD84" w14:textId="77777777" w:rsidR="001C1C28" w:rsidRPr="00407097" w:rsidRDefault="001C1C28"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77CDF8F4"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ExecRequests</w:t>
                      </w:r>
                      <w:proofErr w:type="spellEnd"/>
                      <w:r w:rsidRPr="00407097">
                        <w:rPr>
                          <w:rFonts w:ascii="Consolas" w:eastAsia="Times New Roman" w:hAnsi="Consolas" w:cs="Segoe UI Light"/>
                          <w:color w:val="A31515"/>
                          <w:sz w:val="21"/>
                          <w:szCs w:val="21"/>
                          <w:shd w:val="clear" w:color="auto" w:fill="FFFFFE"/>
                        </w:rPr>
                        <w:t>"</w:t>
                      </w:r>
                    </w:p>
                    <w:p w14:paraId="33D4955D"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"Completed"</w:t>
                      </w:r>
                    </w:p>
                    <w:p w14:paraId="7D72D9D6"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ResourceClass_s</w:t>
                      </w:r>
                      <w:proofErr w:type="spellEnd"/>
                    </w:p>
                    <w:p w14:paraId="2CA6E6EC" w14:textId="3A1BEAC4" w:rsidR="001C1C28" w:rsidRPr="00DA6B68" w:rsidRDefault="001C1C28"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v:textbox>
                <w10:anchorlock/>
              </v:shape>
            </w:pict>
          </mc:Fallback>
        </mc:AlternateContent>
      </w:r>
    </w:p>
    <w:p w14:paraId="4B2EA6FE" w14:textId="66E487E7" w:rsidR="00407097" w:rsidRDefault="00407097" w:rsidP="00407097"/>
    <w:p w14:paraId="2D1BBD83" w14:textId="0F7CAA76" w:rsidR="00407097" w:rsidRDefault="00407097" w:rsidP="00407097">
      <w:pPr>
        <w:pStyle w:val="ListParagraph"/>
      </w:pPr>
      <w:r>
        <w:t>Count of all queued queries</w:t>
      </w:r>
    </w:p>
    <w:p w14:paraId="1C420569" w14:textId="77777777" w:rsidR="00407097" w:rsidRDefault="00407097" w:rsidP="00407097">
      <w:pPr>
        <w:ind w:left="720"/>
      </w:pPr>
      <w:r>
        <w:rPr>
          <w:noProof/>
        </w:rPr>
        <w:lastRenderedPageBreak/>
        <mc:AlternateContent>
          <mc:Choice Requires="wps">
            <w:drawing>
              <wp:inline distT="0" distB="0" distL="0" distR="0" wp14:anchorId="58DB1E81" wp14:editId="692E2DCD">
                <wp:extent cx="4184294" cy="1404620"/>
                <wp:effectExtent l="0" t="0" r="260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3A3B3516" w14:textId="77777777" w:rsidR="001C1C28" w:rsidRPr="00407097" w:rsidRDefault="001C1C28"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0C706EDA"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Type_s == </w:t>
                            </w:r>
                            <w:r w:rsidRPr="00407097">
                              <w:rPr>
                                <w:rFonts w:ascii="Consolas" w:eastAsia="Times New Roman" w:hAnsi="Consolas" w:cs="Segoe UI Light"/>
                                <w:color w:val="A31515"/>
                                <w:sz w:val="21"/>
                                <w:szCs w:val="21"/>
                                <w:shd w:val="clear" w:color="auto" w:fill="FFFFFE"/>
                              </w:rPr>
                              <w:t>"UserConcurrencyResourceType"</w:t>
                            </w:r>
                          </w:p>
                          <w:p w14:paraId="0F59CD6B"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totalQueuedQueries = dcount(RequestId_s)</w:t>
                            </w:r>
                          </w:p>
                          <w:p w14:paraId="78D561F4" w14:textId="26E4FFEF" w:rsidR="001C1C28" w:rsidRPr="00DA6B68" w:rsidRDefault="001C1C28"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58DB1E81" id="_x0000_s1035"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SDL/mDsCAABwBAAADgAAAAAAAAAA&#10;AAAAAAAuAgAAZHJzL2Uyb0RvYy54bWxQSwECLQAUAAYACAAAACEAQz0AXtsAAAAFAQAADwAAAAAA&#10;AAAAAAAAAACVBAAAZHJzL2Rvd25yZXYueG1sUEsFBgAAAAAEAAQA8wAAAJ0FAAAAAA==&#10;" fillcolor="#f2f2f2 [3052]">
                <v:textbox style="mso-fit-shape-to-text:t">
                  <w:txbxContent>
                    <w:p w14:paraId="3A3B3516" w14:textId="77777777" w:rsidR="001C1C28" w:rsidRPr="00407097" w:rsidRDefault="001C1C28"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C706EDA"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Type_s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UserConcurrencyResourceType</w:t>
                      </w:r>
                      <w:proofErr w:type="spellEnd"/>
                      <w:r w:rsidRPr="00407097">
                        <w:rPr>
                          <w:rFonts w:ascii="Consolas" w:eastAsia="Times New Roman" w:hAnsi="Consolas" w:cs="Segoe UI Light"/>
                          <w:color w:val="A31515"/>
                          <w:sz w:val="21"/>
                          <w:szCs w:val="21"/>
                          <w:shd w:val="clear" w:color="auto" w:fill="FFFFFE"/>
                        </w:rPr>
                        <w:t>"</w:t>
                      </w:r>
                    </w:p>
                    <w:p w14:paraId="0F59CD6B"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totalQueuedQueries</w:t>
                      </w:r>
                      <w:proofErr w:type="spellEnd"/>
                      <w:r w:rsidRPr="00407097">
                        <w:rPr>
                          <w:rFonts w:ascii="Consolas" w:eastAsia="Times New Roman" w:hAnsi="Consolas" w:cs="Segoe UI Light"/>
                          <w:color w:val="000000"/>
                          <w:sz w:val="21"/>
                          <w:szCs w:val="21"/>
                          <w:shd w:val="clear" w:color="auto" w:fill="FFFFFE"/>
                        </w:rPr>
                        <w:t xml:space="preserve"> = </w:t>
                      </w:r>
                      <w:proofErr w:type="spellStart"/>
                      <w:r w:rsidRPr="00407097">
                        <w:rPr>
                          <w:rFonts w:ascii="Consolas" w:eastAsia="Times New Roman" w:hAnsi="Consolas" w:cs="Segoe UI Light"/>
                          <w:color w:val="000000"/>
                          <w:sz w:val="21"/>
                          <w:szCs w:val="21"/>
                          <w:shd w:val="clear" w:color="auto" w:fill="FFFFFE"/>
                        </w:rPr>
                        <w:t>dcount</w:t>
                      </w:r>
                      <w:proofErr w:type="spellEnd"/>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w:t>
                      </w:r>
                    </w:p>
                    <w:p w14:paraId="78D561F4" w14:textId="26E4FFEF" w:rsidR="001C1C28" w:rsidRPr="00DA6B68" w:rsidRDefault="001C1C28" w:rsidP="00407097">
                      <w:pPr>
                        <w:rPr>
                          <w:rFonts w:ascii="Consolas" w:hAnsi="Consolas"/>
                          <w:sz w:val="20"/>
                          <w:szCs w:val="20"/>
                        </w:rPr>
                      </w:pPr>
                    </w:p>
                  </w:txbxContent>
                </v:textbox>
                <w10:anchorlock/>
              </v:shape>
            </w:pict>
          </mc:Fallback>
        </mc:AlternateContent>
      </w:r>
    </w:p>
    <w:p w14:paraId="2BD6572D" w14:textId="77777777" w:rsidR="00407097" w:rsidRDefault="00407097" w:rsidP="00407097"/>
    <w:p w14:paraId="55A25FE6" w14:textId="1C393894" w:rsidR="00407097" w:rsidRDefault="00407097" w:rsidP="00407097">
      <w:pPr>
        <w:ind w:left="720"/>
      </w:pPr>
      <w:r w:rsidRPr="00407097">
        <w:t>Chart for top requests most impacted by data movement operations</w:t>
      </w:r>
      <w:r>
        <w:rPr>
          <w:noProof/>
        </w:rPr>
        <w:t xml:space="preserve"> </w:t>
      </w:r>
      <w:r>
        <w:rPr>
          <w:noProof/>
        </w:rPr>
        <mc:AlternateContent>
          <mc:Choice Requires="wps">
            <w:drawing>
              <wp:inline distT="0" distB="0" distL="0" distR="0" wp14:anchorId="01421DBA" wp14:editId="607B16A6">
                <wp:extent cx="4184294" cy="1404620"/>
                <wp:effectExtent l="0" t="0" r="26035" b="1841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64F44E1F" w14:textId="77777777" w:rsidR="001C1C28" w:rsidRPr="00407097" w:rsidRDefault="001C1C28"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0B65E237"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 xml:space="preserve">"RequestSteps" </w:t>
                            </w:r>
                          </w:p>
                          <w:p w14:paraId="5EA4217C"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OperationType_s in (</w:t>
                            </w:r>
                            <w:r w:rsidRPr="00407097">
                              <w:rPr>
                                <w:rFonts w:ascii="Consolas" w:eastAsia="Times New Roman" w:hAnsi="Consolas" w:cs="Segoe UI Light"/>
                                <w:color w:val="A31515"/>
                                <w:sz w:val="21"/>
                                <w:szCs w:val="21"/>
                                <w:shd w:val="clear" w:color="auto" w:fill="FFFFFE"/>
                              </w:rPr>
                              <w:t>"ShuffleMoveOperation"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"BroadcastMoveOperation"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"PartitionMoveOperation"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"RoundRobinMoveOperation"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"SingleSourceRoundRobinMoveOperation"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"TrimMoveOperation"</w:t>
                            </w:r>
                            <w:r w:rsidRPr="00407097">
                              <w:rPr>
                                <w:rFonts w:ascii="Consolas" w:eastAsia="Times New Roman" w:hAnsi="Consolas" w:cs="Segoe UI Light"/>
                                <w:color w:val="000000"/>
                                <w:sz w:val="21"/>
                                <w:szCs w:val="21"/>
                                <w:shd w:val="clear" w:color="auto" w:fill="FFFFFE"/>
                              </w:rPr>
                              <w:t>)</w:t>
                            </w:r>
                          </w:p>
                          <w:p w14:paraId="59A57327"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Status_s == </w:t>
                            </w:r>
                            <w:r w:rsidRPr="00407097">
                              <w:rPr>
                                <w:rFonts w:ascii="Consolas" w:eastAsia="Times New Roman" w:hAnsi="Consolas" w:cs="Segoe UI Light"/>
                                <w:color w:val="A31515"/>
                                <w:sz w:val="21"/>
                                <w:szCs w:val="21"/>
                                <w:shd w:val="clear" w:color="auto" w:fill="FFFFFE"/>
                              </w:rPr>
                              <w:t>"Complete"</w:t>
                            </w:r>
                          </w:p>
                          <w:p w14:paraId="3B3F8898"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RequestId_s, duration=datetime_diff(</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,EndTime_t, StartTime_t)</w:t>
                            </w:r>
                          </w:p>
                          <w:p w14:paraId="0F67F880"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1C1C28" w:rsidRPr="00DA6B68" w:rsidRDefault="001C1C28"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barchart</w:t>
                            </w:r>
                          </w:p>
                        </w:txbxContent>
                      </wps:txbx>
                      <wps:bodyPr rot="0" vert="horz" wrap="square" lIns="91440" tIns="45720" rIns="91440" bIns="45720" anchor="t" anchorCtr="0">
                        <a:spAutoFit/>
                      </wps:bodyPr>
                    </wps:wsp>
                  </a:graphicData>
                </a:graphic>
              </wp:inline>
            </w:drawing>
          </mc:Choice>
          <mc:Fallback>
            <w:pict>
              <v:shape w14:anchorId="01421DBA" id="_x0000_s1036"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QWedzTsCAABxBAAADgAAAAAAAAAA&#10;AAAAAAAuAgAAZHJzL2Uyb0RvYy54bWxQSwECLQAUAAYACAAAACEAQz0AXtsAAAAFAQAADwAAAAAA&#10;AAAAAAAAAACVBAAAZHJzL2Rvd25yZXYueG1sUEsFBgAAAAAEAAQA8wAAAJ0FAAAAAA==&#10;" fillcolor="#f2f2f2 [3052]">
                <v:textbox style="mso-fit-shape-to-text:t">
                  <w:txbxContent>
                    <w:p w14:paraId="64F44E1F" w14:textId="77777777" w:rsidR="001C1C28" w:rsidRPr="00407097" w:rsidRDefault="001C1C28" w:rsidP="00407097">
                      <w:pPr>
                        <w:spacing w:after="0" w:line="240" w:lineRule="auto"/>
                        <w:ind w:left="360"/>
                        <w:rPr>
                          <w:rFonts w:ascii="Consolas" w:eastAsia="Times New Roman" w:hAnsi="Consolas" w:cs="Segoe UI Light"/>
                          <w:color w:val="000000"/>
                          <w:sz w:val="21"/>
                          <w:szCs w:val="21"/>
                        </w:rPr>
                      </w:pPr>
                      <w:proofErr w:type="spellStart"/>
                      <w:r w:rsidRPr="00407097">
                        <w:rPr>
                          <w:rFonts w:ascii="Consolas" w:eastAsia="Times New Roman" w:hAnsi="Consolas" w:cs="Segoe UI Light"/>
                          <w:color w:val="000000"/>
                          <w:sz w:val="21"/>
                          <w:szCs w:val="21"/>
                          <w:shd w:val="clear" w:color="auto" w:fill="FFFFFE"/>
                        </w:rPr>
                        <w:t>AzureDiagnostics</w:t>
                      </w:r>
                      <w:proofErr w:type="spellEnd"/>
                    </w:p>
                    <w:p w14:paraId="0B65E237"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RequestSteps</w:t>
                      </w:r>
                      <w:proofErr w:type="spellEnd"/>
                      <w:r w:rsidRPr="00407097">
                        <w:rPr>
                          <w:rFonts w:ascii="Consolas" w:eastAsia="Times New Roman" w:hAnsi="Consolas" w:cs="Segoe UI Light"/>
                          <w:color w:val="A31515"/>
                          <w:sz w:val="21"/>
                          <w:szCs w:val="21"/>
                          <w:shd w:val="clear" w:color="auto" w:fill="FFFFFE"/>
                        </w:rPr>
                        <w:t xml:space="preserve">" </w:t>
                      </w:r>
                    </w:p>
                    <w:p w14:paraId="5EA4217C"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OperationType_s</w:t>
                      </w:r>
                      <w:proofErr w:type="spellEnd"/>
                      <w:r w:rsidRPr="00407097">
                        <w:rPr>
                          <w:rFonts w:ascii="Consolas" w:eastAsia="Times New Roman" w:hAnsi="Consolas" w:cs="Segoe UI Light"/>
                          <w:color w:val="000000"/>
                          <w:sz w:val="21"/>
                          <w:szCs w:val="21"/>
                          <w:shd w:val="clear" w:color="auto" w:fill="FFFFFE"/>
                        </w:rPr>
                        <w:t xml:space="preserve"> in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ShuffleMoveOperation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BroadcastMoveOperation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PartitionMoveOperation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SingleSourceRoundRobinMoveOperation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w:t>
                      </w:r>
                      <w:proofErr w:type="spellStart"/>
                      <w:r w:rsidRPr="00407097">
                        <w:rPr>
                          <w:rFonts w:ascii="Consolas" w:eastAsia="Times New Roman" w:hAnsi="Consolas" w:cs="Segoe UI Light"/>
                          <w:color w:val="A31515"/>
                          <w:sz w:val="21"/>
                          <w:szCs w:val="21"/>
                          <w:shd w:val="clear" w:color="auto" w:fill="FFFFFE"/>
                        </w:rPr>
                        <w:t>TrimMoveOperation</w:t>
                      </w:r>
                      <w:proofErr w:type="spellEnd"/>
                      <w:r w:rsidRPr="00407097">
                        <w:rPr>
                          <w:rFonts w:ascii="Consolas" w:eastAsia="Times New Roman" w:hAnsi="Consolas" w:cs="Segoe UI Light"/>
                          <w:color w:val="A31515"/>
                          <w:sz w:val="21"/>
                          <w:szCs w:val="21"/>
                          <w:shd w:val="clear" w:color="auto" w:fill="FFFFFE"/>
                        </w:rPr>
                        <w:t>"</w:t>
                      </w:r>
                      <w:r w:rsidRPr="00407097">
                        <w:rPr>
                          <w:rFonts w:ascii="Consolas" w:eastAsia="Times New Roman" w:hAnsi="Consolas" w:cs="Segoe UI Light"/>
                          <w:color w:val="000000"/>
                          <w:sz w:val="21"/>
                          <w:szCs w:val="21"/>
                          <w:shd w:val="clear" w:color="auto" w:fill="FFFFFE"/>
                        </w:rPr>
                        <w:t>)</w:t>
                      </w:r>
                    </w:p>
                    <w:p w14:paraId="59A57327"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Status_s</w:t>
                      </w:r>
                      <w:proofErr w:type="spellEnd"/>
                      <w:r w:rsidRPr="00407097">
                        <w:rPr>
                          <w:rFonts w:ascii="Consolas" w:eastAsia="Times New Roman" w:hAnsi="Consolas" w:cs="Segoe UI Light"/>
                          <w:color w:val="000000"/>
                          <w:sz w:val="21"/>
                          <w:szCs w:val="21"/>
                          <w:shd w:val="clear" w:color="auto" w:fill="FFFFFE"/>
                        </w:rPr>
                        <w:t xml:space="preserve"> == </w:t>
                      </w:r>
                      <w:r w:rsidRPr="00407097">
                        <w:rPr>
                          <w:rFonts w:ascii="Consolas" w:eastAsia="Times New Roman" w:hAnsi="Consolas" w:cs="Segoe UI Light"/>
                          <w:color w:val="A31515"/>
                          <w:sz w:val="21"/>
                          <w:szCs w:val="21"/>
                          <w:shd w:val="clear" w:color="auto" w:fill="FFFFFE"/>
                        </w:rPr>
                        <w:t>"Complete"</w:t>
                      </w:r>
                    </w:p>
                    <w:p w14:paraId="3B3F8898"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RequestId_s</w:t>
                      </w:r>
                      <w:proofErr w:type="spellEnd"/>
                      <w:r w:rsidRPr="00407097">
                        <w:rPr>
                          <w:rFonts w:ascii="Consolas" w:eastAsia="Times New Roman" w:hAnsi="Consolas" w:cs="Segoe UI Light"/>
                          <w:color w:val="000000"/>
                          <w:sz w:val="21"/>
                          <w:szCs w:val="21"/>
                          <w:shd w:val="clear" w:color="auto" w:fill="FFFFFE"/>
                        </w:rPr>
                        <w:t>, duration=</w:t>
                      </w:r>
                      <w:proofErr w:type="spellStart"/>
                      <w:r w:rsidRPr="00407097">
                        <w:rPr>
                          <w:rFonts w:ascii="Consolas" w:eastAsia="Times New Roman" w:hAnsi="Consolas" w:cs="Segoe UI Light"/>
                          <w:color w:val="000000"/>
                          <w:sz w:val="21"/>
                          <w:szCs w:val="21"/>
                          <w:shd w:val="clear" w:color="auto" w:fill="FFFFFE"/>
                        </w:rPr>
                        <w:t>datetime_diff</w:t>
                      </w:r>
                      <w:proofErr w:type="spellEnd"/>
                      <w:r w:rsidRPr="00407097">
                        <w:rPr>
                          <w:rFonts w:ascii="Consolas" w:eastAsia="Times New Roman" w:hAnsi="Consolas" w:cs="Segoe UI Light"/>
                          <w:color w:val="000000"/>
                          <w:sz w:val="21"/>
                          <w:szCs w:val="21"/>
                          <w:shd w:val="clear" w:color="auto" w:fill="FFFFFE"/>
                        </w:rPr>
                        <w:t>(</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w:t>
                      </w:r>
                      <w:proofErr w:type="spellStart"/>
                      <w:r w:rsidRPr="00407097">
                        <w:rPr>
                          <w:rFonts w:ascii="Consolas" w:eastAsia="Times New Roman" w:hAnsi="Consolas" w:cs="Segoe UI Light"/>
                          <w:color w:val="000000"/>
                          <w:sz w:val="21"/>
                          <w:szCs w:val="21"/>
                          <w:shd w:val="clear" w:color="auto" w:fill="FFFFFE"/>
                        </w:rPr>
                        <w:t>EndTime_t</w:t>
                      </w:r>
                      <w:proofErr w:type="spellEnd"/>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StartTime_t</w:t>
                      </w:r>
                      <w:proofErr w:type="spellEnd"/>
                      <w:r w:rsidRPr="00407097">
                        <w:rPr>
                          <w:rFonts w:ascii="Consolas" w:eastAsia="Times New Roman" w:hAnsi="Consolas" w:cs="Segoe UI Light"/>
                          <w:color w:val="000000"/>
                          <w:sz w:val="21"/>
                          <w:szCs w:val="21"/>
                          <w:shd w:val="clear" w:color="auto" w:fill="FFFFFE"/>
                        </w:rPr>
                        <w:t>)</w:t>
                      </w:r>
                    </w:p>
                    <w:p w14:paraId="0F67F880"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1C1C28" w:rsidRPr="00407097" w:rsidRDefault="001C1C28"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1C1C28" w:rsidRPr="00DA6B68" w:rsidRDefault="001C1C28"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w:t>
                      </w:r>
                      <w:proofErr w:type="spellStart"/>
                      <w:r w:rsidRPr="00407097">
                        <w:rPr>
                          <w:rFonts w:ascii="Consolas" w:eastAsia="Times New Roman" w:hAnsi="Consolas" w:cs="Segoe UI Light"/>
                          <w:color w:val="000000"/>
                          <w:sz w:val="21"/>
                          <w:szCs w:val="21"/>
                          <w:shd w:val="clear" w:color="auto" w:fill="FFFFFE"/>
                        </w:rPr>
                        <w:t>barchart</w:t>
                      </w:r>
                      <w:proofErr w:type="spellEnd"/>
                    </w:p>
                  </w:txbxContent>
                </v:textbox>
                <w10:anchorlock/>
              </v:shape>
            </w:pict>
          </mc:Fallback>
        </mc:AlternateContent>
      </w:r>
    </w:p>
    <w:p w14:paraId="5145E3D4" w14:textId="77777777" w:rsidR="00407097" w:rsidRDefault="00407097" w:rsidP="00407097"/>
    <w:p w14:paraId="683EA9B8" w14:textId="77777777" w:rsidR="00407097" w:rsidRDefault="00407097" w:rsidP="00407097"/>
    <w:p w14:paraId="4462DE8A" w14:textId="77777777" w:rsidR="00DA6DE4" w:rsidRPr="00407097" w:rsidRDefault="00DA6DE4"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 </w:t>
      </w:r>
    </w:p>
    <w:p w14:paraId="0BA71C47" w14:textId="77777777" w:rsidR="000827AD" w:rsidRDefault="000827AD" w:rsidP="000827AD"/>
    <w:sectPr w:rsidR="000827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34084" w14:textId="77777777" w:rsidR="003434CF" w:rsidRDefault="003434CF" w:rsidP="00032827">
      <w:pPr>
        <w:spacing w:after="0" w:line="240" w:lineRule="auto"/>
      </w:pPr>
      <w:r>
        <w:separator/>
      </w:r>
    </w:p>
  </w:endnote>
  <w:endnote w:type="continuationSeparator" w:id="0">
    <w:p w14:paraId="1D11C58B" w14:textId="77777777" w:rsidR="003434CF" w:rsidRDefault="003434CF" w:rsidP="00032827">
      <w:pPr>
        <w:spacing w:after="0" w:line="240" w:lineRule="auto"/>
      </w:pPr>
      <w:r>
        <w:continuationSeparator/>
      </w:r>
    </w:p>
  </w:endnote>
  <w:endnote w:type="continuationNotice" w:id="1">
    <w:p w14:paraId="5E1C4B20" w14:textId="77777777" w:rsidR="003434CF" w:rsidRDefault="003434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79AAC" w14:textId="77777777" w:rsidR="003434CF" w:rsidRDefault="003434CF" w:rsidP="00032827">
      <w:pPr>
        <w:spacing w:after="0" w:line="240" w:lineRule="auto"/>
      </w:pPr>
      <w:r>
        <w:separator/>
      </w:r>
    </w:p>
  </w:footnote>
  <w:footnote w:type="continuationSeparator" w:id="0">
    <w:p w14:paraId="66740C8B" w14:textId="77777777" w:rsidR="003434CF" w:rsidRDefault="003434CF" w:rsidP="00032827">
      <w:pPr>
        <w:spacing w:after="0" w:line="240" w:lineRule="auto"/>
      </w:pPr>
      <w:r>
        <w:continuationSeparator/>
      </w:r>
    </w:p>
  </w:footnote>
  <w:footnote w:type="continuationNotice" w:id="1">
    <w:p w14:paraId="0917ABED" w14:textId="77777777" w:rsidR="003434CF" w:rsidRDefault="003434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024A"/>
    <w:multiLevelType w:val="hybridMultilevel"/>
    <w:tmpl w:val="3D2E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457FA"/>
    <w:multiLevelType w:val="hybridMultilevel"/>
    <w:tmpl w:val="7126355E"/>
    <w:lvl w:ilvl="0" w:tplc="286280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3718B"/>
    <w:multiLevelType w:val="hybridMultilevel"/>
    <w:tmpl w:val="A0C2D2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86B7E"/>
    <w:multiLevelType w:val="hybridMultilevel"/>
    <w:tmpl w:val="879A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115F2"/>
    <w:multiLevelType w:val="hybridMultilevel"/>
    <w:tmpl w:val="6BE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A7420C"/>
    <w:multiLevelType w:val="hybridMultilevel"/>
    <w:tmpl w:val="A36C0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B46BB2"/>
    <w:multiLevelType w:val="hybridMultilevel"/>
    <w:tmpl w:val="CA58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50193"/>
    <w:multiLevelType w:val="hybridMultilevel"/>
    <w:tmpl w:val="0DE8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5352E"/>
    <w:multiLevelType w:val="hybridMultilevel"/>
    <w:tmpl w:val="872A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541F5"/>
    <w:multiLevelType w:val="hybridMultilevel"/>
    <w:tmpl w:val="3DF2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7427D3"/>
    <w:multiLevelType w:val="hybridMultilevel"/>
    <w:tmpl w:val="B83E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57244"/>
    <w:multiLevelType w:val="hybridMultilevel"/>
    <w:tmpl w:val="31D8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F55F0"/>
    <w:multiLevelType w:val="hybridMultilevel"/>
    <w:tmpl w:val="4440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51547"/>
    <w:multiLevelType w:val="hybridMultilevel"/>
    <w:tmpl w:val="151A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713A9"/>
    <w:multiLevelType w:val="hybridMultilevel"/>
    <w:tmpl w:val="7350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D25D0"/>
    <w:multiLevelType w:val="hybridMultilevel"/>
    <w:tmpl w:val="AAD4F160"/>
    <w:lvl w:ilvl="0" w:tplc="0068D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82903"/>
    <w:multiLevelType w:val="hybridMultilevel"/>
    <w:tmpl w:val="1EB8D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CD64F2"/>
    <w:multiLevelType w:val="hybridMultilevel"/>
    <w:tmpl w:val="A0C2D2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E56397"/>
    <w:multiLevelType w:val="hybridMultilevel"/>
    <w:tmpl w:val="7F76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E08A2"/>
    <w:multiLevelType w:val="hybridMultilevel"/>
    <w:tmpl w:val="6FFED6CE"/>
    <w:lvl w:ilvl="0" w:tplc="1CB6B19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9205F7"/>
    <w:multiLevelType w:val="hybridMultilevel"/>
    <w:tmpl w:val="06846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41FCE"/>
    <w:multiLevelType w:val="hybridMultilevel"/>
    <w:tmpl w:val="9F7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2"/>
  </w:num>
  <w:num w:numId="5">
    <w:abstractNumId w:val="23"/>
  </w:num>
  <w:num w:numId="6">
    <w:abstractNumId w:val="4"/>
  </w:num>
  <w:num w:numId="7">
    <w:abstractNumId w:val="1"/>
  </w:num>
  <w:num w:numId="8">
    <w:abstractNumId w:val="19"/>
  </w:num>
  <w:num w:numId="9">
    <w:abstractNumId w:val="12"/>
  </w:num>
  <w:num w:numId="10">
    <w:abstractNumId w:val="13"/>
  </w:num>
  <w:num w:numId="11">
    <w:abstractNumId w:val="21"/>
  </w:num>
  <w:num w:numId="12">
    <w:abstractNumId w:val="0"/>
  </w:num>
  <w:num w:numId="13">
    <w:abstractNumId w:val="15"/>
  </w:num>
  <w:num w:numId="14">
    <w:abstractNumId w:val="22"/>
  </w:num>
  <w:num w:numId="15">
    <w:abstractNumId w:val="3"/>
  </w:num>
  <w:num w:numId="16">
    <w:abstractNumId w:val="11"/>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0"/>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77"/>
    <w:rsid w:val="0000269E"/>
    <w:rsid w:val="00003999"/>
    <w:rsid w:val="00007090"/>
    <w:rsid w:val="000314BD"/>
    <w:rsid w:val="00032827"/>
    <w:rsid w:val="000345AF"/>
    <w:rsid w:val="000453AC"/>
    <w:rsid w:val="00046235"/>
    <w:rsid w:val="00050E4E"/>
    <w:rsid w:val="00051ACD"/>
    <w:rsid w:val="00054F17"/>
    <w:rsid w:val="00065F05"/>
    <w:rsid w:val="000827AD"/>
    <w:rsid w:val="000902EE"/>
    <w:rsid w:val="00092450"/>
    <w:rsid w:val="00096538"/>
    <w:rsid w:val="000A0DD2"/>
    <w:rsid w:val="000B1DD4"/>
    <w:rsid w:val="000B214F"/>
    <w:rsid w:val="000D5808"/>
    <w:rsid w:val="000F0F56"/>
    <w:rsid w:val="00101444"/>
    <w:rsid w:val="001055C6"/>
    <w:rsid w:val="00106404"/>
    <w:rsid w:val="001137E0"/>
    <w:rsid w:val="001274A1"/>
    <w:rsid w:val="001320B2"/>
    <w:rsid w:val="00134DFE"/>
    <w:rsid w:val="00136A45"/>
    <w:rsid w:val="00145AB4"/>
    <w:rsid w:val="001524CA"/>
    <w:rsid w:val="00152E73"/>
    <w:rsid w:val="0016453A"/>
    <w:rsid w:val="00167C21"/>
    <w:rsid w:val="001730D1"/>
    <w:rsid w:val="001747D3"/>
    <w:rsid w:val="00174ABC"/>
    <w:rsid w:val="00185E73"/>
    <w:rsid w:val="00187860"/>
    <w:rsid w:val="001A2F1A"/>
    <w:rsid w:val="001A7386"/>
    <w:rsid w:val="001B3F5D"/>
    <w:rsid w:val="001B63F4"/>
    <w:rsid w:val="001B6CCF"/>
    <w:rsid w:val="001C1C28"/>
    <w:rsid w:val="001C20FF"/>
    <w:rsid w:val="001C51DE"/>
    <w:rsid w:val="001D2BA0"/>
    <w:rsid w:val="001D4313"/>
    <w:rsid w:val="001D7761"/>
    <w:rsid w:val="001E10CC"/>
    <w:rsid w:val="001E1B3B"/>
    <w:rsid w:val="001E1B72"/>
    <w:rsid w:val="001E5249"/>
    <w:rsid w:val="001F09E9"/>
    <w:rsid w:val="00204138"/>
    <w:rsid w:val="00205719"/>
    <w:rsid w:val="00207D58"/>
    <w:rsid w:val="0021156D"/>
    <w:rsid w:val="0022074E"/>
    <w:rsid w:val="0022518C"/>
    <w:rsid w:val="0023286D"/>
    <w:rsid w:val="002422CC"/>
    <w:rsid w:val="002451EC"/>
    <w:rsid w:val="00256311"/>
    <w:rsid w:val="00256D33"/>
    <w:rsid w:val="00260861"/>
    <w:rsid w:val="00262F1F"/>
    <w:rsid w:val="00270E4C"/>
    <w:rsid w:val="002710B4"/>
    <w:rsid w:val="00274E68"/>
    <w:rsid w:val="002801BE"/>
    <w:rsid w:val="00281898"/>
    <w:rsid w:val="002929E0"/>
    <w:rsid w:val="00297FB8"/>
    <w:rsid w:val="002A3473"/>
    <w:rsid w:val="002B243C"/>
    <w:rsid w:val="002B3D5A"/>
    <w:rsid w:val="002D43BD"/>
    <w:rsid w:val="002E63AA"/>
    <w:rsid w:val="00307757"/>
    <w:rsid w:val="0031698A"/>
    <w:rsid w:val="00316D5E"/>
    <w:rsid w:val="00325766"/>
    <w:rsid w:val="00327B41"/>
    <w:rsid w:val="00331D5D"/>
    <w:rsid w:val="00333171"/>
    <w:rsid w:val="00335765"/>
    <w:rsid w:val="00336D76"/>
    <w:rsid w:val="00341DC4"/>
    <w:rsid w:val="00341DE2"/>
    <w:rsid w:val="003434CF"/>
    <w:rsid w:val="00356830"/>
    <w:rsid w:val="00374728"/>
    <w:rsid w:val="00375F91"/>
    <w:rsid w:val="003863F7"/>
    <w:rsid w:val="00387F91"/>
    <w:rsid w:val="003A06CF"/>
    <w:rsid w:val="003A0B1A"/>
    <w:rsid w:val="003A3A45"/>
    <w:rsid w:val="003B13A5"/>
    <w:rsid w:val="003B6258"/>
    <w:rsid w:val="003B71D4"/>
    <w:rsid w:val="003C1FA7"/>
    <w:rsid w:val="003C2594"/>
    <w:rsid w:val="003C4423"/>
    <w:rsid w:val="003E64BA"/>
    <w:rsid w:val="00407097"/>
    <w:rsid w:val="00411C2B"/>
    <w:rsid w:val="00415EB0"/>
    <w:rsid w:val="004169FD"/>
    <w:rsid w:val="00422512"/>
    <w:rsid w:val="00425C7F"/>
    <w:rsid w:val="00427479"/>
    <w:rsid w:val="0043141F"/>
    <w:rsid w:val="00433DB1"/>
    <w:rsid w:val="004348DA"/>
    <w:rsid w:val="004409F8"/>
    <w:rsid w:val="00445E5A"/>
    <w:rsid w:val="004570B4"/>
    <w:rsid w:val="00463C3B"/>
    <w:rsid w:val="00465836"/>
    <w:rsid w:val="004661E3"/>
    <w:rsid w:val="004664F5"/>
    <w:rsid w:val="00467BE4"/>
    <w:rsid w:val="004766CD"/>
    <w:rsid w:val="00485A25"/>
    <w:rsid w:val="004976FC"/>
    <w:rsid w:val="004A3BD1"/>
    <w:rsid w:val="004A4E2D"/>
    <w:rsid w:val="004B335F"/>
    <w:rsid w:val="004C0673"/>
    <w:rsid w:val="004E066C"/>
    <w:rsid w:val="004E3688"/>
    <w:rsid w:val="004E4F62"/>
    <w:rsid w:val="004F592F"/>
    <w:rsid w:val="00523EB3"/>
    <w:rsid w:val="00531D67"/>
    <w:rsid w:val="0053442B"/>
    <w:rsid w:val="005347D9"/>
    <w:rsid w:val="005428A0"/>
    <w:rsid w:val="00545314"/>
    <w:rsid w:val="00554862"/>
    <w:rsid w:val="0057525A"/>
    <w:rsid w:val="005755FF"/>
    <w:rsid w:val="00577B59"/>
    <w:rsid w:val="00580114"/>
    <w:rsid w:val="00585FCF"/>
    <w:rsid w:val="005A3A52"/>
    <w:rsid w:val="005A789F"/>
    <w:rsid w:val="005B1C74"/>
    <w:rsid w:val="005C0165"/>
    <w:rsid w:val="005C1E38"/>
    <w:rsid w:val="005D5690"/>
    <w:rsid w:val="005D7FB1"/>
    <w:rsid w:val="005E1D00"/>
    <w:rsid w:val="005E63E0"/>
    <w:rsid w:val="0060279F"/>
    <w:rsid w:val="00604192"/>
    <w:rsid w:val="0060779D"/>
    <w:rsid w:val="00611618"/>
    <w:rsid w:val="00613C93"/>
    <w:rsid w:val="0062071A"/>
    <w:rsid w:val="00626828"/>
    <w:rsid w:val="00630E76"/>
    <w:rsid w:val="00632915"/>
    <w:rsid w:val="0064095B"/>
    <w:rsid w:val="006511E8"/>
    <w:rsid w:val="00652408"/>
    <w:rsid w:val="00655099"/>
    <w:rsid w:val="0065622E"/>
    <w:rsid w:val="00662AE1"/>
    <w:rsid w:val="00677141"/>
    <w:rsid w:val="006B62C6"/>
    <w:rsid w:val="006E0F30"/>
    <w:rsid w:val="006E1767"/>
    <w:rsid w:val="006E47FF"/>
    <w:rsid w:val="006F4258"/>
    <w:rsid w:val="00701306"/>
    <w:rsid w:val="007020D3"/>
    <w:rsid w:val="00704180"/>
    <w:rsid w:val="0073267B"/>
    <w:rsid w:val="00733AB7"/>
    <w:rsid w:val="00737141"/>
    <w:rsid w:val="007433E9"/>
    <w:rsid w:val="00744F19"/>
    <w:rsid w:val="00745324"/>
    <w:rsid w:val="00747B6D"/>
    <w:rsid w:val="00752586"/>
    <w:rsid w:val="00753556"/>
    <w:rsid w:val="00756530"/>
    <w:rsid w:val="00756908"/>
    <w:rsid w:val="00762052"/>
    <w:rsid w:val="007668C9"/>
    <w:rsid w:val="00772676"/>
    <w:rsid w:val="007773FE"/>
    <w:rsid w:val="00792AE5"/>
    <w:rsid w:val="007B26CA"/>
    <w:rsid w:val="007B35F8"/>
    <w:rsid w:val="007B4D77"/>
    <w:rsid w:val="007B535E"/>
    <w:rsid w:val="007B57BD"/>
    <w:rsid w:val="007B6493"/>
    <w:rsid w:val="007B7836"/>
    <w:rsid w:val="007C411E"/>
    <w:rsid w:val="007C7B74"/>
    <w:rsid w:val="007D422D"/>
    <w:rsid w:val="007D4A83"/>
    <w:rsid w:val="007D749F"/>
    <w:rsid w:val="007E1868"/>
    <w:rsid w:val="007E19B7"/>
    <w:rsid w:val="007E4FE4"/>
    <w:rsid w:val="007F20CA"/>
    <w:rsid w:val="007F3A56"/>
    <w:rsid w:val="008109E9"/>
    <w:rsid w:val="00812F54"/>
    <w:rsid w:val="00821011"/>
    <w:rsid w:val="00822A2B"/>
    <w:rsid w:val="008316E8"/>
    <w:rsid w:val="00831F19"/>
    <w:rsid w:val="0083423D"/>
    <w:rsid w:val="00844D77"/>
    <w:rsid w:val="008512B2"/>
    <w:rsid w:val="00854763"/>
    <w:rsid w:val="00870840"/>
    <w:rsid w:val="00895E58"/>
    <w:rsid w:val="00896633"/>
    <w:rsid w:val="008A3E09"/>
    <w:rsid w:val="008A6BD9"/>
    <w:rsid w:val="008B69CB"/>
    <w:rsid w:val="008C1DC6"/>
    <w:rsid w:val="008D5526"/>
    <w:rsid w:val="008F154E"/>
    <w:rsid w:val="008F383D"/>
    <w:rsid w:val="008F4631"/>
    <w:rsid w:val="008F71B2"/>
    <w:rsid w:val="00901262"/>
    <w:rsid w:val="00914679"/>
    <w:rsid w:val="00916B24"/>
    <w:rsid w:val="00924195"/>
    <w:rsid w:val="00944A56"/>
    <w:rsid w:val="00944A65"/>
    <w:rsid w:val="00950B80"/>
    <w:rsid w:val="0095344F"/>
    <w:rsid w:val="00974596"/>
    <w:rsid w:val="009758A8"/>
    <w:rsid w:val="009802F0"/>
    <w:rsid w:val="009853F1"/>
    <w:rsid w:val="00994E9F"/>
    <w:rsid w:val="00995431"/>
    <w:rsid w:val="00997FB5"/>
    <w:rsid w:val="009A0EC0"/>
    <w:rsid w:val="009A5F39"/>
    <w:rsid w:val="009A7635"/>
    <w:rsid w:val="009C2605"/>
    <w:rsid w:val="009C36E9"/>
    <w:rsid w:val="009C5185"/>
    <w:rsid w:val="009D018D"/>
    <w:rsid w:val="009D2556"/>
    <w:rsid w:val="009D550B"/>
    <w:rsid w:val="00A12138"/>
    <w:rsid w:val="00A139A3"/>
    <w:rsid w:val="00A16262"/>
    <w:rsid w:val="00A17E34"/>
    <w:rsid w:val="00A21453"/>
    <w:rsid w:val="00A23C8D"/>
    <w:rsid w:val="00A27079"/>
    <w:rsid w:val="00A27BF2"/>
    <w:rsid w:val="00A31A83"/>
    <w:rsid w:val="00A3271D"/>
    <w:rsid w:val="00A33223"/>
    <w:rsid w:val="00A37DEB"/>
    <w:rsid w:val="00A37DEF"/>
    <w:rsid w:val="00A52533"/>
    <w:rsid w:val="00A57CFC"/>
    <w:rsid w:val="00A70284"/>
    <w:rsid w:val="00A74E7D"/>
    <w:rsid w:val="00A8640D"/>
    <w:rsid w:val="00A86FFF"/>
    <w:rsid w:val="00A8716A"/>
    <w:rsid w:val="00A951CD"/>
    <w:rsid w:val="00A956C0"/>
    <w:rsid w:val="00A9705D"/>
    <w:rsid w:val="00A97426"/>
    <w:rsid w:val="00AA2545"/>
    <w:rsid w:val="00AB07C6"/>
    <w:rsid w:val="00AB4591"/>
    <w:rsid w:val="00AD07C7"/>
    <w:rsid w:val="00AD5225"/>
    <w:rsid w:val="00AF19DA"/>
    <w:rsid w:val="00AF2EB2"/>
    <w:rsid w:val="00B028CB"/>
    <w:rsid w:val="00B07E43"/>
    <w:rsid w:val="00B10130"/>
    <w:rsid w:val="00B1284A"/>
    <w:rsid w:val="00B15A0C"/>
    <w:rsid w:val="00B4052A"/>
    <w:rsid w:val="00B5295D"/>
    <w:rsid w:val="00B5672C"/>
    <w:rsid w:val="00B56C74"/>
    <w:rsid w:val="00B63DED"/>
    <w:rsid w:val="00B665A3"/>
    <w:rsid w:val="00B75CD7"/>
    <w:rsid w:val="00B93634"/>
    <w:rsid w:val="00BB0A33"/>
    <w:rsid w:val="00BB4DD7"/>
    <w:rsid w:val="00BB7CBF"/>
    <w:rsid w:val="00BD74A5"/>
    <w:rsid w:val="00BE0199"/>
    <w:rsid w:val="00BF066A"/>
    <w:rsid w:val="00BF0BA2"/>
    <w:rsid w:val="00BF3C57"/>
    <w:rsid w:val="00C024DE"/>
    <w:rsid w:val="00C063EA"/>
    <w:rsid w:val="00C06A61"/>
    <w:rsid w:val="00C13EE5"/>
    <w:rsid w:val="00C35D79"/>
    <w:rsid w:val="00C44619"/>
    <w:rsid w:val="00C50BC6"/>
    <w:rsid w:val="00C50CA0"/>
    <w:rsid w:val="00C56234"/>
    <w:rsid w:val="00C70040"/>
    <w:rsid w:val="00C75D69"/>
    <w:rsid w:val="00C770E4"/>
    <w:rsid w:val="00C85D93"/>
    <w:rsid w:val="00C861C5"/>
    <w:rsid w:val="00C87EBD"/>
    <w:rsid w:val="00C92B8B"/>
    <w:rsid w:val="00C9570B"/>
    <w:rsid w:val="00CB122F"/>
    <w:rsid w:val="00CB3E59"/>
    <w:rsid w:val="00CB50D7"/>
    <w:rsid w:val="00CB7F24"/>
    <w:rsid w:val="00CD146D"/>
    <w:rsid w:val="00CD567B"/>
    <w:rsid w:val="00CE01CA"/>
    <w:rsid w:val="00CE560F"/>
    <w:rsid w:val="00CE6581"/>
    <w:rsid w:val="00CE75A2"/>
    <w:rsid w:val="00D040CC"/>
    <w:rsid w:val="00D04972"/>
    <w:rsid w:val="00D10124"/>
    <w:rsid w:val="00D32151"/>
    <w:rsid w:val="00D42E6B"/>
    <w:rsid w:val="00D56144"/>
    <w:rsid w:val="00D5661C"/>
    <w:rsid w:val="00D574D7"/>
    <w:rsid w:val="00D65F70"/>
    <w:rsid w:val="00D80878"/>
    <w:rsid w:val="00D9371A"/>
    <w:rsid w:val="00D9449D"/>
    <w:rsid w:val="00D9641E"/>
    <w:rsid w:val="00DA1488"/>
    <w:rsid w:val="00DA2DCD"/>
    <w:rsid w:val="00DA401D"/>
    <w:rsid w:val="00DA6278"/>
    <w:rsid w:val="00DA6B68"/>
    <w:rsid w:val="00DA6DE4"/>
    <w:rsid w:val="00DC6E9C"/>
    <w:rsid w:val="00DC7873"/>
    <w:rsid w:val="00DD4388"/>
    <w:rsid w:val="00DE0904"/>
    <w:rsid w:val="00DE39FB"/>
    <w:rsid w:val="00DE3A50"/>
    <w:rsid w:val="00DE77B7"/>
    <w:rsid w:val="00DF1F1D"/>
    <w:rsid w:val="00DF36DF"/>
    <w:rsid w:val="00E024F9"/>
    <w:rsid w:val="00E3079E"/>
    <w:rsid w:val="00E32FF7"/>
    <w:rsid w:val="00E459C7"/>
    <w:rsid w:val="00E45D6F"/>
    <w:rsid w:val="00E562CA"/>
    <w:rsid w:val="00E57595"/>
    <w:rsid w:val="00E62F16"/>
    <w:rsid w:val="00E63517"/>
    <w:rsid w:val="00E81BA9"/>
    <w:rsid w:val="00E86575"/>
    <w:rsid w:val="00E92CF9"/>
    <w:rsid w:val="00EA60AF"/>
    <w:rsid w:val="00EA73D5"/>
    <w:rsid w:val="00EB106B"/>
    <w:rsid w:val="00EC0F15"/>
    <w:rsid w:val="00EC2F77"/>
    <w:rsid w:val="00EC55FA"/>
    <w:rsid w:val="00F01FC7"/>
    <w:rsid w:val="00F1781E"/>
    <w:rsid w:val="00F267BA"/>
    <w:rsid w:val="00F2689B"/>
    <w:rsid w:val="00F3141F"/>
    <w:rsid w:val="00F317EC"/>
    <w:rsid w:val="00F42B8E"/>
    <w:rsid w:val="00F535AD"/>
    <w:rsid w:val="00F61275"/>
    <w:rsid w:val="00F64834"/>
    <w:rsid w:val="00F65260"/>
    <w:rsid w:val="00F663B7"/>
    <w:rsid w:val="00F66BBF"/>
    <w:rsid w:val="00F67F86"/>
    <w:rsid w:val="00F755CF"/>
    <w:rsid w:val="00F861B6"/>
    <w:rsid w:val="00FC1CB6"/>
    <w:rsid w:val="00FC55B2"/>
    <w:rsid w:val="00FC7E87"/>
    <w:rsid w:val="00FD1418"/>
    <w:rsid w:val="00FD47B8"/>
    <w:rsid w:val="00FE0D0F"/>
    <w:rsid w:val="00FE27FB"/>
    <w:rsid w:val="00FE2F66"/>
    <w:rsid w:val="00FF6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2B929"/>
  <w15:chartTrackingRefBased/>
  <w15:docId w15:val="{BAB03E98-77A1-49FC-9748-A5E2DBEB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D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D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4D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4D77"/>
    <w:pPr>
      <w:ind w:left="720"/>
      <w:contextualSpacing/>
    </w:pPr>
  </w:style>
  <w:style w:type="character" w:customStyle="1" w:styleId="Heading3Char">
    <w:name w:val="Heading 3 Char"/>
    <w:basedOn w:val="DefaultParagraphFont"/>
    <w:link w:val="Heading3"/>
    <w:uiPriority w:val="9"/>
    <w:rsid w:val="0022074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87F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F91"/>
    <w:rPr>
      <w:rFonts w:ascii="Segoe UI" w:hAnsi="Segoe UI" w:cs="Segoe UI"/>
      <w:sz w:val="18"/>
      <w:szCs w:val="18"/>
    </w:rPr>
  </w:style>
  <w:style w:type="paragraph" w:styleId="Header">
    <w:name w:val="header"/>
    <w:basedOn w:val="Normal"/>
    <w:link w:val="HeaderChar"/>
    <w:uiPriority w:val="99"/>
    <w:semiHidden/>
    <w:unhideWhenUsed/>
    <w:rsid w:val="007B26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26CA"/>
  </w:style>
  <w:style w:type="paragraph" w:styleId="Footer">
    <w:name w:val="footer"/>
    <w:basedOn w:val="Normal"/>
    <w:link w:val="FooterChar"/>
    <w:uiPriority w:val="99"/>
    <w:semiHidden/>
    <w:unhideWhenUsed/>
    <w:rsid w:val="007B26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B26CA"/>
  </w:style>
  <w:style w:type="character" w:customStyle="1" w:styleId="hljs-keyword">
    <w:name w:val="hljs-keyword"/>
    <w:basedOn w:val="DefaultParagraphFont"/>
    <w:rsid w:val="001E1B3B"/>
  </w:style>
  <w:style w:type="character" w:customStyle="1" w:styleId="hljs-builtin">
    <w:name w:val="hljs-built_in"/>
    <w:basedOn w:val="DefaultParagraphFont"/>
    <w:rsid w:val="00974596"/>
  </w:style>
  <w:style w:type="character" w:customStyle="1" w:styleId="hljs-literal">
    <w:name w:val="hljs-literal"/>
    <w:basedOn w:val="DefaultParagraphFont"/>
    <w:rsid w:val="00974596"/>
  </w:style>
  <w:style w:type="character" w:customStyle="1" w:styleId="hljs-number">
    <w:name w:val="hljs-number"/>
    <w:basedOn w:val="DefaultParagraphFont"/>
    <w:rsid w:val="00974596"/>
  </w:style>
  <w:style w:type="character" w:customStyle="1" w:styleId="hljs-string">
    <w:name w:val="hljs-string"/>
    <w:basedOn w:val="DefaultParagraphFont"/>
    <w:rsid w:val="00974596"/>
  </w:style>
  <w:style w:type="paragraph" w:styleId="NormalWeb">
    <w:name w:val="Normal (Web)"/>
    <w:basedOn w:val="Normal"/>
    <w:uiPriority w:val="99"/>
    <w:semiHidden/>
    <w:unhideWhenUsed/>
    <w:rsid w:val="006511E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22512"/>
    <w:rPr>
      <w:sz w:val="16"/>
      <w:szCs w:val="16"/>
    </w:rPr>
  </w:style>
  <w:style w:type="paragraph" w:styleId="CommentText">
    <w:name w:val="annotation text"/>
    <w:basedOn w:val="Normal"/>
    <w:link w:val="CommentTextChar"/>
    <w:uiPriority w:val="99"/>
    <w:semiHidden/>
    <w:unhideWhenUsed/>
    <w:rsid w:val="00422512"/>
    <w:pPr>
      <w:spacing w:line="240" w:lineRule="auto"/>
    </w:pPr>
    <w:rPr>
      <w:sz w:val="20"/>
      <w:szCs w:val="20"/>
    </w:rPr>
  </w:style>
  <w:style w:type="character" w:customStyle="1" w:styleId="CommentTextChar">
    <w:name w:val="Comment Text Char"/>
    <w:basedOn w:val="DefaultParagraphFont"/>
    <w:link w:val="CommentText"/>
    <w:uiPriority w:val="99"/>
    <w:semiHidden/>
    <w:rsid w:val="00422512"/>
    <w:rPr>
      <w:sz w:val="20"/>
      <w:szCs w:val="20"/>
    </w:rPr>
  </w:style>
  <w:style w:type="paragraph" w:styleId="CommentSubject">
    <w:name w:val="annotation subject"/>
    <w:basedOn w:val="CommentText"/>
    <w:next w:val="CommentText"/>
    <w:link w:val="CommentSubjectChar"/>
    <w:uiPriority w:val="99"/>
    <w:semiHidden/>
    <w:unhideWhenUsed/>
    <w:rsid w:val="00422512"/>
    <w:rPr>
      <w:b/>
      <w:bCs/>
    </w:rPr>
  </w:style>
  <w:style w:type="character" w:customStyle="1" w:styleId="CommentSubjectChar">
    <w:name w:val="Comment Subject Char"/>
    <w:basedOn w:val="CommentTextChar"/>
    <w:link w:val="CommentSubject"/>
    <w:uiPriority w:val="99"/>
    <w:semiHidden/>
    <w:rsid w:val="00422512"/>
    <w:rPr>
      <w:b/>
      <w:bCs/>
      <w:sz w:val="20"/>
      <w:szCs w:val="20"/>
    </w:rPr>
  </w:style>
  <w:style w:type="paragraph" w:customStyle="1" w:styleId="paragraph">
    <w:name w:val="paragraph"/>
    <w:basedOn w:val="Normal"/>
    <w:rsid w:val="007E1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E19B7"/>
  </w:style>
  <w:style w:type="character" w:styleId="Hyperlink">
    <w:name w:val="Hyperlink"/>
    <w:basedOn w:val="DefaultParagraphFont"/>
    <w:uiPriority w:val="99"/>
    <w:unhideWhenUsed/>
    <w:rsid w:val="007B6493"/>
    <w:rPr>
      <w:color w:val="0000FF"/>
      <w:u w:val="single"/>
    </w:rPr>
  </w:style>
  <w:style w:type="paragraph" w:styleId="TOCHeading">
    <w:name w:val="TOC Heading"/>
    <w:basedOn w:val="Heading1"/>
    <w:next w:val="Normal"/>
    <w:uiPriority w:val="39"/>
    <w:unhideWhenUsed/>
    <w:qFormat/>
    <w:rsid w:val="000345AF"/>
    <w:pPr>
      <w:outlineLvl w:val="9"/>
    </w:pPr>
  </w:style>
  <w:style w:type="paragraph" w:styleId="TOC1">
    <w:name w:val="toc 1"/>
    <w:basedOn w:val="Normal"/>
    <w:next w:val="Normal"/>
    <w:autoRedefine/>
    <w:uiPriority w:val="39"/>
    <w:unhideWhenUsed/>
    <w:rsid w:val="000345AF"/>
    <w:pPr>
      <w:spacing w:after="100"/>
    </w:pPr>
  </w:style>
  <w:style w:type="paragraph" w:styleId="TOC2">
    <w:name w:val="toc 2"/>
    <w:basedOn w:val="Normal"/>
    <w:next w:val="Normal"/>
    <w:autoRedefine/>
    <w:uiPriority w:val="39"/>
    <w:unhideWhenUsed/>
    <w:rsid w:val="000345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043">
      <w:bodyDiv w:val="1"/>
      <w:marLeft w:val="0"/>
      <w:marRight w:val="0"/>
      <w:marTop w:val="0"/>
      <w:marBottom w:val="0"/>
      <w:divBdr>
        <w:top w:val="none" w:sz="0" w:space="0" w:color="auto"/>
        <w:left w:val="none" w:sz="0" w:space="0" w:color="auto"/>
        <w:bottom w:val="none" w:sz="0" w:space="0" w:color="auto"/>
        <w:right w:val="none" w:sz="0" w:space="0" w:color="auto"/>
      </w:divBdr>
      <w:divsChild>
        <w:div w:id="1457066492">
          <w:marLeft w:val="0"/>
          <w:marRight w:val="0"/>
          <w:marTop w:val="0"/>
          <w:marBottom w:val="0"/>
          <w:divBdr>
            <w:top w:val="none" w:sz="0" w:space="0" w:color="auto"/>
            <w:left w:val="none" w:sz="0" w:space="0" w:color="auto"/>
            <w:bottom w:val="none" w:sz="0" w:space="0" w:color="auto"/>
            <w:right w:val="none" w:sz="0" w:space="0" w:color="auto"/>
          </w:divBdr>
          <w:divsChild>
            <w:div w:id="2271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909">
      <w:bodyDiv w:val="1"/>
      <w:marLeft w:val="0"/>
      <w:marRight w:val="0"/>
      <w:marTop w:val="0"/>
      <w:marBottom w:val="0"/>
      <w:divBdr>
        <w:top w:val="none" w:sz="0" w:space="0" w:color="auto"/>
        <w:left w:val="none" w:sz="0" w:space="0" w:color="auto"/>
        <w:bottom w:val="none" w:sz="0" w:space="0" w:color="auto"/>
        <w:right w:val="none" w:sz="0" w:space="0" w:color="auto"/>
      </w:divBdr>
    </w:div>
    <w:div w:id="650795787">
      <w:bodyDiv w:val="1"/>
      <w:marLeft w:val="0"/>
      <w:marRight w:val="0"/>
      <w:marTop w:val="0"/>
      <w:marBottom w:val="0"/>
      <w:divBdr>
        <w:top w:val="none" w:sz="0" w:space="0" w:color="auto"/>
        <w:left w:val="none" w:sz="0" w:space="0" w:color="auto"/>
        <w:bottom w:val="none" w:sz="0" w:space="0" w:color="auto"/>
        <w:right w:val="none" w:sz="0" w:space="0" w:color="auto"/>
      </w:divBdr>
    </w:div>
    <w:div w:id="1050109165">
      <w:bodyDiv w:val="1"/>
      <w:marLeft w:val="0"/>
      <w:marRight w:val="0"/>
      <w:marTop w:val="0"/>
      <w:marBottom w:val="0"/>
      <w:divBdr>
        <w:top w:val="none" w:sz="0" w:space="0" w:color="auto"/>
        <w:left w:val="none" w:sz="0" w:space="0" w:color="auto"/>
        <w:bottom w:val="none" w:sz="0" w:space="0" w:color="auto"/>
        <w:right w:val="none" w:sz="0" w:space="0" w:color="auto"/>
      </w:divBdr>
    </w:div>
    <w:div w:id="1440612357">
      <w:bodyDiv w:val="1"/>
      <w:marLeft w:val="0"/>
      <w:marRight w:val="0"/>
      <w:marTop w:val="0"/>
      <w:marBottom w:val="0"/>
      <w:divBdr>
        <w:top w:val="none" w:sz="0" w:space="0" w:color="auto"/>
        <w:left w:val="none" w:sz="0" w:space="0" w:color="auto"/>
        <w:bottom w:val="none" w:sz="0" w:space="0" w:color="auto"/>
        <w:right w:val="none" w:sz="0" w:space="0" w:color="auto"/>
      </w:divBdr>
    </w:div>
    <w:div w:id="1579248320">
      <w:bodyDiv w:val="1"/>
      <w:marLeft w:val="0"/>
      <w:marRight w:val="0"/>
      <w:marTop w:val="0"/>
      <w:marBottom w:val="0"/>
      <w:divBdr>
        <w:top w:val="none" w:sz="0" w:space="0" w:color="auto"/>
        <w:left w:val="none" w:sz="0" w:space="0" w:color="auto"/>
        <w:bottom w:val="none" w:sz="0" w:space="0" w:color="auto"/>
        <w:right w:val="none" w:sz="0" w:space="0" w:color="auto"/>
      </w:divBdr>
    </w:div>
    <w:div w:id="1589659475">
      <w:bodyDiv w:val="1"/>
      <w:marLeft w:val="0"/>
      <w:marRight w:val="0"/>
      <w:marTop w:val="0"/>
      <w:marBottom w:val="0"/>
      <w:divBdr>
        <w:top w:val="none" w:sz="0" w:space="0" w:color="auto"/>
        <w:left w:val="none" w:sz="0" w:space="0" w:color="auto"/>
        <w:bottom w:val="none" w:sz="0" w:space="0" w:color="auto"/>
        <w:right w:val="none" w:sz="0" w:space="0" w:color="auto"/>
      </w:divBdr>
    </w:div>
    <w:div w:id="1596547086">
      <w:bodyDiv w:val="1"/>
      <w:marLeft w:val="0"/>
      <w:marRight w:val="0"/>
      <w:marTop w:val="0"/>
      <w:marBottom w:val="0"/>
      <w:divBdr>
        <w:top w:val="none" w:sz="0" w:space="0" w:color="auto"/>
        <w:left w:val="none" w:sz="0" w:space="0" w:color="auto"/>
        <w:bottom w:val="none" w:sz="0" w:space="0" w:color="auto"/>
        <w:right w:val="none" w:sz="0" w:space="0" w:color="auto"/>
      </w:divBdr>
      <w:divsChild>
        <w:div w:id="1100249526">
          <w:marLeft w:val="0"/>
          <w:marRight w:val="0"/>
          <w:marTop w:val="0"/>
          <w:marBottom w:val="0"/>
          <w:divBdr>
            <w:top w:val="none" w:sz="0" w:space="0" w:color="auto"/>
            <w:left w:val="none" w:sz="0" w:space="0" w:color="auto"/>
            <w:bottom w:val="none" w:sz="0" w:space="0" w:color="auto"/>
            <w:right w:val="none" w:sz="0" w:space="0" w:color="auto"/>
          </w:divBdr>
          <w:divsChild>
            <w:div w:id="1204176781">
              <w:marLeft w:val="0"/>
              <w:marRight w:val="0"/>
              <w:marTop w:val="0"/>
              <w:marBottom w:val="0"/>
              <w:divBdr>
                <w:top w:val="none" w:sz="0" w:space="0" w:color="auto"/>
                <w:left w:val="none" w:sz="0" w:space="0" w:color="auto"/>
                <w:bottom w:val="none" w:sz="0" w:space="0" w:color="auto"/>
                <w:right w:val="none" w:sz="0" w:space="0" w:color="auto"/>
              </w:divBdr>
            </w:div>
            <w:div w:id="249241166">
              <w:marLeft w:val="0"/>
              <w:marRight w:val="0"/>
              <w:marTop w:val="0"/>
              <w:marBottom w:val="0"/>
              <w:divBdr>
                <w:top w:val="none" w:sz="0" w:space="0" w:color="auto"/>
                <w:left w:val="none" w:sz="0" w:space="0" w:color="auto"/>
                <w:bottom w:val="none" w:sz="0" w:space="0" w:color="auto"/>
                <w:right w:val="none" w:sz="0" w:space="0" w:color="auto"/>
              </w:divBdr>
            </w:div>
            <w:div w:id="5614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839">
      <w:bodyDiv w:val="1"/>
      <w:marLeft w:val="0"/>
      <w:marRight w:val="0"/>
      <w:marTop w:val="0"/>
      <w:marBottom w:val="0"/>
      <w:divBdr>
        <w:top w:val="none" w:sz="0" w:space="0" w:color="auto"/>
        <w:left w:val="none" w:sz="0" w:space="0" w:color="auto"/>
        <w:bottom w:val="none" w:sz="0" w:space="0" w:color="auto"/>
        <w:right w:val="none" w:sz="0" w:space="0" w:color="auto"/>
      </w:divBdr>
    </w:div>
    <w:div w:id="1978755188">
      <w:bodyDiv w:val="1"/>
      <w:marLeft w:val="0"/>
      <w:marRight w:val="0"/>
      <w:marTop w:val="0"/>
      <w:marBottom w:val="0"/>
      <w:divBdr>
        <w:top w:val="none" w:sz="0" w:space="0" w:color="auto"/>
        <w:left w:val="none" w:sz="0" w:space="0" w:color="auto"/>
        <w:bottom w:val="none" w:sz="0" w:space="0" w:color="auto"/>
        <w:right w:val="none" w:sz="0" w:space="0" w:color="auto"/>
      </w:divBdr>
    </w:div>
    <w:div w:id="2006278409">
      <w:bodyDiv w:val="1"/>
      <w:marLeft w:val="0"/>
      <w:marRight w:val="0"/>
      <w:marTop w:val="0"/>
      <w:marBottom w:val="0"/>
      <w:divBdr>
        <w:top w:val="none" w:sz="0" w:space="0" w:color="auto"/>
        <w:left w:val="none" w:sz="0" w:space="0" w:color="auto"/>
        <w:bottom w:val="none" w:sz="0" w:space="0" w:color="auto"/>
        <w:right w:val="none" w:sz="0" w:space="0" w:color="auto"/>
      </w:divBdr>
    </w:div>
    <w:div w:id="2048678156">
      <w:bodyDiv w:val="1"/>
      <w:marLeft w:val="0"/>
      <w:marRight w:val="0"/>
      <w:marTop w:val="0"/>
      <w:marBottom w:val="0"/>
      <w:divBdr>
        <w:top w:val="none" w:sz="0" w:space="0" w:color="auto"/>
        <w:left w:val="none" w:sz="0" w:space="0" w:color="auto"/>
        <w:bottom w:val="none" w:sz="0" w:space="0" w:color="auto"/>
        <w:right w:val="none" w:sz="0" w:space="0" w:color="auto"/>
      </w:divBdr>
    </w:div>
    <w:div w:id="205056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00d5d94fd2bb2ee8aa15683690ec5393">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1c6d2b27229462d6111f702446686145"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BD7CA-CB80-4AF7-924B-13AC90D9E4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31518-3490-47ae-ad22-2a9630ba0f7c"/>
    <ds:schemaRef ds:uri="fe895d80-bdac-4b0c-a194-bda78264f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3E1CB4-2506-428E-8AD4-08C90922E97B}">
  <ds:schemaRefs>
    <ds:schemaRef ds:uri="http://schemas.microsoft.com/office/2006/metadata/properties"/>
    <ds:schemaRef ds:uri="http://schemas.microsoft.com/office/infopath/2007/PartnerControls"/>
    <ds:schemaRef ds:uri="4d431518-3490-47ae-ad22-2a9630ba0f7c"/>
  </ds:schemaRefs>
</ds:datastoreItem>
</file>

<file path=customXml/itemProps3.xml><?xml version="1.0" encoding="utf-8"?>
<ds:datastoreItem xmlns:ds="http://schemas.openxmlformats.org/officeDocument/2006/customXml" ds:itemID="{98AD20E1-783B-4743-9D9C-7D503A8F1DCE}">
  <ds:schemaRefs>
    <ds:schemaRef ds:uri="http://schemas.microsoft.com/sharepoint/v3/contenttype/forms"/>
  </ds:schemaRefs>
</ds:datastoreItem>
</file>

<file path=customXml/itemProps4.xml><?xml version="1.0" encoding="utf-8"?>
<ds:datastoreItem xmlns:ds="http://schemas.openxmlformats.org/officeDocument/2006/customXml" ds:itemID="{14B6F1B4-9645-4C4B-A81B-BFDEE80E2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22</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Basile</dc:creator>
  <cp:keywords/>
  <dc:description/>
  <cp:lastModifiedBy>Tammy Richter Jones</cp:lastModifiedBy>
  <cp:revision>5</cp:revision>
  <dcterms:created xsi:type="dcterms:W3CDTF">2019-02-09T13:29:00Z</dcterms:created>
  <dcterms:modified xsi:type="dcterms:W3CDTF">2019-02-11T01:21:00Z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mabasile@microsoft.com</vt:lpwstr>
  </property>
  <property fmtid="{D5CDD505-2E9C-101B-9397-08002B2CF9AE}" pid="5" name="MSIP_Label_f42aa342-8706-4288-bd11-ebb85995028c_SetDate">
    <vt:lpwstr>2018-12-11T23:08:44.7328687Z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ies>
</file>