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u w:val="single"/>
        </w:rPr>
      </w:pPr>
      <w:bookmarkStart w:colFirst="0" w:colLast="0" w:name="_i37bfy9zk271" w:id="0"/>
      <w:bookmarkEnd w:id="0"/>
      <w:r w:rsidDel="00000000" w:rsidR="00000000" w:rsidRPr="00000000">
        <w:rPr>
          <w:u w:val="single"/>
          <w:rtl w:val="0"/>
        </w:rPr>
        <w:t xml:space="preserve">Introducció a les Aplicacions Web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Contesta les següents preguntes raonant les teues contestacions i/o nomenant la font d’on has obtés la resposta: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vol dir ARPANET?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 i quan va crear el simbol @ per a utilitzar-lo al correu? quina va ser la primera adreça de correu?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 va inventar la Web (no Internet)? A quin departament treballava? que volen dir les sigles?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decisió va prendre el pare de la Web (Resposta de la pregunta 3) respecte a la “patent” o “llicència” de la Web?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Perquè a finals dels 90 la empresa Google va revolucionar Internet amb el seu cercador? com es buscava informació fins aleshores a Internet? que aporta de nou el seu cercador?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va passar amb les empreses d’Internet a finals del 90 i principis del 2000 (bombolla)?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informació sobre les empreses Terra, Altavisa, Lycos y comenta que els va passar breument.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Saps qui és Jeff Bezos, quina empresa va fundar? en quin any?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Saps qui és Elon Musk? quina empresa va fundar? en quin any? a que es dedica ara?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66.9291338582677" w:top="566.9291338582677" w:left="566.9291338582677" w:right="566.9291338582677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1"/>
      <w:tblW w:w="10777.0" w:type="dxa"/>
      <w:jc w:val="left"/>
      <w:tblInd w:w="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388.5"/>
      <w:gridCol w:w="5388.5"/>
      <w:tblGridChange w:id="0">
        <w:tblGrid>
          <w:gridCol w:w="5388.5"/>
          <w:gridCol w:w="5388.5"/>
        </w:tblGrid>
      </w:tblGridChange>
    </w:tblGrid>
    <w:tr>
      <w:trPr>
        <w:cantSplit w:val="0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D">
          <w:pPr>
            <w:pageBreakBefore w:val="0"/>
            <w:rPr>
              <w:sz w:val="18"/>
              <w:szCs w:val="18"/>
            </w:rPr>
          </w:pPr>
          <w:hyperlink r:id="rId1"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sz w:val="18"/>
              <w:szCs w:val="18"/>
              <w:rtl w:val="0"/>
            </w:rPr>
            <w:tab/>
            <w:t xml:space="preserve"> </w:t>
          </w:r>
        </w:p>
      </w:tc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E">
          <w:pPr>
            <w:pageBreakBefore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