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49471" w14:textId="7C0B8BB4" w:rsidR="00EE23A9" w:rsidRDefault="00E322B0" w:rsidP="00E322B0">
      <w:pPr>
        <w:pStyle w:val="Ttulo1"/>
      </w:pPr>
      <w:r>
        <w:t>Algoritmo completo ERS/ATS 2022</w:t>
      </w:r>
    </w:p>
    <w:p w14:paraId="06DB3624" w14:textId="5D2D70BF" w:rsidR="00E322B0" w:rsidRDefault="00E322B0" w:rsidP="00507077">
      <w:pPr>
        <w:pStyle w:val="Ttulo2"/>
      </w:pPr>
      <w:r>
        <w:t>Calidad de la sesión</w:t>
      </w:r>
    </w:p>
    <w:p w14:paraId="2223E31E" w14:textId="55CCCD1E" w:rsidR="00E322B0" w:rsidRDefault="00E322B0">
      <w:r>
        <w:t xml:space="preserve">Determinar el grado de la sesión </w:t>
      </w:r>
      <w:r w:rsidRPr="00E322B0">
        <w:rPr>
          <w:b/>
          <w:bCs/>
        </w:rPr>
        <w:t>por separado</w:t>
      </w:r>
      <w:r>
        <w:t xml:space="preserve"> para </w:t>
      </w:r>
      <w:r w:rsidRPr="00E322B0">
        <w:rPr>
          <w:b/>
          <w:bCs/>
        </w:rPr>
        <w:t>Pre</w:t>
      </w:r>
      <w:r>
        <w:t xml:space="preserve"> y </w:t>
      </w:r>
      <w:r w:rsidRPr="00E322B0">
        <w:rPr>
          <w:b/>
          <w:bCs/>
        </w:rPr>
        <w:t>Post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322B0" w14:paraId="7E172F9C" w14:textId="77777777" w:rsidTr="00E322B0">
        <w:tc>
          <w:tcPr>
            <w:tcW w:w="2831" w:type="dxa"/>
          </w:tcPr>
          <w:p w14:paraId="3BFDA9A1" w14:textId="275344E0" w:rsidR="00E322B0" w:rsidRPr="00E322B0" w:rsidRDefault="00E322B0" w:rsidP="00E322B0">
            <w:pPr>
              <w:rPr>
                <w:b/>
                <w:bCs/>
              </w:rPr>
            </w:pPr>
            <w:r w:rsidRPr="00E322B0">
              <w:rPr>
                <w:b/>
                <w:bCs/>
              </w:rPr>
              <w:t>Grado</w:t>
            </w:r>
          </w:p>
        </w:tc>
        <w:tc>
          <w:tcPr>
            <w:tcW w:w="2831" w:type="dxa"/>
          </w:tcPr>
          <w:p w14:paraId="0D616912" w14:textId="18AB14E8" w:rsidR="00E322B0" w:rsidRPr="00E322B0" w:rsidRDefault="00E322B0" w:rsidP="00E322B0">
            <w:pPr>
              <w:rPr>
                <w:b/>
                <w:bCs/>
              </w:rPr>
            </w:pPr>
            <w:r w:rsidRPr="00E322B0">
              <w:rPr>
                <w:b/>
                <w:bCs/>
              </w:rPr>
              <w:t>Nº aceptables</w:t>
            </w:r>
          </w:p>
        </w:tc>
        <w:tc>
          <w:tcPr>
            <w:tcW w:w="2832" w:type="dxa"/>
          </w:tcPr>
          <w:p w14:paraId="6D089A5F" w14:textId="6B618EAB" w:rsidR="00E322B0" w:rsidRPr="00E322B0" w:rsidRDefault="00E322B0" w:rsidP="00E322B0">
            <w:pPr>
              <w:rPr>
                <w:b/>
                <w:bCs/>
              </w:rPr>
            </w:pPr>
            <w:r w:rsidRPr="00E322B0">
              <w:rPr>
                <w:b/>
                <w:bCs/>
              </w:rPr>
              <w:t>Repetibilidad</w:t>
            </w:r>
          </w:p>
        </w:tc>
      </w:tr>
      <w:tr w:rsidR="00E322B0" w14:paraId="0089E5A0" w14:textId="77777777" w:rsidTr="00E322B0">
        <w:tc>
          <w:tcPr>
            <w:tcW w:w="2831" w:type="dxa"/>
          </w:tcPr>
          <w:p w14:paraId="5A8A72AD" w14:textId="3C918F72" w:rsidR="00E322B0" w:rsidRDefault="00E322B0" w:rsidP="00E322B0">
            <w:r>
              <w:t>A</w:t>
            </w:r>
          </w:p>
        </w:tc>
        <w:tc>
          <w:tcPr>
            <w:tcW w:w="2831" w:type="dxa"/>
          </w:tcPr>
          <w:p w14:paraId="0C5E2C32" w14:textId="69A38B16" w:rsidR="00E322B0" w:rsidRDefault="00E322B0" w:rsidP="00E322B0">
            <w:r>
              <w:t>&gt;=3</w:t>
            </w:r>
          </w:p>
        </w:tc>
        <w:tc>
          <w:tcPr>
            <w:tcW w:w="2832" w:type="dxa"/>
          </w:tcPr>
          <w:p w14:paraId="13D2295F" w14:textId="0541079D" w:rsidR="00E322B0" w:rsidRDefault="00E322B0" w:rsidP="00E322B0">
            <w:r>
              <w:t>&lt;0.150L</w:t>
            </w:r>
          </w:p>
        </w:tc>
      </w:tr>
      <w:tr w:rsidR="00E322B0" w14:paraId="1CDF8C75" w14:textId="77777777" w:rsidTr="00E322B0">
        <w:tc>
          <w:tcPr>
            <w:tcW w:w="2831" w:type="dxa"/>
          </w:tcPr>
          <w:p w14:paraId="453AE2DF" w14:textId="3738EA1F" w:rsidR="00E322B0" w:rsidRDefault="00E322B0" w:rsidP="00E322B0">
            <w:r>
              <w:t>B</w:t>
            </w:r>
          </w:p>
        </w:tc>
        <w:tc>
          <w:tcPr>
            <w:tcW w:w="2831" w:type="dxa"/>
          </w:tcPr>
          <w:p w14:paraId="7F1E643E" w14:textId="421BBA56" w:rsidR="00E322B0" w:rsidRDefault="00E322B0" w:rsidP="00E322B0">
            <w:r>
              <w:t>2</w:t>
            </w:r>
          </w:p>
        </w:tc>
        <w:tc>
          <w:tcPr>
            <w:tcW w:w="2832" w:type="dxa"/>
          </w:tcPr>
          <w:p w14:paraId="4BF8A505" w14:textId="4ADC4B3B" w:rsidR="00E322B0" w:rsidRDefault="00E322B0" w:rsidP="00E322B0">
            <w:r>
              <w:t>&lt;0.150L</w:t>
            </w:r>
          </w:p>
        </w:tc>
      </w:tr>
      <w:tr w:rsidR="00E322B0" w14:paraId="2BB24AB6" w14:textId="77777777" w:rsidTr="00E322B0">
        <w:tc>
          <w:tcPr>
            <w:tcW w:w="2831" w:type="dxa"/>
          </w:tcPr>
          <w:p w14:paraId="471C1D99" w14:textId="1D7A7BB5" w:rsidR="00E322B0" w:rsidRDefault="00E322B0" w:rsidP="00E322B0">
            <w:r>
              <w:t>C</w:t>
            </w:r>
          </w:p>
        </w:tc>
        <w:tc>
          <w:tcPr>
            <w:tcW w:w="2831" w:type="dxa"/>
          </w:tcPr>
          <w:p w14:paraId="1CA86029" w14:textId="439AC5F4" w:rsidR="00E322B0" w:rsidRDefault="00E322B0" w:rsidP="00E322B0">
            <w:r>
              <w:t>&gt;=2</w:t>
            </w:r>
          </w:p>
        </w:tc>
        <w:tc>
          <w:tcPr>
            <w:tcW w:w="2832" w:type="dxa"/>
          </w:tcPr>
          <w:p w14:paraId="027DB5C0" w14:textId="5E4584B3" w:rsidR="00E322B0" w:rsidRDefault="00E322B0" w:rsidP="00E322B0">
            <w:r>
              <w:t>&lt;0.200L</w:t>
            </w:r>
          </w:p>
        </w:tc>
      </w:tr>
      <w:tr w:rsidR="00E322B0" w14:paraId="472D3FA9" w14:textId="77777777" w:rsidTr="00E322B0">
        <w:tc>
          <w:tcPr>
            <w:tcW w:w="2831" w:type="dxa"/>
          </w:tcPr>
          <w:p w14:paraId="71E8F84A" w14:textId="7EE89D6D" w:rsidR="00E322B0" w:rsidRDefault="00E322B0" w:rsidP="00E322B0">
            <w:r>
              <w:t>D</w:t>
            </w:r>
          </w:p>
        </w:tc>
        <w:tc>
          <w:tcPr>
            <w:tcW w:w="2831" w:type="dxa"/>
          </w:tcPr>
          <w:p w14:paraId="118A2D5D" w14:textId="5FA60744" w:rsidR="00E322B0" w:rsidRDefault="00E322B0" w:rsidP="00E322B0">
            <w:r>
              <w:t>&gt;=2</w:t>
            </w:r>
          </w:p>
        </w:tc>
        <w:tc>
          <w:tcPr>
            <w:tcW w:w="2832" w:type="dxa"/>
          </w:tcPr>
          <w:p w14:paraId="7CFB13A3" w14:textId="37CE0EFA" w:rsidR="00E322B0" w:rsidRDefault="00E322B0" w:rsidP="00E322B0">
            <w:r>
              <w:t>&lt;0.250L</w:t>
            </w:r>
          </w:p>
        </w:tc>
      </w:tr>
      <w:tr w:rsidR="00E322B0" w14:paraId="1EBCDE53" w14:textId="77777777" w:rsidTr="00E322B0">
        <w:tc>
          <w:tcPr>
            <w:tcW w:w="2831" w:type="dxa"/>
          </w:tcPr>
          <w:p w14:paraId="2DF02284" w14:textId="3CEC5429" w:rsidR="00E322B0" w:rsidRDefault="00E322B0" w:rsidP="00E322B0">
            <w:r>
              <w:t>E</w:t>
            </w:r>
          </w:p>
        </w:tc>
        <w:tc>
          <w:tcPr>
            <w:tcW w:w="2831" w:type="dxa"/>
          </w:tcPr>
          <w:p w14:paraId="7068FFE9" w14:textId="5B6AC6C9" w:rsidR="00E322B0" w:rsidRDefault="00E322B0" w:rsidP="00E322B0">
            <w:r>
              <w:t>&gt;=2 (1)</w:t>
            </w:r>
          </w:p>
        </w:tc>
        <w:tc>
          <w:tcPr>
            <w:tcW w:w="2832" w:type="dxa"/>
          </w:tcPr>
          <w:p w14:paraId="072E854F" w14:textId="680AADD7" w:rsidR="00E322B0" w:rsidRDefault="00E322B0" w:rsidP="00E322B0">
            <w:r>
              <w:t>&gt;0.250L (-)</w:t>
            </w:r>
          </w:p>
        </w:tc>
      </w:tr>
      <w:tr w:rsidR="00E322B0" w14:paraId="602C0CCA" w14:textId="77777777" w:rsidTr="00E322B0">
        <w:tc>
          <w:tcPr>
            <w:tcW w:w="2831" w:type="dxa"/>
          </w:tcPr>
          <w:p w14:paraId="7849818C" w14:textId="09C42AB5" w:rsidR="00E322B0" w:rsidRDefault="00E322B0" w:rsidP="00E322B0">
            <w:r>
              <w:t>U</w:t>
            </w:r>
          </w:p>
        </w:tc>
        <w:tc>
          <w:tcPr>
            <w:tcW w:w="2831" w:type="dxa"/>
          </w:tcPr>
          <w:p w14:paraId="36FBDF2E" w14:textId="1023EAB1" w:rsidR="00E322B0" w:rsidRDefault="00E322B0" w:rsidP="00E322B0">
            <w:r>
              <w:t>0 acept. y 1 usable</w:t>
            </w:r>
          </w:p>
        </w:tc>
        <w:tc>
          <w:tcPr>
            <w:tcW w:w="2832" w:type="dxa"/>
          </w:tcPr>
          <w:p w14:paraId="77ADC358" w14:textId="50374E8D" w:rsidR="00E322B0" w:rsidRDefault="00E322B0" w:rsidP="00E322B0">
            <w:r>
              <w:t>-</w:t>
            </w:r>
          </w:p>
        </w:tc>
      </w:tr>
      <w:tr w:rsidR="00E322B0" w14:paraId="6987616D" w14:textId="77777777" w:rsidTr="00E322B0">
        <w:tc>
          <w:tcPr>
            <w:tcW w:w="2831" w:type="dxa"/>
          </w:tcPr>
          <w:p w14:paraId="6E6096B3" w14:textId="45A708DE" w:rsidR="00E322B0" w:rsidRDefault="00E322B0" w:rsidP="00E322B0">
            <w:r w:rsidRPr="00E322B0">
              <w:rPr>
                <w:color w:val="EE0000"/>
              </w:rPr>
              <w:t>F</w:t>
            </w:r>
          </w:p>
        </w:tc>
        <w:tc>
          <w:tcPr>
            <w:tcW w:w="2831" w:type="dxa"/>
          </w:tcPr>
          <w:p w14:paraId="0A823177" w14:textId="1059138F" w:rsidR="00E322B0" w:rsidRDefault="00E322B0" w:rsidP="00E322B0">
            <w:r>
              <w:t>0 acept. y 0 usables</w:t>
            </w:r>
          </w:p>
        </w:tc>
        <w:tc>
          <w:tcPr>
            <w:tcW w:w="2832" w:type="dxa"/>
          </w:tcPr>
          <w:p w14:paraId="3FB04D04" w14:textId="44501B62" w:rsidR="00E322B0" w:rsidRDefault="00E322B0" w:rsidP="00E322B0">
            <w:r>
              <w:t>-</w:t>
            </w:r>
          </w:p>
        </w:tc>
      </w:tr>
    </w:tbl>
    <w:p w14:paraId="07D72F65" w14:textId="67DB890C" w:rsidR="00E322B0" w:rsidRDefault="00E322B0" w:rsidP="00E322B0">
      <w:pPr>
        <w:pStyle w:val="Ttulo2"/>
      </w:pPr>
      <w:r>
        <w:t>Valores a usar</w:t>
      </w:r>
    </w:p>
    <w:p w14:paraId="74BEDBFA" w14:textId="1B5A40FE" w:rsidR="00E322B0" w:rsidRDefault="00E322B0" w:rsidP="00E322B0">
      <w:pPr>
        <w:pStyle w:val="Prrafodelista"/>
        <w:numPr>
          <w:ilvl w:val="0"/>
          <w:numId w:val="3"/>
        </w:numPr>
      </w:pPr>
      <w:r w:rsidRPr="00E322B0">
        <w:rPr>
          <w:b/>
          <w:bCs/>
        </w:rPr>
        <w:t>FEV1</w:t>
      </w:r>
      <w:r>
        <w:t>: el mayor de todas las maniobras aceptables.</w:t>
      </w:r>
    </w:p>
    <w:p w14:paraId="62DC1512" w14:textId="08D69F62" w:rsidR="00E322B0" w:rsidRDefault="00E322B0" w:rsidP="00E322B0">
      <w:pPr>
        <w:pStyle w:val="Prrafodelista"/>
        <w:numPr>
          <w:ilvl w:val="0"/>
          <w:numId w:val="3"/>
        </w:numPr>
      </w:pPr>
      <w:r w:rsidRPr="00E322B0">
        <w:rPr>
          <w:b/>
          <w:bCs/>
        </w:rPr>
        <w:t>FCV</w:t>
      </w:r>
      <w:r>
        <w:t>: el mayor de todas las maniobras aceptables (pueden ser maniobras diferentes).</w:t>
      </w:r>
    </w:p>
    <w:p w14:paraId="08BD5FE5" w14:textId="5DF4C60E" w:rsidR="00E322B0" w:rsidRDefault="00E322B0" w:rsidP="00E322B0">
      <w:pPr>
        <w:pStyle w:val="Prrafodelista"/>
        <w:numPr>
          <w:ilvl w:val="0"/>
          <w:numId w:val="3"/>
        </w:numPr>
      </w:pPr>
      <w:r w:rsidRPr="00E322B0">
        <w:rPr>
          <w:b/>
          <w:bCs/>
        </w:rPr>
        <w:t>FEV1/FVC</w:t>
      </w:r>
      <w:r>
        <w:t>: de la maniobra con mayor suma FEV1+FVC.</w:t>
      </w:r>
    </w:p>
    <w:p w14:paraId="5E940280" w14:textId="79787972" w:rsidR="00E322B0" w:rsidRDefault="00E322B0" w:rsidP="00E322B0">
      <w:pPr>
        <w:pStyle w:val="Prrafodelista"/>
        <w:numPr>
          <w:ilvl w:val="0"/>
          <w:numId w:val="3"/>
        </w:numPr>
      </w:pPr>
      <w:r>
        <w:rPr>
          <w:b/>
          <w:bCs/>
        </w:rPr>
        <w:t>Referencias</w:t>
      </w:r>
      <w:r>
        <w:t xml:space="preserve">: </w:t>
      </w:r>
      <w:r w:rsidR="00507077">
        <w:t>ecuaciones GLI-2012, con grupo étnico declarado. Si desconocido, usar ecuación “other”.</w:t>
      </w:r>
    </w:p>
    <w:p w14:paraId="02E88EEA" w14:textId="00E71F07" w:rsidR="00507077" w:rsidRDefault="00507077" w:rsidP="00507077">
      <w:pPr>
        <w:pStyle w:val="Ttulo2"/>
      </w:pPr>
      <w:r>
        <w:t>Patrón obstructivo</w:t>
      </w:r>
    </w:p>
    <w:p w14:paraId="722025E6" w14:textId="3E8E3088" w:rsidR="00507077" w:rsidRDefault="00507077" w:rsidP="00507077">
      <w:r w:rsidRPr="00507077">
        <w:rPr>
          <w:b/>
          <w:bCs/>
        </w:rPr>
        <w:t>Criterio</w:t>
      </w:r>
      <w:r>
        <w:t>: FEV1/FVC &lt; LIN (Z-score &lt; -1.645).</w:t>
      </w:r>
    </w:p>
    <w:p w14:paraId="2F4DFA30" w14:textId="7E984359" w:rsidR="00507077" w:rsidRDefault="00507077" w:rsidP="00507077">
      <w:pPr>
        <w:pStyle w:val="Prrafodelista"/>
        <w:numPr>
          <w:ilvl w:val="0"/>
          <w:numId w:val="3"/>
        </w:numPr>
      </w:pPr>
      <w:r w:rsidRPr="00507077">
        <w:rPr>
          <w:b/>
          <w:bCs/>
        </w:rPr>
        <w:t>Sí</w:t>
      </w:r>
      <w:r>
        <w:t xml:space="preserve">: obstrucción presente </w:t>
      </w:r>
      <w:r>
        <w:sym w:font="Wingdings" w:char="F0E0"/>
      </w:r>
      <w:r>
        <w:t xml:space="preserve"> ir a paso 3.</w:t>
      </w:r>
    </w:p>
    <w:p w14:paraId="71E12E39" w14:textId="325CB3D4" w:rsidR="00507077" w:rsidRDefault="00507077" w:rsidP="00507077">
      <w:pPr>
        <w:pStyle w:val="Prrafodelista"/>
        <w:numPr>
          <w:ilvl w:val="0"/>
          <w:numId w:val="3"/>
        </w:numPr>
      </w:pPr>
      <w:r w:rsidRPr="00507077">
        <w:rPr>
          <w:b/>
          <w:bCs/>
        </w:rPr>
        <w:t>No</w:t>
      </w:r>
      <w:r>
        <w:t xml:space="preserve">: no hay obstrucción </w:t>
      </w:r>
      <w:r>
        <w:sym w:font="Wingdings" w:char="F0E0"/>
      </w:r>
      <w:r>
        <w:t xml:space="preserve"> ir a paso 4.</w:t>
      </w:r>
    </w:p>
    <w:p w14:paraId="220B9121" w14:textId="2EDABC2F" w:rsidR="00507077" w:rsidRDefault="00507077" w:rsidP="00507077">
      <w:pPr>
        <w:pStyle w:val="Ttulo2"/>
      </w:pPr>
      <w:r>
        <w:t>Gravedad de la obstrucción</w:t>
      </w:r>
    </w:p>
    <w:p w14:paraId="6F0232BC" w14:textId="482E981B" w:rsidR="00507077" w:rsidRDefault="00507077" w:rsidP="00507077">
      <w:r>
        <w:t xml:space="preserve">Clasificar por </w:t>
      </w:r>
      <w:r w:rsidRPr="00507077">
        <w:rPr>
          <w:b/>
          <w:bCs/>
        </w:rPr>
        <w:t>Z-score</w:t>
      </w:r>
      <w:r>
        <w:t xml:space="preserve"> del </w:t>
      </w:r>
      <w:r w:rsidRPr="00507077">
        <w:rPr>
          <w:b/>
          <w:bCs/>
        </w:rPr>
        <w:t>FEV1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07077" w14:paraId="57ADC03C" w14:textId="77777777" w:rsidTr="00507077">
        <w:tc>
          <w:tcPr>
            <w:tcW w:w="4247" w:type="dxa"/>
          </w:tcPr>
          <w:p w14:paraId="3FF5C969" w14:textId="215054F6" w:rsidR="00507077" w:rsidRPr="00507077" w:rsidRDefault="00507077" w:rsidP="00507077">
            <w:pPr>
              <w:rPr>
                <w:b/>
                <w:bCs/>
              </w:rPr>
            </w:pPr>
            <w:r w:rsidRPr="00507077">
              <w:rPr>
                <w:b/>
                <w:bCs/>
              </w:rPr>
              <w:t>Z-score FEV1</w:t>
            </w:r>
          </w:p>
        </w:tc>
        <w:tc>
          <w:tcPr>
            <w:tcW w:w="4247" w:type="dxa"/>
          </w:tcPr>
          <w:p w14:paraId="533C9F07" w14:textId="5CAA98A8" w:rsidR="00507077" w:rsidRPr="00507077" w:rsidRDefault="00507077" w:rsidP="00507077">
            <w:pPr>
              <w:rPr>
                <w:b/>
                <w:bCs/>
              </w:rPr>
            </w:pPr>
            <w:r w:rsidRPr="00507077">
              <w:rPr>
                <w:b/>
                <w:bCs/>
              </w:rPr>
              <w:t>Gravedad</w:t>
            </w:r>
          </w:p>
        </w:tc>
      </w:tr>
      <w:tr w:rsidR="00507077" w14:paraId="5A97A85B" w14:textId="77777777" w:rsidTr="00507077">
        <w:tc>
          <w:tcPr>
            <w:tcW w:w="4247" w:type="dxa"/>
          </w:tcPr>
          <w:p w14:paraId="3FB49ED4" w14:textId="2DC078A9" w:rsidR="00507077" w:rsidRDefault="00507077" w:rsidP="00507077">
            <w:r>
              <w:t>-1.645 a -2.5</w:t>
            </w:r>
          </w:p>
        </w:tc>
        <w:tc>
          <w:tcPr>
            <w:tcW w:w="4247" w:type="dxa"/>
          </w:tcPr>
          <w:p w14:paraId="0F3E0D7A" w14:textId="2F5307F7" w:rsidR="00507077" w:rsidRDefault="00507077" w:rsidP="00507077">
            <w:r>
              <w:t>Leve</w:t>
            </w:r>
          </w:p>
        </w:tc>
      </w:tr>
      <w:tr w:rsidR="00507077" w14:paraId="110B21EE" w14:textId="77777777" w:rsidTr="00507077">
        <w:tc>
          <w:tcPr>
            <w:tcW w:w="4247" w:type="dxa"/>
          </w:tcPr>
          <w:p w14:paraId="07229D41" w14:textId="619B7966" w:rsidR="00507077" w:rsidRDefault="00507077" w:rsidP="00507077">
            <w:r>
              <w:t>-2.51 a -4.0</w:t>
            </w:r>
          </w:p>
        </w:tc>
        <w:tc>
          <w:tcPr>
            <w:tcW w:w="4247" w:type="dxa"/>
          </w:tcPr>
          <w:p w14:paraId="55F77332" w14:textId="7281B788" w:rsidR="00507077" w:rsidRDefault="00507077" w:rsidP="00507077">
            <w:r>
              <w:t>Moderada</w:t>
            </w:r>
          </w:p>
        </w:tc>
      </w:tr>
      <w:tr w:rsidR="00507077" w14:paraId="7610D686" w14:textId="77777777" w:rsidTr="00507077">
        <w:tc>
          <w:tcPr>
            <w:tcW w:w="4247" w:type="dxa"/>
          </w:tcPr>
          <w:p w14:paraId="732155FD" w14:textId="5BB659E0" w:rsidR="00507077" w:rsidRDefault="00507077" w:rsidP="00507077">
            <w:r>
              <w:t>&lt; -4.1</w:t>
            </w:r>
          </w:p>
        </w:tc>
        <w:tc>
          <w:tcPr>
            <w:tcW w:w="4247" w:type="dxa"/>
          </w:tcPr>
          <w:p w14:paraId="60ECC365" w14:textId="5BCDAC31" w:rsidR="00507077" w:rsidRDefault="00507077" w:rsidP="00507077">
            <w:r>
              <w:t>Grave</w:t>
            </w:r>
          </w:p>
        </w:tc>
      </w:tr>
    </w:tbl>
    <w:p w14:paraId="49779EA8" w14:textId="628E3D95" w:rsidR="00507077" w:rsidRDefault="00507077" w:rsidP="00507077">
      <w:pPr>
        <w:pStyle w:val="Ttulo2"/>
      </w:pPr>
      <w:r>
        <w:t>Evaluación de FVC</w:t>
      </w:r>
    </w:p>
    <w:p w14:paraId="1863CE00" w14:textId="27548E23" w:rsidR="00507077" w:rsidRDefault="00507077" w:rsidP="00507077">
      <w:r w:rsidRPr="00507077">
        <w:rPr>
          <w:b/>
          <w:bCs/>
        </w:rPr>
        <w:t>Criterio</w:t>
      </w:r>
      <w:r>
        <w:t>: FVC &lt; LIN (Z-score &lt; -1.645).</w:t>
      </w:r>
    </w:p>
    <w:p w14:paraId="5E538837" w14:textId="32581D8D" w:rsidR="00507077" w:rsidRDefault="00507077" w:rsidP="00507077">
      <w:pPr>
        <w:pStyle w:val="Prrafodelista"/>
        <w:numPr>
          <w:ilvl w:val="0"/>
          <w:numId w:val="3"/>
        </w:numPr>
      </w:pPr>
      <w:r>
        <w:t>No</w:t>
      </w:r>
    </w:p>
    <w:p w14:paraId="3C54474E" w14:textId="01AF8B64" w:rsidR="00507077" w:rsidRDefault="00507077" w:rsidP="00507077">
      <w:pPr>
        <w:pStyle w:val="Prrafodelista"/>
        <w:numPr>
          <w:ilvl w:val="1"/>
          <w:numId w:val="3"/>
        </w:numPr>
      </w:pPr>
      <w:r>
        <w:t xml:space="preserve">Sin obstrucción: espirometría </w:t>
      </w:r>
      <w:r w:rsidRPr="00507077">
        <w:rPr>
          <w:b/>
          <w:bCs/>
        </w:rPr>
        <w:t>normal</w:t>
      </w:r>
      <w:r>
        <w:t>.</w:t>
      </w:r>
    </w:p>
    <w:p w14:paraId="2CD99654" w14:textId="5CFA17D5" w:rsidR="00507077" w:rsidRDefault="00507077" w:rsidP="00507077">
      <w:pPr>
        <w:pStyle w:val="Prrafodelista"/>
        <w:numPr>
          <w:ilvl w:val="1"/>
          <w:numId w:val="3"/>
        </w:numPr>
      </w:pPr>
      <w:r>
        <w:t xml:space="preserve">Con obstrucción: patrón </w:t>
      </w:r>
      <w:r w:rsidRPr="00507077">
        <w:rPr>
          <w:b/>
          <w:bCs/>
        </w:rPr>
        <w:t>obstructivo</w:t>
      </w:r>
      <w:r>
        <w:t xml:space="preserve"> puro.</w:t>
      </w:r>
    </w:p>
    <w:p w14:paraId="6B415DC6" w14:textId="090546EF" w:rsidR="00507077" w:rsidRDefault="00507077" w:rsidP="00507077">
      <w:pPr>
        <w:pStyle w:val="Prrafodelista"/>
        <w:numPr>
          <w:ilvl w:val="0"/>
          <w:numId w:val="3"/>
        </w:numPr>
      </w:pPr>
      <w:r>
        <w:lastRenderedPageBreak/>
        <w:t>Sí</w:t>
      </w:r>
    </w:p>
    <w:p w14:paraId="317A5784" w14:textId="62E5E85C" w:rsidR="00507077" w:rsidRDefault="00507077" w:rsidP="00507077">
      <w:pPr>
        <w:pStyle w:val="Prrafodelista"/>
        <w:numPr>
          <w:ilvl w:val="1"/>
          <w:numId w:val="3"/>
        </w:numPr>
      </w:pPr>
      <w:r>
        <w:t xml:space="preserve">Sin obstrucción: posible </w:t>
      </w:r>
      <w:r w:rsidRPr="00507077">
        <w:rPr>
          <w:b/>
          <w:bCs/>
        </w:rPr>
        <w:t>restricción</w:t>
      </w:r>
      <w:r>
        <w:t xml:space="preserve"> o </w:t>
      </w:r>
      <w:r w:rsidRPr="00507077">
        <w:rPr>
          <w:b/>
          <w:bCs/>
        </w:rPr>
        <w:t>patrón no específico</w:t>
      </w:r>
      <w:r w:rsidR="0091207A">
        <w:t>*</w:t>
      </w:r>
      <w:r>
        <w:t>.</w:t>
      </w:r>
    </w:p>
    <w:p w14:paraId="0C1B9D75" w14:textId="2A7EF0BA" w:rsidR="00507077" w:rsidRDefault="00507077" w:rsidP="00507077">
      <w:pPr>
        <w:pStyle w:val="Prrafodelista"/>
        <w:numPr>
          <w:ilvl w:val="1"/>
          <w:numId w:val="3"/>
        </w:numPr>
      </w:pPr>
      <w:r>
        <w:t xml:space="preserve">Con obstrucción: posible trastorno </w:t>
      </w:r>
      <w:r w:rsidRPr="00507077">
        <w:rPr>
          <w:b/>
          <w:bCs/>
        </w:rPr>
        <w:t>mixto</w:t>
      </w:r>
      <w:r w:rsidR="0091207A">
        <w:t>*</w:t>
      </w:r>
      <w:r>
        <w:t>.</w:t>
      </w:r>
    </w:p>
    <w:p w14:paraId="64288AD8" w14:textId="75940A03" w:rsidR="0091207A" w:rsidRDefault="0091207A" w:rsidP="0091207A">
      <w:r>
        <w:t>*En ambos casos confirmar con TLC (pletismografía).</w:t>
      </w:r>
    </w:p>
    <w:p w14:paraId="7DD090D7" w14:textId="69B435E4" w:rsidR="0091207A" w:rsidRDefault="0091207A" w:rsidP="0091207A">
      <w:pPr>
        <w:pStyle w:val="Ttulo2"/>
      </w:pPr>
      <w:r>
        <w:t>Respuesta broncodilatadora</w:t>
      </w:r>
    </w:p>
    <w:p w14:paraId="0B34FA01" w14:textId="400AA959" w:rsidR="0091207A" w:rsidRDefault="0091207A" w:rsidP="0091207A">
      <w:r>
        <w:t>Fórmula: BDR = (valor_post – valor_pre) x 100 / valor_predicho</w:t>
      </w:r>
    </w:p>
    <w:p w14:paraId="50F47F10" w14:textId="595F404B" w:rsidR="0091207A" w:rsidRDefault="0091207A" w:rsidP="0091207A">
      <w:r w:rsidRPr="0091207A">
        <w:rPr>
          <w:b/>
          <w:bCs/>
        </w:rPr>
        <w:t>Criterio de respuesta significativa</w:t>
      </w:r>
      <w:r>
        <w:t>: BDR &gt; 10% del predicho, para FEV1 o FVC por separado:</w:t>
      </w:r>
    </w:p>
    <w:p w14:paraId="47969262" w14:textId="1C87DBDE" w:rsidR="0091207A" w:rsidRDefault="0091207A" w:rsidP="0091207A">
      <w:pPr>
        <w:pStyle w:val="Prrafodelista"/>
        <w:numPr>
          <w:ilvl w:val="0"/>
          <w:numId w:val="3"/>
        </w:numPr>
      </w:pPr>
      <w:r>
        <w:t>Respuesta en FEV1: sugiere componente bronco espástico reversible.</w:t>
      </w:r>
    </w:p>
    <w:p w14:paraId="65F46809" w14:textId="578D5F6F" w:rsidR="0091207A" w:rsidRDefault="0091207A" w:rsidP="0091207A">
      <w:pPr>
        <w:pStyle w:val="Prrafodelista"/>
        <w:numPr>
          <w:ilvl w:val="0"/>
          <w:numId w:val="3"/>
        </w:numPr>
      </w:pPr>
      <w:r>
        <w:t>Respuesta en FVC sin FEV1: sugiere reducción de atrapamiento aéreo.</w:t>
      </w:r>
    </w:p>
    <w:p w14:paraId="52D8257D" w14:textId="312B52FC" w:rsidR="0091207A" w:rsidRDefault="0091207A" w:rsidP="0091207A">
      <w:pPr>
        <w:pStyle w:val="Prrafodelista"/>
        <w:numPr>
          <w:ilvl w:val="0"/>
          <w:numId w:val="3"/>
        </w:numPr>
      </w:pPr>
      <w:r>
        <w:t>Respuesta en ambos.</w:t>
      </w:r>
    </w:p>
    <w:p w14:paraId="43883C14" w14:textId="20EECE4D" w:rsidR="0091207A" w:rsidRDefault="0091207A" w:rsidP="0091207A">
      <w:pPr>
        <w:pStyle w:val="Prrafodelista"/>
        <w:numPr>
          <w:ilvl w:val="0"/>
          <w:numId w:val="3"/>
        </w:numPr>
      </w:pPr>
      <w:r>
        <w:t>Sin respuesta significativa.</w:t>
      </w:r>
    </w:p>
    <w:p w14:paraId="6B950626" w14:textId="18DAA2DF" w:rsidR="0091207A" w:rsidRDefault="0091207A" w:rsidP="0091207A">
      <w:pPr>
        <w:pStyle w:val="Ttulo2"/>
      </w:pPr>
      <w:r>
        <w:t>Redacción de la conclusión</w:t>
      </w:r>
    </w:p>
    <w:p w14:paraId="502EA4EB" w14:textId="698A786E" w:rsidR="0091207A" w:rsidRDefault="0091207A" w:rsidP="0091207A">
      <w:pPr>
        <w:pStyle w:val="Prrafodelista"/>
        <w:numPr>
          <w:ilvl w:val="0"/>
          <w:numId w:val="4"/>
        </w:numPr>
      </w:pPr>
      <w:r>
        <w:t>Clasificar el patrón fisiológico.</w:t>
      </w:r>
    </w:p>
    <w:p w14:paraId="75958005" w14:textId="27FCC4E3" w:rsidR="0091207A" w:rsidRDefault="0091207A" w:rsidP="0091207A">
      <w:pPr>
        <w:pStyle w:val="Prrafodelista"/>
        <w:numPr>
          <w:ilvl w:val="0"/>
          <w:numId w:val="4"/>
        </w:numPr>
      </w:pPr>
      <w:r>
        <w:t>Expresar la gravedad en Z-scores.</w:t>
      </w:r>
    </w:p>
    <w:p w14:paraId="2A043CA3" w14:textId="3024872D" w:rsidR="0091207A" w:rsidRDefault="0091207A" w:rsidP="0091207A">
      <w:pPr>
        <w:pStyle w:val="Prrafodelista"/>
        <w:numPr>
          <w:ilvl w:val="0"/>
          <w:numId w:val="4"/>
        </w:numPr>
      </w:pPr>
      <w:r>
        <w:t>Describir cuantitativamente la respuesta broncodilatadora.</w:t>
      </w:r>
    </w:p>
    <w:p w14:paraId="56C4FDFD" w14:textId="67D1C8BE" w:rsidR="0091207A" w:rsidRDefault="0091207A" w:rsidP="0091207A">
      <w:pPr>
        <w:pStyle w:val="Prrafodelista"/>
        <w:numPr>
          <w:ilvl w:val="0"/>
          <w:numId w:val="4"/>
        </w:numPr>
      </w:pPr>
      <w:r>
        <w:t>Indicar el grado de incertidumbre.</w:t>
      </w:r>
    </w:p>
    <w:p w14:paraId="3AD9E978" w14:textId="00C0CDC9" w:rsidR="0091207A" w:rsidRPr="0091207A" w:rsidRDefault="0091207A" w:rsidP="0091207A">
      <w:pPr>
        <w:pStyle w:val="Prrafodelista"/>
        <w:numPr>
          <w:ilvl w:val="0"/>
          <w:numId w:val="4"/>
        </w:numPr>
      </w:pPr>
      <w:r>
        <w:t>Recomendar pruebas adicionales cuando proceda.</w:t>
      </w:r>
    </w:p>
    <w:sectPr w:rsidR="0091207A" w:rsidRPr="009120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1552"/>
    <w:multiLevelType w:val="hybridMultilevel"/>
    <w:tmpl w:val="4C7CBB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A3527"/>
    <w:multiLevelType w:val="hybridMultilevel"/>
    <w:tmpl w:val="3E4C5FC8"/>
    <w:lvl w:ilvl="0" w:tplc="ADBCA216">
      <w:numFmt w:val="decimal"/>
      <w:pStyle w:val="Ttulo2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D058E"/>
    <w:multiLevelType w:val="hybridMultilevel"/>
    <w:tmpl w:val="8FFC4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855E93"/>
    <w:multiLevelType w:val="hybridMultilevel"/>
    <w:tmpl w:val="98CA2A4C"/>
    <w:lvl w:ilvl="0" w:tplc="6F78CB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629989">
    <w:abstractNumId w:val="1"/>
  </w:num>
  <w:num w:numId="2" w16cid:durableId="1001348570">
    <w:abstractNumId w:val="2"/>
  </w:num>
  <w:num w:numId="3" w16cid:durableId="1681273276">
    <w:abstractNumId w:val="3"/>
  </w:num>
  <w:num w:numId="4" w16cid:durableId="187977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B0"/>
    <w:rsid w:val="00507077"/>
    <w:rsid w:val="00623687"/>
    <w:rsid w:val="0091207A"/>
    <w:rsid w:val="00A8144C"/>
    <w:rsid w:val="00E322B0"/>
    <w:rsid w:val="00ED07D8"/>
    <w:rsid w:val="00EE23A9"/>
    <w:rsid w:val="00F0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36273"/>
  <w15:chartTrackingRefBased/>
  <w15:docId w15:val="{50FAF405-5059-4901-B3C7-390AB6E5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22B0"/>
    <w:pPr>
      <w:keepNext/>
      <w:keepLines/>
      <w:numPr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2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2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2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2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2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2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2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22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22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2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22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2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2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2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2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2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22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22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22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2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22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22B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32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301</Words>
  <Characters>1465</Characters>
  <Application>Microsoft Office Word</Application>
  <DocSecurity>0</DocSecurity>
  <Lines>86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Felgueres Díaz</dc:creator>
  <cp:keywords/>
  <dc:description/>
  <cp:lastModifiedBy>Martín Felgueres Díaz</cp:lastModifiedBy>
  <cp:revision>1</cp:revision>
  <dcterms:created xsi:type="dcterms:W3CDTF">2026-04-06T08:02:00Z</dcterms:created>
  <dcterms:modified xsi:type="dcterms:W3CDTF">2026-04-06T12:21:00Z</dcterms:modified>
</cp:coreProperties>
</file>