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4"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6"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4</w:t>
        </w:r>
      </w:hyperlink>
      <w:r>
        <w:t xml:space="preserve"> </w:t>
      </w:r>
      <w:r>
        <w:t xml:space="preserve">for all characteristics. Summaries of primary and secondary outcomes will be presented in the results section, using the same summary statistics as the patient characteristics tables. See</w:t>
      </w:r>
      <w:r>
        <w:t xml:space="preserve"> </w:t>
      </w:r>
      <w:hyperlink w:anchor="tbl-outcomes-summary">
        <w:r>
          <w:rPr>
            <w:rStyle w:val="Hyperlink"/>
          </w:rPr>
          <w:t xml:space="preserve">Table 1</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End w:id="86"/>
    <w:bookmarkStart w:id="87"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7"/>
    <w:bookmarkStart w:id="109"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8"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8"/>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9"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9"/>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90"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0"/>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1"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1"/>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2"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2"/>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5"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4"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3"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3"/>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4"/>
    <w:bookmarkStart w:id="96"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5"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5"/>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6"/>
    <w:bookmarkStart w:id="98"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7"/>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8"/>
    <w:bookmarkStart w:id="100"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9"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9"/>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100"/>
    <w:bookmarkStart w:id="102"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1"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1"/>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2"/>
    <w:bookmarkStart w:id="104"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3"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3"/>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4"/>
    <w:bookmarkEnd w:id="105"/>
    <w:bookmarkStart w:id="106"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6"/>
    <w:bookmarkStart w:id="107"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7"/>
    <w:bookmarkStart w:id="108"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8"/>
    <w:bookmarkEnd w:id="109"/>
    <w:bookmarkStart w:id="123"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10"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0"/>
    <w:bookmarkStart w:id="113"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1"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1"/>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2"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2"/>
    </w:p>
    <w:bookmarkEnd w:id="113"/>
    <w:bookmarkStart w:id="114"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4"/>
    <w:bookmarkStart w:id="115"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5"/>
    <w:bookmarkStart w:id="117"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6"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6"/>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7"/>
    <w:bookmarkStart w:id="118"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8"/>
    <w:bookmarkStart w:id="119"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9"/>
    <w:bookmarkStart w:id="120"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20"/>
    <w:bookmarkStart w:id="122"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1"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1"/>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2"/>
    <w:bookmarkEnd w:id="123"/>
    <w:bookmarkEnd w:id="124"/>
    <w:bookmarkStart w:id="126"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5" w:name="tbl-patient-characteristics-all"/>
          <w:p>
            <w:pPr>
              <w:jc w:val="center"/>
            </w:pPr>
            <w:pPr>
              <w:jc w:val="left"/>
              <w:spacing w:before="200"/>
              <w:pStyle w:val="ImageCaption"/>
            </w:pPr>
            <w:r>
              <w:t xml:space="preserve">Table 4: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5"/>
        </w:tc>
      </w:tr>
    </w:tbl>
    <w:bookmarkEnd w:id="126"/>
    <w:bookmarkStart w:id="148" w:name="references"/>
    <w:p>
      <w:pPr>
        <w:pStyle w:val="Heading1"/>
      </w:pPr>
      <w:r>
        <w:t xml:space="preserve">7. References</w:t>
      </w:r>
    </w:p>
    <w:bookmarkStart w:id="147" w:name="refs"/>
    <w:bookmarkStart w:id="127"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7"/>
    <w:bookmarkStart w:id="128"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8"/>
    <w:bookmarkStart w:id="129"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9"/>
    <w:bookmarkStart w:id="130"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0"/>
    <w:bookmarkStart w:id="131"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1"/>
    <w:bookmarkStart w:id="132"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2"/>
    <w:bookmarkStart w:id="133"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3"/>
    <w:bookmarkStart w:id="134"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4"/>
    <w:bookmarkStart w:id="135"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5"/>
    <w:bookmarkStart w:id="136"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6"/>
    <w:bookmarkStart w:id="137"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7"/>
    <w:bookmarkStart w:id="138"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8"/>
    <w:bookmarkStart w:id="139"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9"/>
    <w:bookmarkStart w:id="140"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0"/>
    <w:bookmarkStart w:id="141"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1"/>
    <w:bookmarkStart w:id="142"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2"/>
    <w:bookmarkStart w:id="143"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3"/>
    <w:bookmarkStart w:id="144"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4"/>
    <w:bookmarkStart w:id="145"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5"/>
    <w:bookmarkStart w:id="146"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2026-06-29T04:01:16Z</dcterms:created>
  <dcterms:modified xsi:type="dcterms:W3CDTF">2026-06-29T04:01:16Z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