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F44252" w:rsidRDefault="001662D0" w:rsidP="00B674CC">
      <w:pPr>
        <w:pStyle w:val="Title"/>
        <w:rPr>
          <w:lang w:val="en-US"/>
        </w:rPr>
      </w:pPr>
      <w:r w:rsidRPr="001662D0">
        <w:rPr>
          <w:lang w:val="en-US"/>
        </w:rPr>
        <w:t>ATLS</w:t>
      </w:r>
      <w:r w:rsidRPr="001662D0">
        <w:rPr>
          <w:vertAlign w:val="superscript"/>
          <w:lang w:val="en-GB"/>
        </w:rPr>
        <w:t>®</w:t>
      </w:r>
      <w:r w:rsidRPr="001662D0">
        <w:rPr>
          <w:lang w:val="en-GB"/>
        </w:rPr>
        <w:t xml:space="preserve"> </w:t>
      </w:r>
      <w:r w:rsidRPr="001662D0">
        <w:rPr>
          <w:lang w:val="en-US"/>
        </w:rPr>
        <w:t xml:space="preserve">vs standard care trial </w:t>
      </w:r>
    </w:p>
    <w:p w14:paraId="20B5C9A8" w14:textId="34BBD000" w:rsidR="00D905DE" w:rsidRDefault="001C6C13" w:rsidP="00D132BA">
      <w:pPr>
        <w:pStyle w:val="Subtitle"/>
        <w:rPr>
          <w:lang w:val="en-US"/>
        </w:rPr>
      </w:pPr>
      <w:r>
        <w:rPr>
          <w:lang w:val="en-US"/>
        </w:rPr>
        <w:t>Meeting with TGI to discuss project activity plan</w:t>
      </w:r>
      <w:r w:rsidR="00F44252">
        <w:rPr>
          <w:lang w:val="en-US"/>
        </w:rPr>
        <w:t xml:space="preserve">, </w:t>
      </w:r>
      <w:proofErr w:type="gramStart"/>
      <w:r w:rsidR="00F44252">
        <w:rPr>
          <w:lang w:val="en-US"/>
        </w:rPr>
        <w:t>2023-12</w:t>
      </w:r>
      <w:r>
        <w:rPr>
          <w:lang w:val="en-US"/>
        </w:rPr>
        <w:t>-20</w:t>
      </w:r>
      <w:proofErr w:type="gramEnd"/>
    </w:p>
    <w:p w14:paraId="19A126C2" w14:textId="5C54D293" w:rsidR="00624B0C" w:rsidRPr="00F44252" w:rsidRDefault="00624B0C" w:rsidP="00D132BA">
      <w:pPr>
        <w:pStyle w:val="Heading1"/>
        <w:rPr>
          <w:lang w:val="en-US"/>
        </w:rPr>
      </w:pPr>
      <w:r>
        <w:rPr>
          <w:lang w:val="en-US"/>
        </w:rPr>
        <w:t>Agenda</w:t>
      </w:r>
    </w:p>
    <w:p w14:paraId="31627B89" w14:textId="6FC69603" w:rsidR="001C6C13" w:rsidRDefault="001C6C13" w:rsidP="00F442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Research collaboration agreement</w:t>
      </w:r>
    </w:p>
    <w:p w14:paraId="2A68B701" w14:textId="3003911F" w:rsidR="00624B0C" w:rsidRDefault="001C6C13" w:rsidP="001C6C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 budget</w:t>
      </w:r>
    </w:p>
    <w:p w14:paraId="0942DF9C" w14:textId="03F687AB" w:rsidR="001C6C13" w:rsidRPr="001C6C13" w:rsidRDefault="001C6C13" w:rsidP="001C6C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Cluster screening</w:t>
      </w:r>
    </w:p>
    <w:p w14:paraId="496AB12E" w14:textId="75746D00" w:rsidR="00F62E7D" w:rsidRPr="00D132BA" w:rsidRDefault="001C6C13" w:rsidP="00624B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activity plan</w:t>
      </w:r>
    </w:p>
    <w:p w14:paraId="1D563527" w14:textId="42F2F24A" w:rsidR="00624B0C" w:rsidRDefault="00624B0C" w:rsidP="00D132BA">
      <w:pPr>
        <w:pStyle w:val="Heading1"/>
        <w:rPr>
          <w:lang w:val="en-US"/>
        </w:rPr>
      </w:pPr>
      <w:r>
        <w:rPr>
          <w:lang w:val="en-US"/>
        </w:rPr>
        <w:t>Notes</w:t>
      </w:r>
    </w:p>
    <w:p w14:paraId="4FD4CDD2" w14:textId="25C5B43F" w:rsidR="00F377E0" w:rsidRDefault="001C6C13" w:rsidP="003B1B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research collaboration agreement is still being drafted by the KI legal team. Martin has reminded them. Will send to TGI as soon as a draft is ready.</w:t>
      </w:r>
    </w:p>
    <w:p w14:paraId="27C9D05F" w14:textId="4E0B0829" w:rsidR="001C6C13" w:rsidRDefault="001C6C13" w:rsidP="003B1B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agreement will mention the grant amount.</w:t>
      </w:r>
    </w:p>
    <w:p w14:paraId="26D5E627" w14:textId="5BE94F0F" w:rsidR="001C6C13" w:rsidRDefault="001C6C13" w:rsidP="003B1B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cluster screening is ongoing and hopefully there will be five hospitals shortlisted to be included in the first batch of hospitals by Friday December 22.</w:t>
      </w:r>
    </w:p>
    <w:p w14:paraId="581AE317" w14:textId="60C062AD" w:rsidR="00B655C0" w:rsidRPr="00B655C0" w:rsidRDefault="001C6C13" w:rsidP="00B655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will need some ethical approvals to start the HMSC submission, and we will need the HMSC approval to get ethical approval, so it’s a bit of a catch 22. However, we should be able to get ethical approvals that are conditional on the HMSC approval, which is why it’s important to come up with a first batch of hospitals so that we can start the ethics process with them.</w:t>
      </w:r>
    </w:p>
    <w:p w14:paraId="7C32CCCD" w14:textId="0BFE25D2" w:rsidR="001C6C13" w:rsidRDefault="001C6C13" w:rsidP="001C6C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reviewed and discussed the project activity plan prepared by </w:t>
      </w:r>
      <w:proofErr w:type="spellStart"/>
      <w:r>
        <w:rPr>
          <w:lang w:val="en-US"/>
        </w:rPr>
        <w:t>Samriddhi</w:t>
      </w:r>
      <w:proofErr w:type="spellEnd"/>
      <w:r>
        <w:rPr>
          <w:lang w:val="en-US"/>
        </w:rPr>
        <w:t xml:space="preserve"> and Abhinav. </w:t>
      </w:r>
    </w:p>
    <w:p w14:paraId="59E230C2" w14:textId="6F479F8B" w:rsidR="00B655C0" w:rsidRPr="001C6C13" w:rsidRDefault="00B655C0" w:rsidP="001C6C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TGI will be able to start working on the different elements in the project activity plan before the money is transferred, as long as there is a continuous exchange of documents </w:t>
      </w:r>
      <w:r w:rsidR="00D01A0D">
        <w:rPr>
          <w:lang w:val="en-US"/>
        </w:rPr>
        <w:t xml:space="preserve">between the parties </w:t>
      </w:r>
      <w:r>
        <w:rPr>
          <w:lang w:val="en-US"/>
        </w:rPr>
        <w:t>and reviews of the research collaboration agreement.</w:t>
      </w:r>
    </w:p>
    <w:p w14:paraId="3C59E2C1" w14:textId="1BF5D952" w:rsidR="001C6C13" w:rsidRDefault="001C6C13" w:rsidP="001C6C13">
      <w:pPr>
        <w:pStyle w:val="Heading1"/>
        <w:rPr>
          <w:lang w:val="en-US"/>
        </w:rPr>
      </w:pPr>
      <w:r>
        <w:rPr>
          <w:lang w:val="en-US"/>
        </w:rPr>
        <w:t>Decisions</w:t>
      </w:r>
    </w:p>
    <w:p w14:paraId="326C1659" w14:textId="54AF624C" w:rsidR="001C6C13" w:rsidRDefault="001C6C13" w:rsidP="001C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Martin will share PIS and ICF from a previous project.</w:t>
      </w:r>
    </w:p>
    <w:p w14:paraId="2DE5BECA" w14:textId="64E467B6" w:rsidR="001C6C13" w:rsidRDefault="001C6C13" w:rsidP="001C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Martin will draft a CRF including the different components mentioned in the project activity plan.</w:t>
      </w:r>
    </w:p>
    <w:p w14:paraId="231C478C" w14:textId="498DB5DF" w:rsidR="001C6C13" w:rsidRDefault="001C6C13" w:rsidP="001C6C1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Samriddhi</w:t>
      </w:r>
      <w:proofErr w:type="spellEnd"/>
      <w:r>
        <w:rPr>
          <w:lang w:val="en-US"/>
        </w:rPr>
        <w:t xml:space="preserve"> will share the project activity plan as well as some other relevant documents mentioned in that plan.</w:t>
      </w:r>
    </w:p>
    <w:p w14:paraId="436868D3" w14:textId="28131322" w:rsidR="001C6C13" w:rsidRPr="001C6C13" w:rsidRDefault="001C6C13" w:rsidP="001C6C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will meet again on December 10 at 11 CEST.</w:t>
      </w:r>
    </w:p>
    <w:p w14:paraId="6D239CBF" w14:textId="77777777" w:rsidR="001C6C13" w:rsidRPr="001C6C13" w:rsidRDefault="001C6C13" w:rsidP="001C6C13">
      <w:pPr>
        <w:rPr>
          <w:lang w:val="en-US"/>
        </w:rPr>
      </w:pPr>
    </w:p>
    <w:sectPr w:rsidR="001C6C13" w:rsidRPr="001C6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3"/>
  </w:num>
  <w:num w:numId="2" w16cid:durableId="1200438766">
    <w:abstractNumId w:val="2"/>
  </w:num>
  <w:num w:numId="3" w16cid:durableId="270667591">
    <w:abstractNumId w:val="1"/>
  </w:num>
  <w:num w:numId="4" w16cid:durableId="700788477">
    <w:abstractNumId w:val="5"/>
  </w:num>
  <w:num w:numId="5" w16cid:durableId="1954705994">
    <w:abstractNumId w:val="6"/>
  </w:num>
  <w:num w:numId="6" w16cid:durableId="1770272971">
    <w:abstractNumId w:val="0"/>
  </w:num>
  <w:num w:numId="7" w16cid:durableId="129329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1662D0"/>
    <w:rsid w:val="001C6C13"/>
    <w:rsid w:val="003B1B6E"/>
    <w:rsid w:val="004518DC"/>
    <w:rsid w:val="0051397C"/>
    <w:rsid w:val="005E3F3E"/>
    <w:rsid w:val="00624B0C"/>
    <w:rsid w:val="00A44951"/>
    <w:rsid w:val="00B655C0"/>
    <w:rsid w:val="00B674CC"/>
    <w:rsid w:val="00BD5C2F"/>
    <w:rsid w:val="00C8028E"/>
    <w:rsid w:val="00D01A0D"/>
    <w:rsid w:val="00D132BA"/>
    <w:rsid w:val="00D905DE"/>
    <w:rsid w:val="00DF26DE"/>
    <w:rsid w:val="00F377E0"/>
    <w:rsid w:val="00F44252"/>
    <w:rsid w:val="00F6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2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02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28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15</cp:revision>
  <cp:lastPrinted>2023-11-22T12:01:00Z</cp:lastPrinted>
  <dcterms:created xsi:type="dcterms:W3CDTF">2023-11-22T11:46:00Z</dcterms:created>
  <dcterms:modified xsi:type="dcterms:W3CDTF">2023-12-20T10:56:00Z</dcterms:modified>
</cp:coreProperties>
</file>