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F44252" w:rsidRDefault="001662D0" w:rsidP="00B674CC">
      <w:pPr>
        <w:pStyle w:val="Title"/>
        <w:rPr>
          <w:lang w:val="en-US"/>
        </w:rPr>
      </w:pPr>
      <w:r w:rsidRPr="001662D0">
        <w:rPr>
          <w:lang w:val="en-US"/>
        </w:rPr>
        <w:t>ATLS</w:t>
      </w:r>
      <w:r w:rsidRPr="001662D0">
        <w:rPr>
          <w:vertAlign w:val="superscript"/>
          <w:lang w:val="en-GB"/>
        </w:rPr>
        <w:t>®</w:t>
      </w:r>
      <w:r w:rsidRPr="001662D0">
        <w:rPr>
          <w:lang w:val="en-GB"/>
        </w:rPr>
        <w:t xml:space="preserve"> </w:t>
      </w:r>
      <w:r w:rsidRPr="001662D0">
        <w:rPr>
          <w:lang w:val="en-US"/>
        </w:rPr>
        <w:t xml:space="preserve">vs standard care trial </w:t>
      </w:r>
    </w:p>
    <w:p w14:paraId="20B5C9A8" w14:textId="1C76CE5A" w:rsidR="00D905DE" w:rsidRDefault="00A11E48" w:rsidP="00D132BA">
      <w:pPr>
        <w:pStyle w:val="Subtitle"/>
        <w:rPr>
          <w:lang w:val="en-US"/>
        </w:rPr>
      </w:pPr>
      <w:r>
        <w:rPr>
          <w:lang w:val="en-US"/>
        </w:rPr>
        <w:t>Trial</w:t>
      </w:r>
      <w:r w:rsidR="00624B0C">
        <w:rPr>
          <w:lang w:val="en-US"/>
        </w:rPr>
        <w:t xml:space="preserve"> management group</w:t>
      </w:r>
      <w:r w:rsidR="00F44252">
        <w:rPr>
          <w:lang w:val="en-US"/>
        </w:rPr>
        <w:t xml:space="preserve"> meeting to discuss the trial protocol v0.</w:t>
      </w:r>
      <w:r>
        <w:rPr>
          <w:lang w:val="en-US"/>
        </w:rPr>
        <w:t>3</w:t>
      </w:r>
      <w:r w:rsidR="00F44252">
        <w:rPr>
          <w:lang w:val="en-US"/>
        </w:rPr>
        <w:t xml:space="preserve">.0, </w:t>
      </w:r>
      <w:proofErr w:type="gramStart"/>
      <w:r w:rsidR="00F44252">
        <w:rPr>
          <w:lang w:val="en-US"/>
        </w:rPr>
        <w:t>2023-12-</w:t>
      </w:r>
      <w:r>
        <w:rPr>
          <w:lang w:val="en-US"/>
        </w:rPr>
        <w:t>22</w:t>
      </w:r>
      <w:proofErr w:type="gramEnd"/>
    </w:p>
    <w:p w14:paraId="19A126C2" w14:textId="5C54D293" w:rsidR="00624B0C" w:rsidRPr="00F44252" w:rsidRDefault="00624B0C" w:rsidP="00D132BA">
      <w:pPr>
        <w:pStyle w:val="Heading1"/>
        <w:rPr>
          <w:lang w:val="en-US"/>
        </w:rPr>
      </w:pPr>
      <w:r>
        <w:rPr>
          <w:lang w:val="en-US"/>
        </w:rPr>
        <w:t>Agenda</w:t>
      </w:r>
    </w:p>
    <w:p w14:paraId="496AB12E" w14:textId="613620AD" w:rsidR="00F62E7D" w:rsidRDefault="00A11E48" w:rsidP="00624B0C">
      <w:pPr>
        <w:pStyle w:val="ListParagraph"/>
        <w:numPr>
          <w:ilvl w:val="0"/>
          <w:numId w:val="2"/>
        </w:numPr>
        <w:rPr>
          <w:lang w:val="en-US"/>
        </w:rPr>
      </w:pPr>
      <w:r>
        <w:rPr>
          <w:lang w:val="en-US"/>
        </w:rPr>
        <w:t>Primary outcome</w:t>
      </w:r>
    </w:p>
    <w:p w14:paraId="66D97067" w14:textId="1EC4E20B" w:rsidR="00A11E48" w:rsidRDefault="00A11E48" w:rsidP="00624B0C">
      <w:pPr>
        <w:pStyle w:val="ListParagraph"/>
        <w:numPr>
          <w:ilvl w:val="0"/>
          <w:numId w:val="2"/>
        </w:numPr>
        <w:rPr>
          <w:lang w:val="en-US"/>
        </w:rPr>
      </w:pPr>
      <w:r>
        <w:rPr>
          <w:lang w:val="en-US"/>
        </w:rPr>
        <w:t>Waiver of informed consent/consent process</w:t>
      </w:r>
    </w:p>
    <w:p w14:paraId="63A3C6E9" w14:textId="6CFF5F5E" w:rsidR="00A11E48" w:rsidRDefault="00A11E48" w:rsidP="00A11E48">
      <w:pPr>
        <w:pStyle w:val="ListParagraph"/>
        <w:numPr>
          <w:ilvl w:val="0"/>
          <w:numId w:val="2"/>
        </w:numPr>
        <w:rPr>
          <w:lang w:val="en-US"/>
        </w:rPr>
      </w:pPr>
      <w:r>
        <w:rPr>
          <w:lang w:val="en-US"/>
        </w:rPr>
        <w:t>Screening process and first batch of hospitals</w:t>
      </w:r>
    </w:p>
    <w:p w14:paraId="19C0A989" w14:textId="67489F12" w:rsidR="00716883" w:rsidRPr="00716883" w:rsidRDefault="00716883" w:rsidP="00716883">
      <w:pPr>
        <w:pStyle w:val="ListParagraph"/>
        <w:numPr>
          <w:ilvl w:val="1"/>
          <w:numId w:val="2"/>
        </w:numPr>
        <w:rPr>
          <w:lang w:val="en-US"/>
        </w:rPr>
      </w:pPr>
      <w:r w:rsidRPr="00716883">
        <w:t>IPGME&amp;R</w:t>
      </w:r>
      <w:r>
        <w:rPr>
          <w:lang w:val="sv-SE"/>
        </w:rPr>
        <w:t xml:space="preserve"> – Kolkata</w:t>
      </w:r>
      <w:r w:rsidR="00BC5BD7">
        <w:rPr>
          <w:lang w:val="sv-SE"/>
        </w:rPr>
        <w:t xml:space="preserve"> – 1 </w:t>
      </w:r>
      <w:proofErr w:type="spellStart"/>
      <w:r w:rsidR="00BC5BD7">
        <w:rPr>
          <w:lang w:val="sv-SE"/>
        </w:rPr>
        <w:t>unit</w:t>
      </w:r>
      <w:proofErr w:type="spellEnd"/>
    </w:p>
    <w:p w14:paraId="7943347E" w14:textId="623ECA3E" w:rsidR="00716883" w:rsidRPr="00BC5BD7" w:rsidRDefault="00716883" w:rsidP="00716883">
      <w:pPr>
        <w:pStyle w:val="ListParagraph"/>
        <w:numPr>
          <w:ilvl w:val="1"/>
          <w:numId w:val="2"/>
        </w:numPr>
        <w:rPr>
          <w:lang w:val="en-US"/>
        </w:rPr>
      </w:pPr>
      <w:r w:rsidRPr="00716883">
        <w:t>Nilratan Sircar Medical College &amp; Hospital</w:t>
      </w:r>
      <w:r>
        <w:rPr>
          <w:lang w:val="sv-SE"/>
        </w:rPr>
        <w:t xml:space="preserve"> </w:t>
      </w:r>
      <w:r w:rsidR="00BC5BD7">
        <w:rPr>
          <w:lang w:val="sv-SE"/>
        </w:rPr>
        <w:t>–</w:t>
      </w:r>
      <w:r>
        <w:rPr>
          <w:lang w:val="sv-SE"/>
        </w:rPr>
        <w:t xml:space="preserve"> Kolkata</w:t>
      </w:r>
      <w:r w:rsidR="00BC5BD7">
        <w:rPr>
          <w:lang w:val="sv-SE"/>
        </w:rPr>
        <w:t xml:space="preserve"> – 1 </w:t>
      </w:r>
      <w:proofErr w:type="spellStart"/>
      <w:r w:rsidR="00BC5BD7">
        <w:rPr>
          <w:lang w:val="sv-SE"/>
        </w:rPr>
        <w:t>unit</w:t>
      </w:r>
      <w:proofErr w:type="spellEnd"/>
    </w:p>
    <w:p w14:paraId="7250B3E8" w14:textId="4D25AA5B" w:rsidR="00BC5BD7" w:rsidRPr="00716883" w:rsidRDefault="00BC5BD7" w:rsidP="00716883">
      <w:pPr>
        <w:pStyle w:val="ListParagraph"/>
        <w:numPr>
          <w:ilvl w:val="1"/>
          <w:numId w:val="2"/>
        </w:numPr>
        <w:rPr>
          <w:lang w:val="en-US"/>
        </w:rPr>
      </w:pPr>
      <w:r w:rsidRPr="00BC5BD7">
        <w:rPr>
          <w:lang w:val="en-US"/>
        </w:rPr>
        <w:t>Smaller hospitals</w:t>
      </w:r>
      <w:r>
        <w:rPr>
          <w:lang w:val="en-US"/>
        </w:rPr>
        <w:t xml:space="preserve"> with adequate numbers</w:t>
      </w:r>
      <w:r w:rsidRPr="00BC5BD7">
        <w:rPr>
          <w:lang w:val="en-US"/>
        </w:rPr>
        <w:t xml:space="preserve"> in around Kol</w:t>
      </w:r>
      <w:r>
        <w:rPr>
          <w:lang w:val="en-US"/>
        </w:rPr>
        <w:t xml:space="preserve">kata that we could </w:t>
      </w:r>
      <w:proofErr w:type="gramStart"/>
      <w:r>
        <w:rPr>
          <w:lang w:val="en-US"/>
        </w:rPr>
        <w:t>screen</w:t>
      </w:r>
      <w:proofErr w:type="gramEnd"/>
    </w:p>
    <w:p w14:paraId="1E15DFEA" w14:textId="1CD229A4" w:rsidR="00716883" w:rsidRDefault="00716883" w:rsidP="00716883">
      <w:pPr>
        <w:pStyle w:val="ListParagraph"/>
        <w:numPr>
          <w:ilvl w:val="1"/>
          <w:numId w:val="2"/>
        </w:numPr>
        <w:rPr>
          <w:lang w:val="en-US"/>
        </w:rPr>
      </w:pPr>
      <w:r w:rsidRPr="00716883">
        <w:t>St. John's Medical College Hospital</w:t>
      </w:r>
      <w:r>
        <w:rPr>
          <w:lang w:val="en-US"/>
        </w:rPr>
        <w:t xml:space="preserve"> – Bengaluru</w:t>
      </w:r>
      <w:r w:rsidR="00BC5BD7">
        <w:rPr>
          <w:lang w:val="en-US"/>
        </w:rPr>
        <w:t xml:space="preserve"> </w:t>
      </w:r>
    </w:p>
    <w:p w14:paraId="59E0D6CA" w14:textId="778504B3" w:rsidR="00716883" w:rsidRPr="00716883" w:rsidRDefault="00716883" w:rsidP="00716883">
      <w:pPr>
        <w:pStyle w:val="ListParagraph"/>
        <w:numPr>
          <w:ilvl w:val="1"/>
          <w:numId w:val="2"/>
        </w:numPr>
        <w:rPr>
          <w:lang w:val="en-US"/>
        </w:rPr>
      </w:pPr>
      <w:r w:rsidRPr="00716883">
        <w:t>H.B.T. Medical College &amp; Dr. R.N. Cooper Municipal Gen Hospital</w:t>
      </w:r>
      <w:r w:rsidRPr="00716883">
        <w:rPr>
          <w:lang w:val="en-US"/>
        </w:rPr>
        <w:t xml:space="preserve"> – </w:t>
      </w:r>
      <w:r w:rsidRPr="00716883">
        <w:t>Mumbai</w:t>
      </w:r>
    </w:p>
    <w:p w14:paraId="5BBD5649" w14:textId="0331D619" w:rsidR="00716883" w:rsidRPr="005D5A97" w:rsidRDefault="00716883" w:rsidP="00716883">
      <w:pPr>
        <w:pStyle w:val="ListParagraph"/>
        <w:numPr>
          <w:ilvl w:val="1"/>
          <w:numId w:val="2"/>
        </w:numPr>
        <w:rPr>
          <w:lang w:val="en-US"/>
        </w:rPr>
      </w:pPr>
      <w:r w:rsidRPr="00716883">
        <w:t>Rajawadi Hospital, Ghatkopar</w:t>
      </w:r>
      <w:r>
        <w:rPr>
          <w:lang w:val="sv-SE"/>
        </w:rPr>
        <w:t xml:space="preserve"> </w:t>
      </w:r>
      <w:r w:rsidR="005D5A97">
        <w:rPr>
          <w:lang w:val="sv-SE"/>
        </w:rPr>
        <w:t>–</w:t>
      </w:r>
      <w:r>
        <w:rPr>
          <w:lang w:val="sv-SE"/>
        </w:rPr>
        <w:t xml:space="preserve"> </w:t>
      </w:r>
      <w:r w:rsidRPr="00716883">
        <w:t>Mumba</w:t>
      </w:r>
      <w:r>
        <w:rPr>
          <w:lang w:val="sv-SE"/>
        </w:rPr>
        <w:t>i</w:t>
      </w:r>
    </w:p>
    <w:p w14:paraId="0863109D" w14:textId="279E8D38" w:rsidR="005D5A97" w:rsidRPr="00A11E48" w:rsidRDefault="005D5A97" w:rsidP="005D5A97">
      <w:pPr>
        <w:pStyle w:val="ListParagraph"/>
        <w:numPr>
          <w:ilvl w:val="0"/>
          <w:numId w:val="2"/>
        </w:numPr>
        <w:rPr>
          <w:lang w:val="en-US"/>
        </w:rPr>
      </w:pPr>
      <w:r w:rsidRPr="005D5A97">
        <w:rPr>
          <w:lang w:val="en-US"/>
        </w:rPr>
        <w:t>Additional funding applications January/Fe</w:t>
      </w:r>
      <w:r>
        <w:rPr>
          <w:lang w:val="en-US"/>
        </w:rPr>
        <w:t>bruary 2024</w:t>
      </w:r>
    </w:p>
    <w:p w14:paraId="1D563527" w14:textId="42F2F24A" w:rsidR="00624B0C" w:rsidRDefault="00624B0C" w:rsidP="00D132BA">
      <w:pPr>
        <w:pStyle w:val="Heading1"/>
        <w:rPr>
          <w:lang w:val="en-US"/>
        </w:rPr>
      </w:pPr>
      <w:r>
        <w:rPr>
          <w:lang w:val="en-US"/>
        </w:rPr>
        <w:t>Notes</w:t>
      </w:r>
    </w:p>
    <w:p w14:paraId="4FD4CDD2" w14:textId="7DA5B019" w:rsidR="00F377E0" w:rsidRDefault="00DD05BE" w:rsidP="003B1B6E">
      <w:pPr>
        <w:pStyle w:val="ListParagraph"/>
        <w:numPr>
          <w:ilvl w:val="0"/>
          <w:numId w:val="2"/>
        </w:numPr>
        <w:rPr>
          <w:lang w:val="en-US"/>
        </w:rPr>
      </w:pPr>
      <w:r>
        <w:rPr>
          <w:lang w:val="en-US"/>
        </w:rPr>
        <w:t>We decided to keep all-cause mort</w:t>
      </w:r>
      <w:r w:rsidR="009421C6">
        <w:rPr>
          <w:lang w:val="en-US"/>
        </w:rPr>
        <w:t xml:space="preserve">ality as the primary </w:t>
      </w:r>
      <w:proofErr w:type="gramStart"/>
      <w:r w:rsidR="009421C6">
        <w:rPr>
          <w:lang w:val="en-US"/>
        </w:rPr>
        <w:t>outcome, but</w:t>
      </w:r>
      <w:proofErr w:type="gramEnd"/>
      <w:r w:rsidR="009421C6">
        <w:rPr>
          <w:lang w:val="en-US"/>
        </w:rPr>
        <w:t xml:space="preserve"> will call both patients/patient representatives and try to contact the receiving hospital to get outcome data.</w:t>
      </w:r>
    </w:p>
    <w:p w14:paraId="3407924A" w14:textId="22C81B97" w:rsidR="009421C6" w:rsidRDefault="009421C6" w:rsidP="003B1B6E">
      <w:pPr>
        <w:pStyle w:val="ListParagraph"/>
        <w:numPr>
          <w:ilvl w:val="0"/>
          <w:numId w:val="2"/>
        </w:numPr>
        <w:rPr>
          <w:lang w:val="en-US"/>
        </w:rPr>
      </w:pPr>
      <w:r>
        <w:rPr>
          <w:lang w:val="en-US"/>
        </w:rPr>
        <w:t>We decided to obtain informed consent for follow up once the patient is admitted in a ward rather than approaching patients and their relatives in the emergency department.</w:t>
      </w:r>
    </w:p>
    <w:p w14:paraId="678444C1" w14:textId="43508A8C" w:rsidR="009421C6" w:rsidRDefault="00D91795" w:rsidP="003B1B6E">
      <w:pPr>
        <w:pStyle w:val="ListParagraph"/>
        <w:numPr>
          <w:ilvl w:val="0"/>
          <w:numId w:val="2"/>
        </w:numPr>
        <w:rPr>
          <w:lang w:val="en-US"/>
        </w:rPr>
      </w:pPr>
      <w:r>
        <w:rPr>
          <w:lang w:val="en-US"/>
        </w:rPr>
        <w:t xml:space="preserve">We discussed the five hospitals screened so far. Some of the screened hospitals are very large with large numbers of residents, which would make the training process logistically challenging. We therefore suggest </w:t>
      </w:r>
      <w:proofErr w:type="gramStart"/>
      <w:r>
        <w:rPr>
          <w:lang w:val="en-US"/>
        </w:rPr>
        <w:t>to try</w:t>
      </w:r>
      <w:proofErr w:type="gramEnd"/>
      <w:r>
        <w:rPr>
          <w:lang w:val="en-US"/>
        </w:rPr>
        <w:t xml:space="preserve"> to screen additional hospitals that are more similar to the two hospitals in Mumbai with regards to volume and number of residents before we attempt to </w:t>
      </w:r>
      <w:proofErr w:type="spellStart"/>
      <w:r>
        <w:rPr>
          <w:lang w:val="en-US"/>
        </w:rPr>
        <w:t>finalise</w:t>
      </w:r>
      <w:proofErr w:type="spellEnd"/>
      <w:r>
        <w:rPr>
          <w:lang w:val="en-US"/>
        </w:rPr>
        <w:t xml:space="preserve"> the first batch. We should set up a video call with each of the two hospitals in Mumbai for a more in-depth discussion about the project, expectations and site information.</w:t>
      </w:r>
      <w:r w:rsidR="00397378">
        <w:rPr>
          <w:lang w:val="en-US"/>
        </w:rPr>
        <w:t xml:space="preserve"> A list of the hospitals screened so far is available here </w:t>
      </w:r>
      <w:hyperlink r:id="rId5" w:history="1">
        <w:r w:rsidR="00397378" w:rsidRPr="000B4B2D">
          <w:rPr>
            <w:rStyle w:val="Hyperlink"/>
            <w:lang w:val="en-US"/>
          </w:rPr>
          <w:t>https://redcap.link/atls-vs-standard-care-trial-limited-screening-log</w:t>
        </w:r>
      </w:hyperlink>
      <w:r w:rsidR="00397378">
        <w:rPr>
          <w:lang w:val="en-US"/>
        </w:rPr>
        <w:t xml:space="preserve"> </w:t>
      </w:r>
    </w:p>
    <w:p w14:paraId="0D81E86F" w14:textId="1C4EDACC" w:rsidR="00D91795" w:rsidRDefault="00D91795" w:rsidP="003B1B6E">
      <w:pPr>
        <w:pStyle w:val="ListParagraph"/>
        <w:numPr>
          <w:ilvl w:val="0"/>
          <w:numId w:val="2"/>
        </w:numPr>
        <w:rPr>
          <w:lang w:val="en-US"/>
        </w:rPr>
      </w:pPr>
      <w:r>
        <w:rPr>
          <w:lang w:val="en-US"/>
        </w:rPr>
        <w:t>There will be additional funding opportunities next year, with at least two opening in January with deadlines in February. More information will follow.</w:t>
      </w:r>
    </w:p>
    <w:p w14:paraId="7DFA1B64" w14:textId="77777777" w:rsidR="00D91795" w:rsidRPr="00D91795" w:rsidRDefault="00D91795" w:rsidP="00D91795">
      <w:pPr>
        <w:rPr>
          <w:lang w:val="en-US"/>
        </w:rPr>
      </w:pPr>
    </w:p>
    <w:sectPr w:rsidR="00D91795" w:rsidRPr="00D91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814"/>
    <w:multiLevelType w:val="hybridMultilevel"/>
    <w:tmpl w:val="1DC8FAE0"/>
    <w:lvl w:ilvl="0" w:tplc="71261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15D2D"/>
    <w:multiLevelType w:val="hybridMultilevel"/>
    <w:tmpl w:val="B668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2"/>
  </w:num>
  <w:num w:numId="2" w16cid:durableId="1200438766">
    <w:abstractNumId w:val="1"/>
  </w:num>
  <w:num w:numId="3" w16cid:durableId="270667591">
    <w:abstractNumId w:val="0"/>
  </w:num>
  <w:num w:numId="4" w16cid:durableId="700788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sv-S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073EF0"/>
    <w:rsid w:val="001662D0"/>
    <w:rsid w:val="00397378"/>
    <w:rsid w:val="003B1B6E"/>
    <w:rsid w:val="004518DC"/>
    <w:rsid w:val="0051397C"/>
    <w:rsid w:val="00563DD9"/>
    <w:rsid w:val="005D5A97"/>
    <w:rsid w:val="005E3F3E"/>
    <w:rsid w:val="00624B0C"/>
    <w:rsid w:val="00716883"/>
    <w:rsid w:val="009421C6"/>
    <w:rsid w:val="00A11E48"/>
    <w:rsid w:val="00A44951"/>
    <w:rsid w:val="00B674CC"/>
    <w:rsid w:val="00BC5BD7"/>
    <w:rsid w:val="00BD5C2F"/>
    <w:rsid w:val="00C8028E"/>
    <w:rsid w:val="00D132BA"/>
    <w:rsid w:val="00D905DE"/>
    <w:rsid w:val="00D91795"/>
    <w:rsid w:val="00DD05BE"/>
    <w:rsid w:val="00DF26DE"/>
    <w:rsid w:val="00F377E0"/>
    <w:rsid w:val="00F44252"/>
    <w:rsid w:val="00F62E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2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D0"/>
    <w:pPr>
      <w:ind w:left="720"/>
      <w:contextualSpacing/>
    </w:pPr>
  </w:style>
  <w:style w:type="paragraph" w:styleId="Title">
    <w:name w:val="Title"/>
    <w:basedOn w:val="Normal"/>
    <w:next w:val="Normal"/>
    <w:link w:val="TitleChar"/>
    <w:uiPriority w:val="10"/>
    <w:qFormat/>
    <w:rsid w:val="00C802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28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 w:type="character" w:customStyle="1" w:styleId="Heading1Char">
    <w:name w:val="Heading 1 Char"/>
    <w:basedOn w:val="DefaultParagraphFont"/>
    <w:link w:val="Heading1"/>
    <w:uiPriority w:val="9"/>
    <w:rsid w:val="00D132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dcap.link/atls-vs-standard-care-trial-limited-screening-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16</cp:revision>
  <cp:lastPrinted>2023-11-22T12:01:00Z</cp:lastPrinted>
  <dcterms:created xsi:type="dcterms:W3CDTF">2023-11-22T11:46:00Z</dcterms:created>
  <dcterms:modified xsi:type="dcterms:W3CDTF">2023-12-22T09:19:00Z</dcterms:modified>
</cp:coreProperties>
</file>