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F44252" w:rsidRDefault="001662D0" w:rsidP="00B674CC">
      <w:pPr>
        <w:pStyle w:val="Title"/>
        <w:rPr>
          <w:lang w:val="en-US"/>
        </w:rPr>
      </w:pPr>
      <w:r w:rsidRPr="001662D0">
        <w:rPr>
          <w:lang w:val="en-US"/>
        </w:rPr>
        <w:t>ATLS</w:t>
      </w:r>
      <w:r w:rsidRPr="001662D0">
        <w:rPr>
          <w:vertAlign w:val="superscript"/>
          <w:lang w:val="en-GB"/>
        </w:rPr>
        <w:t>®</w:t>
      </w:r>
      <w:r w:rsidRPr="001662D0">
        <w:rPr>
          <w:lang w:val="en-GB"/>
        </w:rPr>
        <w:t xml:space="preserve"> </w:t>
      </w:r>
      <w:r w:rsidRPr="001662D0">
        <w:rPr>
          <w:lang w:val="en-US"/>
        </w:rPr>
        <w:t xml:space="preserve">vs standard care trial </w:t>
      </w:r>
    </w:p>
    <w:p w14:paraId="20B5C9A8" w14:textId="1FE02E84" w:rsidR="00D905DE" w:rsidRDefault="001C6C13" w:rsidP="00D132BA">
      <w:pPr>
        <w:pStyle w:val="Subtitle"/>
        <w:rPr>
          <w:lang w:val="en-US"/>
        </w:rPr>
      </w:pPr>
      <w:r>
        <w:rPr>
          <w:lang w:val="en-US"/>
        </w:rPr>
        <w:t>Meeting with TGI</w:t>
      </w:r>
      <w:r w:rsidR="00F44252">
        <w:rPr>
          <w:lang w:val="en-US"/>
        </w:rPr>
        <w:t>, 202</w:t>
      </w:r>
      <w:r w:rsidR="00F801D9">
        <w:rPr>
          <w:lang w:val="en-US"/>
        </w:rPr>
        <w:t>4</w:t>
      </w:r>
      <w:r w:rsidR="00F44252">
        <w:rPr>
          <w:lang w:val="en-US"/>
        </w:rPr>
        <w:t>-</w:t>
      </w:r>
      <w:r w:rsidR="00F801D9">
        <w:rPr>
          <w:lang w:val="en-US"/>
        </w:rPr>
        <w:t>0</w:t>
      </w:r>
      <w:r w:rsidR="00502B86">
        <w:rPr>
          <w:lang w:val="en-US"/>
        </w:rPr>
        <w:t>2</w:t>
      </w:r>
      <w:r>
        <w:rPr>
          <w:lang w:val="en-US"/>
        </w:rPr>
        <w:t>-</w:t>
      </w:r>
      <w:r w:rsidR="00502B86">
        <w:rPr>
          <w:lang w:val="en-US"/>
        </w:rPr>
        <w:t>09</w:t>
      </w:r>
    </w:p>
    <w:p w14:paraId="19A126C2" w14:textId="5C54D293" w:rsidR="00624B0C" w:rsidRPr="00F44252" w:rsidRDefault="00624B0C" w:rsidP="00D132BA">
      <w:pPr>
        <w:pStyle w:val="Heading1"/>
        <w:rPr>
          <w:lang w:val="en-US"/>
        </w:rPr>
      </w:pPr>
      <w:r>
        <w:rPr>
          <w:lang w:val="en-US"/>
        </w:rPr>
        <w:t>Agenda</w:t>
      </w:r>
    </w:p>
    <w:p w14:paraId="26B8FA0B" w14:textId="1D348E74" w:rsidR="00502B86" w:rsidRDefault="00502B86" w:rsidP="00D146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Teams channel</w:t>
      </w:r>
    </w:p>
    <w:p w14:paraId="1A7D303C" w14:textId="30FF2C03" w:rsidR="00502B86" w:rsidRDefault="00502B86" w:rsidP="00D146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Shared drive</w:t>
      </w:r>
    </w:p>
    <w:p w14:paraId="5AFFF468" w14:textId="2EBF3726" w:rsidR="0048437D" w:rsidRDefault="0048437D" w:rsidP="00D146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Protocol</w:t>
      </w:r>
    </w:p>
    <w:p w14:paraId="764A179E" w14:textId="1F8DC629" w:rsidR="0048437D" w:rsidRPr="0048437D" w:rsidRDefault="0048437D" w:rsidP="0048437D">
      <w:pPr>
        <w:pStyle w:val="ListParagraph"/>
        <w:numPr>
          <w:ilvl w:val="1"/>
          <w:numId w:val="8"/>
        </w:numPr>
      </w:pPr>
      <w:r w:rsidRPr="0048437D">
        <w:t>Describe data protection mechanisms</w:t>
      </w:r>
      <w:r w:rsidRPr="0048437D">
        <w:rPr>
          <w:lang w:val="en-US"/>
        </w:rPr>
        <w:t xml:space="preserve"> an</w:t>
      </w:r>
      <w:r>
        <w:rPr>
          <w:lang w:val="en-US"/>
        </w:rPr>
        <w:t>d data management</w:t>
      </w:r>
    </w:p>
    <w:p w14:paraId="17F11442" w14:textId="343F78A1" w:rsidR="0048437D" w:rsidRDefault="0048437D" w:rsidP="0048437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Add information about </w:t>
      </w:r>
      <w:proofErr w:type="gramStart"/>
      <w:r>
        <w:rPr>
          <w:lang w:val="en-US"/>
        </w:rPr>
        <w:t>insurance</w:t>
      </w:r>
      <w:proofErr w:type="gramEnd"/>
    </w:p>
    <w:p w14:paraId="5E4AEF99" w14:textId="409C4ABA" w:rsidR="0048437D" w:rsidRDefault="0048437D" w:rsidP="0048437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Check if the text on the need for a confidentiality agreement applies</w:t>
      </w:r>
    </w:p>
    <w:p w14:paraId="02F7F67A" w14:textId="39A57423" w:rsidR="00AC0876" w:rsidRDefault="00AC0876" w:rsidP="00D146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CRF</w:t>
      </w:r>
    </w:p>
    <w:p w14:paraId="5134FA2A" w14:textId="48484DA6" w:rsidR="005A0649" w:rsidRDefault="005D50DD" w:rsidP="00502B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 plan review and progress</w:t>
      </w:r>
    </w:p>
    <w:p w14:paraId="2B5A802E" w14:textId="13C9B509" w:rsidR="00502B86" w:rsidRPr="00502B86" w:rsidRDefault="00502B86" w:rsidP="00502B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Feedback process</w:t>
      </w:r>
      <w:r w:rsidR="00AC0876">
        <w:rPr>
          <w:lang w:val="en-US"/>
        </w:rPr>
        <w:t xml:space="preserve"> (protocol, charters, CRF)</w:t>
      </w:r>
    </w:p>
    <w:p w14:paraId="1D563527" w14:textId="3E5A5ACF" w:rsidR="00624B0C" w:rsidRPr="00502B86" w:rsidRDefault="00624B0C" w:rsidP="00502B86">
      <w:pPr>
        <w:pStyle w:val="Heading1"/>
        <w:rPr>
          <w:lang w:val="en-US"/>
        </w:rPr>
      </w:pPr>
      <w:r w:rsidRPr="00502B86">
        <w:rPr>
          <w:lang w:val="en-US"/>
        </w:rPr>
        <w:t>Notes</w:t>
      </w:r>
      <w:r w:rsidR="00D146DD" w:rsidRPr="00502B86">
        <w:rPr>
          <w:lang w:val="en-US"/>
        </w:rPr>
        <w:t xml:space="preserve"> and decisions</w:t>
      </w:r>
    </w:p>
    <w:p w14:paraId="34FA26B8" w14:textId="2F9A9FB2" w:rsidR="00E861A4" w:rsidRPr="00502B86" w:rsidRDefault="00E861A4" w:rsidP="00502B86">
      <w:pPr>
        <w:pStyle w:val="ListParagraph"/>
        <w:numPr>
          <w:ilvl w:val="0"/>
          <w:numId w:val="10"/>
        </w:numPr>
        <w:rPr>
          <w:lang w:val="en-US"/>
        </w:rPr>
      </w:pPr>
    </w:p>
    <w:sectPr w:rsidR="00E861A4" w:rsidRPr="0050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363EC"/>
    <w:multiLevelType w:val="hybridMultilevel"/>
    <w:tmpl w:val="5044A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4"/>
  </w:num>
  <w:num w:numId="2" w16cid:durableId="1200438766">
    <w:abstractNumId w:val="3"/>
  </w:num>
  <w:num w:numId="3" w16cid:durableId="270667591">
    <w:abstractNumId w:val="2"/>
  </w:num>
  <w:num w:numId="4" w16cid:durableId="700788477">
    <w:abstractNumId w:val="6"/>
  </w:num>
  <w:num w:numId="5" w16cid:durableId="1954705994">
    <w:abstractNumId w:val="9"/>
  </w:num>
  <w:num w:numId="6" w16cid:durableId="1770272971">
    <w:abstractNumId w:val="0"/>
  </w:num>
  <w:num w:numId="7" w16cid:durableId="129329077">
    <w:abstractNumId w:val="5"/>
  </w:num>
  <w:num w:numId="8" w16cid:durableId="46609189">
    <w:abstractNumId w:val="7"/>
  </w:num>
  <w:num w:numId="9" w16cid:durableId="1303196684">
    <w:abstractNumId w:val="8"/>
  </w:num>
  <w:num w:numId="10" w16cid:durableId="1082263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082F22"/>
    <w:rsid w:val="001662D0"/>
    <w:rsid w:val="001C6C13"/>
    <w:rsid w:val="003B1B6E"/>
    <w:rsid w:val="003B203F"/>
    <w:rsid w:val="004518DC"/>
    <w:rsid w:val="0048437D"/>
    <w:rsid w:val="00502B86"/>
    <w:rsid w:val="0051397C"/>
    <w:rsid w:val="005A0649"/>
    <w:rsid w:val="005D50DD"/>
    <w:rsid w:val="005E3F3E"/>
    <w:rsid w:val="00624B0C"/>
    <w:rsid w:val="00745EAA"/>
    <w:rsid w:val="00A44951"/>
    <w:rsid w:val="00AC0876"/>
    <w:rsid w:val="00B655C0"/>
    <w:rsid w:val="00B674CC"/>
    <w:rsid w:val="00BD5C2F"/>
    <w:rsid w:val="00C8028E"/>
    <w:rsid w:val="00D01A0D"/>
    <w:rsid w:val="00D132BA"/>
    <w:rsid w:val="00D146DD"/>
    <w:rsid w:val="00D905DE"/>
    <w:rsid w:val="00DF26DE"/>
    <w:rsid w:val="00E861A4"/>
    <w:rsid w:val="00E95198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2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02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28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27</cp:revision>
  <cp:lastPrinted>2023-11-22T12:01:00Z</cp:lastPrinted>
  <dcterms:created xsi:type="dcterms:W3CDTF">2023-11-22T11:46:00Z</dcterms:created>
  <dcterms:modified xsi:type="dcterms:W3CDTF">2024-02-09T06:35:00Z</dcterms:modified>
</cp:coreProperties>
</file>