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9"/>
        <w:gridCol w:w="3851"/>
      </w:tblGrid>
      <w:tr w:rsidR="00491DBB" w14:paraId="70864322" w14:textId="77777777" w:rsidTr="6B704DF8">
        <w:trPr>
          <w:trHeight w:val="284"/>
        </w:trPr>
        <w:tc>
          <w:tcPr>
            <w:tcW w:w="5353" w:type="dxa"/>
          </w:tcPr>
          <w:p w14:paraId="02453CB0" w14:textId="77777777" w:rsidR="00491DBB" w:rsidRDefault="00491DBB" w:rsidP="00112E08"/>
        </w:tc>
        <w:tc>
          <w:tcPr>
            <w:tcW w:w="3933" w:type="dxa"/>
          </w:tcPr>
          <w:p w14:paraId="3535EB07" w14:textId="51CC21A0" w:rsidR="00491DBB" w:rsidRDefault="00036981" w:rsidP="6B704DF8">
            <w:pPr>
              <w:spacing w:line="259" w:lineRule="auto"/>
            </w:pPr>
            <w:r>
              <w:t>2026-</w:t>
            </w:r>
            <w:r w:rsidR="00DF2D19">
              <w:t>10</w:t>
            </w:r>
            <w:r>
              <w:t>-</w:t>
            </w:r>
            <w:r w:rsidR="00DF2D19">
              <w:t>06</w:t>
            </w:r>
          </w:p>
        </w:tc>
      </w:tr>
      <w:tr w:rsidR="00491DBB" w14:paraId="12499CBD" w14:textId="77777777" w:rsidTr="6B704DF8">
        <w:trPr>
          <w:trHeight w:val="851"/>
        </w:trPr>
        <w:tc>
          <w:tcPr>
            <w:tcW w:w="5353" w:type="dxa"/>
          </w:tcPr>
          <w:p w14:paraId="69CA6D27" w14:textId="77777777" w:rsidR="00491DBB" w:rsidRDefault="00491DBB" w:rsidP="00112E08"/>
        </w:tc>
        <w:tc>
          <w:tcPr>
            <w:tcW w:w="3933" w:type="dxa"/>
          </w:tcPr>
          <w:p w14:paraId="15CA7079" w14:textId="77777777" w:rsidR="00491DBB" w:rsidRDefault="00491DBB" w:rsidP="00112E08">
            <w:bookmarkStart w:id="0" w:name="bkmDatum"/>
            <w:bookmarkEnd w:id="0"/>
          </w:p>
        </w:tc>
      </w:tr>
    </w:tbl>
    <w:p w14:paraId="505DCB69" w14:textId="5266A581" w:rsidR="00036981" w:rsidRDefault="002438C2" w:rsidP="002E171D">
      <w:pPr>
        <w:pStyle w:val="Heading1"/>
        <w:rPr>
          <w:rFonts w:ascii="Segoe UI" w:hAnsi="Segoe UI" w:cs="Segoe UI"/>
          <w:kern w:val="0"/>
          <w:sz w:val="32"/>
          <w:szCs w:val="32"/>
        </w:rPr>
      </w:pPr>
      <w:r w:rsidRPr="002438C2">
        <w:rPr>
          <w:rFonts w:ascii="Segoe UI" w:hAnsi="Segoe UI" w:cs="Segoe UI"/>
          <w:kern w:val="0"/>
          <w:sz w:val="32"/>
          <w:szCs w:val="32"/>
        </w:rPr>
        <w:t>Tillstånd</w:t>
      </w:r>
      <w:r w:rsidRPr="002438C2">
        <w:rPr>
          <w:sz w:val="44"/>
          <w:szCs w:val="44"/>
        </w:rPr>
        <w:t xml:space="preserve"> </w:t>
      </w:r>
      <w:r w:rsidRPr="002438C2">
        <w:rPr>
          <w:rFonts w:ascii="Segoe UI" w:hAnsi="Segoe UI" w:cs="Segoe UI"/>
          <w:kern w:val="0"/>
          <w:sz w:val="32"/>
          <w:szCs w:val="32"/>
        </w:rPr>
        <w:t xml:space="preserve">för </w:t>
      </w:r>
      <w:r w:rsidR="00036981">
        <w:rPr>
          <w:rFonts w:ascii="Segoe UI" w:hAnsi="Segoe UI" w:cs="Segoe UI"/>
          <w:kern w:val="0"/>
          <w:sz w:val="32"/>
          <w:szCs w:val="32"/>
        </w:rPr>
        <w:t>k</w:t>
      </w:r>
      <w:r w:rsidR="00F3208C" w:rsidRPr="002438C2">
        <w:rPr>
          <w:rFonts w:ascii="Segoe UI" w:hAnsi="Segoe UI" w:cs="Segoe UI"/>
          <w:kern w:val="0"/>
          <w:sz w:val="32"/>
          <w:szCs w:val="32"/>
        </w:rPr>
        <w:t xml:space="preserve">valitetsuppföljning </w:t>
      </w:r>
      <w:r w:rsidR="00036981">
        <w:rPr>
          <w:rFonts w:ascii="Segoe UI" w:hAnsi="Segoe UI" w:cs="Segoe UI"/>
          <w:kern w:val="0"/>
          <w:sz w:val="32"/>
          <w:szCs w:val="32"/>
        </w:rPr>
        <w:t xml:space="preserve">av </w:t>
      </w:r>
      <w:r w:rsidR="00DF2D19">
        <w:rPr>
          <w:rFonts w:ascii="Segoe UI" w:hAnsi="Segoe UI" w:cs="Segoe UI"/>
          <w:kern w:val="0"/>
          <w:sz w:val="32"/>
          <w:szCs w:val="32"/>
        </w:rPr>
        <w:t xml:space="preserve">implementering av patientkontrollerad sedering vid lämpliga ingrepp såsom inläggning av subkutan </w:t>
      </w:r>
      <w:proofErr w:type="spellStart"/>
      <w:r w:rsidR="00DF2D19">
        <w:rPr>
          <w:rFonts w:ascii="Segoe UI" w:hAnsi="Segoe UI" w:cs="Segoe UI"/>
          <w:kern w:val="0"/>
          <w:sz w:val="32"/>
          <w:szCs w:val="32"/>
        </w:rPr>
        <w:t>venport</w:t>
      </w:r>
      <w:proofErr w:type="spellEnd"/>
    </w:p>
    <w:p w14:paraId="2D0EBCC7" w14:textId="08B98631" w:rsidR="00975825" w:rsidRPr="002438C2" w:rsidRDefault="00F3208C" w:rsidP="002E171D">
      <w:pPr>
        <w:pStyle w:val="Heading1"/>
        <w:rPr>
          <w:rFonts w:ascii="Segoe UI" w:hAnsi="Segoe UI" w:cs="Segoe UI"/>
          <w:kern w:val="0"/>
          <w:sz w:val="32"/>
          <w:szCs w:val="32"/>
        </w:rPr>
      </w:pPr>
      <w:r w:rsidRPr="002438C2">
        <w:rPr>
          <w:rFonts w:ascii="Segoe UI" w:hAnsi="Segoe UI" w:cs="Segoe UI"/>
          <w:kern w:val="0"/>
          <w:sz w:val="32"/>
          <w:szCs w:val="32"/>
        </w:rPr>
        <w:t>Karolinska Universitetssjukhuset Solna</w:t>
      </w:r>
    </w:p>
    <w:p w14:paraId="296CE806" w14:textId="77777777" w:rsidR="00621F5D" w:rsidRDefault="00621F5D" w:rsidP="00621F5D">
      <w:bookmarkStart w:id="1" w:name="bkmStart"/>
      <w:bookmarkEnd w:id="1"/>
    </w:p>
    <w:p w14:paraId="3C3F3D11" w14:textId="20CE3DE9" w:rsidR="00036981" w:rsidRDefault="002F0E20" w:rsidP="002438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6B704DF8">
        <w:rPr>
          <w:rFonts w:ascii="Segoe UI" w:hAnsi="Segoe UI" w:cs="Segoe UI"/>
          <w:sz w:val="21"/>
          <w:szCs w:val="21"/>
        </w:rPr>
        <w:t>U</w:t>
      </w:r>
      <w:r w:rsidR="002438C2" w:rsidRPr="6B704DF8">
        <w:rPr>
          <w:rFonts w:ascii="Segoe UI" w:hAnsi="Segoe UI" w:cs="Segoe UI"/>
          <w:sz w:val="21"/>
          <w:szCs w:val="21"/>
        </w:rPr>
        <w:t xml:space="preserve">ppdrag </w:t>
      </w:r>
      <w:r w:rsidRPr="6B704DF8">
        <w:rPr>
          <w:rFonts w:ascii="Segoe UI" w:hAnsi="Segoe UI" w:cs="Segoe UI"/>
          <w:sz w:val="21"/>
          <w:szCs w:val="21"/>
        </w:rPr>
        <w:t xml:space="preserve">ges </w:t>
      </w:r>
      <w:r w:rsidR="002438C2" w:rsidRPr="6B704DF8">
        <w:rPr>
          <w:rFonts w:ascii="Segoe UI" w:hAnsi="Segoe UI" w:cs="Segoe UI"/>
          <w:sz w:val="21"/>
          <w:szCs w:val="21"/>
        </w:rPr>
        <w:t xml:space="preserve">till </w:t>
      </w:r>
      <w:proofErr w:type="spellStart"/>
      <w:r w:rsidR="00036981">
        <w:rPr>
          <w:rFonts w:ascii="Segoe UI" w:hAnsi="Segoe UI" w:cs="Segoe UI"/>
          <w:sz w:val="21"/>
          <w:szCs w:val="21"/>
        </w:rPr>
        <w:t>tf</w:t>
      </w:r>
      <w:proofErr w:type="spellEnd"/>
      <w:r w:rsidR="00036981">
        <w:rPr>
          <w:rFonts w:ascii="Segoe UI" w:hAnsi="Segoe UI" w:cs="Segoe UI"/>
          <w:sz w:val="21"/>
          <w:szCs w:val="21"/>
        </w:rPr>
        <w:t xml:space="preserve"> områdesansvarig Martin Gerdin Wärnberg</w:t>
      </w:r>
      <w:r w:rsidRPr="6B704DF8">
        <w:rPr>
          <w:rFonts w:ascii="Segoe UI" w:hAnsi="Segoe UI" w:cs="Segoe UI"/>
          <w:sz w:val="21"/>
          <w:szCs w:val="21"/>
        </w:rPr>
        <w:t xml:space="preserve">, </w:t>
      </w:r>
      <w:r w:rsidR="002438C2" w:rsidRPr="6B704DF8">
        <w:rPr>
          <w:rFonts w:ascii="Segoe UI" w:hAnsi="Segoe UI" w:cs="Segoe UI"/>
          <w:sz w:val="21"/>
          <w:szCs w:val="21"/>
        </w:rPr>
        <w:t xml:space="preserve">Funktion PMI, Perioperativ Medicin Solna (PMS), att genomföra kvalitetsuppföljning av patienter som </w:t>
      </w:r>
      <w:proofErr w:type="spellStart"/>
      <w:r w:rsidR="00DF2D19">
        <w:rPr>
          <w:rFonts w:ascii="Segoe UI" w:hAnsi="Segoe UI" w:cs="Segoe UI"/>
          <w:sz w:val="21"/>
          <w:szCs w:val="21"/>
        </w:rPr>
        <w:t>sederas</w:t>
      </w:r>
      <w:proofErr w:type="spellEnd"/>
      <w:r w:rsidR="00DF2D19">
        <w:rPr>
          <w:rFonts w:ascii="Segoe UI" w:hAnsi="Segoe UI" w:cs="Segoe UI"/>
          <w:sz w:val="21"/>
          <w:szCs w:val="21"/>
        </w:rPr>
        <w:t xml:space="preserve"> för enklare ingrepp i lokalbedövning, såsom inläggning och uttagande av subkutana </w:t>
      </w:r>
      <w:proofErr w:type="spellStart"/>
      <w:r w:rsidR="00DF2D19">
        <w:rPr>
          <w:rFonts w:ascii="Segoe UI" w:hAnsi="Segoe UI" w:cs="Segoe UI"/>
          <w:sz w:val="21"/>
          <w:szCs w:val="21"/>
        </w:rPr>
        <w:t>venportar</w:t>
      </w:r>
      <w:proofErr w:type="spellEnd"/>
      <w:r w:rsidR="00036981">
        <w:rPr>
          <w:rFonts w:ascii="Segoe UI" w:hAnsi="Segoe UI" w:cs="Segoe UI"/>
          <w:sz w:val="21"/>
          <w:szCs w:val="21"/>
        </w:rPr>
        <w:t xml:space="preserve"> vid operation Norra Haga.</w:t>
      </w:r>
    </w:p>
    <w:p w14:paraId="099CA7E4" w14:textId="74176554" w:rsidR="00DF2D19" w:rsidRDefault="00DF2D19" w:rsidP="002438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Patientkontrollerad sedering med </w:t>
      </w:r>
      <w:proofErr w:type="spellStart"/>
      <w:r>
        <w:rPr>
          <w:rFonts w:ascii="Segoe UI" w:hAnsi="Segoe UI" w:cs="Segoe UI"/>
          <w:sz w:val="21"/>
          <w:szCs w:val="21"/>
        </w:rPr>
        <w:t>Propofol</w:t>
      </w:r>
      <w:proofErr w:type="spellEnd"/>
      <w:r>
        <w:rPr>
          <w:rFonts w:ascii="Segoe UI" w:hAnsi="Segoe UI" w:cs="Segoe UI"/>
          <w:sz w:val="21"/>
          <w:szCs w:val="21"/>
        </w:rPr>
        <w:t xml:space="preserve"> används framgångsrikt vid liknande ingrepp vid andra sjukhus (till exempel på Södersjukhuset), samt vid andra mindre ingrepp vid andra enheter vid Karolinska universitetssjukhuset. </w:t>
      </w:r>
      <w:r w:rsidRPr="00DF2D19">
        <w:rPr>
          <w:rFonts w:ascii="Segoe UI" w:hAnsi="Segoe UI" w:cs="Segoe UI"/>
          <w:sz w:val="21"/>
          <w:szCs w:val="21"/>
        </w:rPr>
        <w:t>Vid patient</w:t>
      </w:r>
      <w:r>
        <w:rPr>
          <w:rFonts w:ascii="Segoe UI" w:hAnsi="Segoe UI" w:cs="Segoe UI"/>
          <w:sz w:val="21"/>
          <w:szCs w:val="21"/>
        </w:rPr>
        <w:t>kontrollerad</w:t>
      </w:r>
      <w:r w:rsidRPr="00DF2D19">
        <w:rPr>
          <w:rFonts w:ascii="Segoe UI" w:hAnsi="Segoe UI" w:cs="Segoe UI"/>
          <w:sz w:val="21"/>
          <w:szCs w:val="21"/>
        </w:rPr>
        <w:t xml:space="preserve"> sedering med </w:t>
      </w:r>
      <w:proofErr w:type="spellStart"/>
      <w:r w:rsidRPr="00DF2D19">
        <w:rPr>
          <w:rFonts w:ascii="Segoe UI" w:hAnsi="Segoe UI" w:cs="Segoe UI"/>
          <w:sz w:val="21"/>
          <w:szCs w:val="21"/>
        </w:rPr>
        <w:t>Propofol</w:t>
      </w:r>
      <w:proofErr w:type="spellEnd"/>
      <w:r w:rsidRPr="00DF2D19">
        <w:rPr>
          <w:rFonts w:ascii="Segoe UI" w:hAnsi="Segoe UI" w:cs="Segoe UI"/>
          <w:sz w:val="21"/>
          <w:szCs w:val="21"/>
        </w:rPr>
        <w:t xml:space="preserve"> ger patienten sig själv, med ett knapptryck, små doser </w:t>
      </w:r>
      <w:r>
        <w:rPr>
          <w:rFonts w:ascii="Segoe UI" w:hAnsi="Segoe UI" w:cs="Segoe UI"/>
          <w:sz w:val="21"/>
          <w:szCs w:val="21"/>
        </w:rPr>
        <w:t xml:space="preserve">via en infusionspump </w:t>
      </w:r>
      <w:r w:rsidRPr="00DF2D19">
        <w:rPr>
          <w:rFonts w:ascii="Segoe UI" w:hAnsi="Segoe UI" w:cs="Segoe UI"/>
          <w:sz w:val="21"/>
          <w:szCs w:val="21"/>
        </w:rPr>
        <w:t>tills önskad sederingsnivå uppnås.</w:t>
      </w:r>
    </w:p>
    <w:p w14:paraId="3DE7154A" w14:textId="727AD223" w:rsidR="00DF2D19" w:rsidRDefault="00DF2D19" w:rsidP="002438C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Målet med </w:t>
      </w:r>
      <w:r w:rsidR="00FF6642">
        <w:rPr>
          <w:rFonts w:ascii="Segoe UI" w:hAnsi="Segoe UI" w:cs="Segoe UI"/>
          <w:sz w:val="21"/>
          <w:szCs w:val="21"/>
        </w:rPr>
        <w:t xml:space="preserve">att erbjuda patientkontrollerad sedering med </w:t>
      </w:r>
      <w:proofErr w:type="spellStart"/>
      <w:r w:rsidR="00FF6642">
        <w:rPr>
          <w:rFonts w:ascii="Segoe UI" w:hAnsi="Segoe UI" w:cs="Segoe UI"/>
          <w:sz w:val="21"/>
          <w:szCs w:val="21"/>
        </w:rPr>
        <w:t>Propofol</w:t>
      </w:r>
      <w:proofErr w:type="spellEnd"/>
      <w:r w:rsidR="00FF6642">
        <w:rPr>
          <w:rFonts w:ascii="Segoe UI" w:hAnsi="Segoe UI" w:cs="Segoe UI"/>
          <w:sz w:val="21"/>
          <w:szCs w:val="21"/>
        </w:rPr>
        <w:t xml:space="preserve"> är att ge patienterna möjlighet att styra sin egen sederingsnivå på ett säkert sätt. K</w:t>
      </w:r>
      <w:r w:rsidR="00FF6642" w:rsidRPr="00FF6642">
        <w:rPr>
          <w:rFonts w:ascii="Segoe UI" w:hAnsi="Segoe UI" w:cs="Segoe UI"/>
          <w:sz w:val="21"/>
          <w:szCs w:val="21"/>
        </w:rPr>
        <w:t>valitetsuppföljning</w:t>
      </w:r>
      <w:r w:rsidR="00FF6642">
        <w:rPr>
          <w:rFonts w:ascii="Segoe UI" w:hAnsi="Segoe UI" w:cs="Segoe UI"/>
          <w:sz w:val="21"/>
          <w:szCs w:val="21"/>
        </w:rPr>
        <w:t>en</w:t>
      </w:r>
      <w:r w:rsidR="00FF6642" w:rsidRPr="00FF6642">
        <w:rPr>
          <w:rFonts w:ascii="Segoe UI" w:hAnsi="Segoe UI" w:cs="Segoe UI"/>
          <w:sz w:val="21"/>
          <w:szCs w:val="21"/>
        </w:rPr>
        <w:t xml:space="preserve"> </w:t>
      </w:r>
      <w:r w:rsidR="00FF6642">
        <w:rPr>
          <w:rFonts w:ascii="Segoe UI" w:hAnsi="Segoe UI" w:cs="Segoe UI"/>
          <w:sz w:val="21"/>
          <w:szCs w:val="21"/>
        </w:rPr>
        <w:t>kommer initialt att fokusera på vilka doser som används och eventuella problem med utförandet för att sedan även omfatta skattningar och upplevelser av patient- och personal, samt jämförelser med sedering utförd av anestesipersonal.</w:t>
      </w:r>
    </w:p>
    <w:p w14:paraId="632D49C8" w14:textId="3DD04D31" w:rsidR="6B704DF8" w:rsidRDefault="002438C2" w:rsidP="6B704DF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6B704DF8">
        <w:rPr>
          <w:rFonts w:ascii="Segoe UI" w:hAnsi="Segoe UI" w:cs="Segoe UI"/>
          <w:sz w:val="21"/>
          <w:szCs w:val="21"/>
        </w:rPr>
        <w:t>Uppföljningen kommer att baseras på patientdokumentation från hela vårdtillfället.</w:t>
      </w:r>
      <w:r w:rsidR="3B162BD6" w:rsidRPr="6B704DF8">
        <w:rPr>
          <w:rFonts w:ascii="Segoe UI" w:hAnsi="Segoe UI" w:cs="Segoe UI"/>
          <w:sz w:val="21"/>
          <w:szCs w:val="21"/>
        </w:rPr>
        <w:t xml:space="preserve"> </w:t>
      </w:r>
      <w:r w:rsidRPr="6B704DF8">
        <w:rPr>
          <w:rFonts w:ascii="Segoe UI" w:hAnsi="Segoe UI" w:cs="Segoe UI"/>
          <w:sz w:val="21"/>
          <w:szCs w:val="21"/>
        </w:rPr>
        <w:t xml:space="preserve">Data kommer att </w:t>
      </w:r>
      <w:r w:rsidR="3C0EE8A1" w:rsidRPr="6B704DF8">
        <w:rPr>
          <w:rFonts w:ascii="Segoe UI" w:hAnsi="Segoe UI" w:cs="Segoe UI"/>
          <w:sz w:val="21"/>
          <w:szCs w:val="21"/>
        </w:rPr>
        <w:t xml:space="preserve">hämtas </w:t>
      </w:r>
      <w:r w:rsidRPr="6B704DF8">
        <w:rPr>
          <w:rFonts w:ascii="Segoe UI" w:hAnsi="Segoe UI" w:cs="Segoe UI"/>
          <w:sz w:val="21"/>
          <w:szCs w:val="21"/>
        </w:rPr>
        <w:t xml:space="preserve">från </w:t>
      </w:r>
      <w:r w:rsidR="00036981">
        <w:rPr>
          <w:rFonts w:ascii="Segoe UI" w:hAnsi="Segoe UI" w:cs="Segoe UI"/>
          <w:sz w:val="21"/>
          <w:szCs w:val="21"/>
        </w:rPr>
        <w:t xml:space="preserve">anestesijournaler, </w:t>
      </w:r>
      <w:r w:rsidRPr="6B704DF8">
        <w:rPr>
          <w:rFonts w:ascii="Segoe UI" w:hAnsi="Segoe UI" w:cs="Segoe UI"/>
          <w:sz w:val="21"/>
          <w:szCs w:val="21"/>
        </w:rPr>
        <w:t>Karolinskas journalsystem</w:t>
      </w:r>
      <w:r w:rsidR="002F0E20" w:rsidRPr="6B704DF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="002F0E20" w:rsidRPr="6B704DF8">
        <w:rPr>
          <w:rFonts w:ascii="Segoe UI" w:hAnsi="Segoe UI" w:cs="Segoe UI"/>
          <w:sz w:val="21"/>
          <w:szCs w:val="21"/>
        </w:rPr>
        <w:t>Take</w:t>
      </w:r>
      <w:proofErr w:type="spellEnd"/>
      <w:r w:rsidR="002F0E20" w:rsidRPr="6B704DF8">
        <w:rPr>
          <w:rFonts w:ascii="Segoe UI" w:hAnsi="Segoe UI" w:cs="Segoe UI"/>
          <w:sz w:val="21"/>
          <w:szCs w:val="21"/>
        </w:rPr>
        <w:t xml:space="preserve"> Care</w:t>
      </w:r>
      <w:r w:rsidRPr="6B704DF8">
        <w:rPr>
          <w:rFonts w:ascii="Segoe UI" w:hAnsi="Segoe UI" w:cs="Segoe UI"/>
          <w:sz w:val="21"/>
          <w:szCs w:val="21"/>
        </w:rPr>
        <w:t xml:space="preserve"> och operationsplaneringsverktyg</w:t>
      </w:r>
      <w:r w:rsidR="002F0E20" w:rsidRPr="6B704DF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="002F0E20" w:rsidRPr="6B704DF8">
        <w:rPr>
          <w:rFonts w:ascii="Segoe UI" w:hAnsi="Segoe UI" w:cs="Segoe UI"/>
          <w:sz w:val="21"/>
          <w:szCs w:val="21"/>
        </w:rPr>
        <w:t>Orbit</w:t>
      </w:r>
      <w:proofErr w:type="spellEnd"/>
      <w:r w:rsidRPr="6B704DF8">
        <w:rPr>
          <w:rFonts w:ascii="Segoe UI" w:hAnsi="Segoe UI" w:cs="Segoe UI"/>
          <w:sz w:val="21"/>
          <w:szCs w:val="21"/>
        </w:rPr>
        <w:t>.</w:t>
      </w:r>
    </w:p>
    <w:p w14:paraId="40F8D3A0" w14:textId="235B006D" w:rsidR="002438C2" w:rsidRPr="002F0E20" w:rsidRDefault="002F0E20" w:rsidP="002F0E20">
      <w:pPr>
        <w:widowControl/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2F0E20">
        <w:rPr>
          <w:rFonts w:ascii="Segoe UI" w:hAnsi="Segoe UI" w:cs="Segoe UI"/>
          <w:sz w:val="21"/>
          <w:szCs w:val="21"/>
        </w:rPr>
        <w:t xml:space="preserve">Godkännande av ovanstående </w:t>
      </w:r>
      <w:r w:rsidR="002438C2" w:rsidRPr="002F0E20">
        <w:rPr>
          <w:rFonts w:ascii="Segoe UI" w:hAnsi="Segoe UI" w:cs="Segoe UI"/>
          <w:sz w:val="21"/>
          <w:szCs w:val="21"/>
        </w:rPr>
        <w:t xml:space="preserve">kvalitetsuppföljningen </w:t>
      </w:r>
      <w:r w:rsidRPr="002F0E20">
        <w:rPr>
          <w:rFonts w:ascii="Segoe UI" w:hAnsi="Segoe UI" w:cs="Segoe UI"/>
          <w:sz w:val="21"/>
          <w:szCs w:val="21"/>
        </w:rPr>
        <w:t xml:space="preserve">godkänns </w:t>
      </w:r>
      <w:r>
        <w:rPr>
          <w:rFonts w:ascii="Segoe UI" w:hAnsi="Segoe UI" w:cs="Segoe UI"/>
          <w:sz w:val="21"/>
          <w:szCs w:val="21"/>
        </w:rPr>
        <w:t>av Verksamhetschef Minna Lönnstedt.</w:t>
      </w:r>
    </w:p>
    <w:p w14:paraId="0984AE52" w14:textId="25A8BA70" w:rsidR="6B704DF8" w:rsidRDefault="6B704DF8" w:rsidP="6B704DF8">
      <w:pPr>
        <w:widowControl/>
      </w:pPr>
    </w:p>
    <w:p w14:paraId="3DAE5251" w14:textId="77777777" w:rsidR="002438C2" w:rsidRDefault="002438C2">
      <w:pPr>
        <w:widowControl/>
      </w:pPr>
    </w:p>
    <w:p w14:paraId="2AEEB787" w14:textId="77777777" w:rsidR="002438C2" w:rsidRPr="002438C2" w:rsidRDefault="002438C2">
      <w:pPr>
        <w:widowControl/>
        <w:rPr>
          <w:rFonts w:ascii="Segoe UI" w:hAnsi="Segoe UI" w:cs="Segoe UI"/>
          <w:sz w:val="21"/>
          <w:szCs w:val="21"/>
        </w:rPr>
      </w:pPr>
      <w:r w:rsidRPr="002438C2">
        <w:rPr>
          <w:rFonts w:ascii="Segoe UI" w:hAnsi="Segoe UI" w:cs="Segoe UI"/>
          <w:sz w:val="21"/>
          <w:szCs w:val="21"/>
        </w:rPr>
        <w:t xml:space="preserve">Minna Lönnstedt </w:t>
      </w:r>
    </w:p>
    <w:p w14:paraId="6DE3D262" w14:textId="77777777" w:rsidR="002438C2" w:rsidRPr="002438C2" w:rsidRDefault="002438C2">
      <w:pPr>
        <w:widowControl/>
        <w:rPr>
          <w:rFonts w:ascii="Segoe UI" w:hAnsi="Segoe UI" w:cs="Segoe UI"/>
          <w:sz w:val="21"/>
          <w:szCs w:val="21"/>
        </w:rPr>
      </w:pPr>
      <w:r w:rsidRPr="002438C2">
        <w:rPr>
          <w:rFonts w:ascii="Segoe UI" w:hAnsi="Segoe UI" w:cs="Segoe UI"/>
          <w:sz w:val="21"/>
          <w:szCs w:val="21"/>
        </w:rPr>
        <w:t>Verksamhetschef Perioperativ Medicin Solna</w:t>
      </w:r>
    </w:p>
    <w:p w14:paraId="04E9882C" w14:textId="77777777" w:rsidR="002438C2" w:rsidRPr="002438C2" w:rsidRDefault="002438C2">
      <w:pPr>
        <w:widowControl/>
        <w:rPr>
          <w:rFonts w:ascii="Segoe UI" w:hAnsi="Segoe UI" w:cs="Segoe UI"/>
          <w:sz w:val="21"/>
          <w:szCs w:val="21"/>
        </w:rPr>
      </w:pPr>
      <w:r w:rsidRPr="002438C2">
        <w:rPr>
          <w:rFonts w:ascii="Segoe UI" w:hAnsi="Segoe UI" w:cs="Segoe UI"/>
          <w:sz w:val="21"/>
          <w:szCs w:val="21"/>
        </w:rPr>
        <w:t>Funktion PMI</w:t>
      </w:r>
    </w:p>
    <w:p w14:paraId="1E1748AC" w14:textId="383C73FD" w:rsidR="00621F5D" w:rsidRPr="00621F5D" w:rsidRDefault="002438C2" w:rsidP="002438C2">
      <w:pPr>
        <w:widowControl/>
      </w:pPr>
      <w:r w:rsidRPr="002438C2">
        <w:rPr>
          <w:rFonts w:ascii="Segoe UI" w:hAnsi="Segoe UI" w:cs="Segoe UI"/>
          <w:sz w:val="21"/>
          <w:szCs w:val="21"/>
        </w:rPr>
        <w:t>Karolinska Universitetssjukhuset Solna</w:t>
      </w:r>
    </w:p>
    <w:sectPr w:rsidR="00621F5D" w:rsidRPr="00621F5D" w:rsidSect="00110A57">
      <w:headerReference w:type="default" r:id="rId10"/>
      <w:footerReference w:type="even" r:id="rId11"/>
      <w:headerReference w:type="first" r:id="rId12"/>
      <w:footerReference w:type="first" r:id="rId13"/>
      <w:pgSz w:w="11906" w:h="16838" w:code="9"/>
      <w:pgMar w:top="1985" w:right="1418" w:bottom="1985" w:left="1418" w:header="79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56C1A8" w14:textId="77777777" w:rsidR="005410D4" w:rsidRDefault="005410D4" w:rsidP="00975825">
      <w:r>
        <w:separator/>
      </w:r>
    </w:p>
  </w:endnote>
  <w:endnote w:type="continuationSeparator" w:id="0">
    <w:p w14:paraId="198AFC05" w14:textId="77777777" w:rsidR="005410D4" w:rsidRDefault="005410D4" w:rsidP="00975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C526B8" w14:textId="77777777" w:rsidR="00086B3A" w:rsidRDefault="007F4F4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08"/>
      <w:gridCol w:w="1581"/>
    </w:tblGrid>
    <w:tr w:rsidR="00110A57" w14:paraId="2EC8B181" w14:textId="77777777" w:rsidTr="00A81CA4">
      <w:trPr>
        <w:trHeight w:val="851"/>
      </w:trPr>
      <w:tc>
        <w:tcPr>
          <w:tcW w:w="9179" w:type="dxa"/>
          <w:vAlign w:val="bottom"/>
        </w:tcPr>
        <w:p w14:paraId="70931DBB" w14:textId="77777777" w:rsidR="00110A57" w:rsidRDefault="00110A57">
          <w:pPr>
            <w:pStyle w:val="Footer"/>
            <w:tabs>
              <w:tab w:val="left" w:pos="720"/>
            </w:tabs>
          </w:pPr>
        </w:p>
      </w:tc>
      <w:tc>
        <w:tcPr>
          <w:tcW w:w="710" w:type="dxa"/>
          <w:vAlign w:val="bottom"/>
          <w:hideMark/>
        </w:tcPr>
        <w:p w14:paraId="56E87476" w14:textId="77777777" w:rsidR="00110A57" w:rsidRDefault="000F1E7E">
          <w:pPr>
            <w:pStyle w:val="Footer"/>
            <w:tabs>
              <w:tab w:val="left" w:pos="720"/>
            </w:tabs>
            <w:jc w:val="right"/>
          </w:pPr>
          <w:bookmarkStart w:id="6" w:name="bkmlogoplac_6"/>
          <w:bookmarkStart w:id="7" w:name="bkmlogoimg_col_6"/>
          <w:bookmarkEnd w:id="6"/>
          <w:r>
            <w:rPr>
              <w:noProof/>
            </w:rPr>
            <w:drawing>
              <wp:inline distT="0" distB="0" distL="0" distR="0" wp14:anchorId="39216D30" wp14:editId="5266A95F">
                <wp:extent cx="867109" cy="201524"/>
                <wp:effectExtent l="0" t="0" r="0" b="0"/>
                <wp:docPr id="10" name="Bildobjekt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S-sv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7109" cy="201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7"/>
        </w:p>
      </w:tc>
    </w:tr>
  </w:tbl>
  <w:p w14:paraId="644E6526" w14:textId="77777777" w:rsidR="00614016" w:rsidRPr="00110A57" w:rsidRDefault="00614016" w:rsidP="00110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70E840" w14:textId="77777777" w:rsidR="005410D4" w:rsidRDefault="005410D4" w:rsidP="00975825">
      <w:r>
        <w:separator/>
      </w:r>
    </w:p>
  </w:footnote>
  <w:footnote w:type="continuationSeparator" w:id="0">
    <w:p w14:paraId="62F418A3" w14:textId="77777777" w:rsidR="005410D4" w:rsidRDefault="005410D4" w:rsidP="00975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1"/>
      <w:gridCol w:w="3839"/>
    </w:tblGrid>
    <w:tr w:rsidR="00614016" w14:paraId="37659898" w14:textId="77777777" w:rsidTr="00614016">
      <w:tc>
        <w:tcPr>
          <w:tcW w:w="5353" w:type="dxa"/>
          <w:vMerge w:val="restart"/>
        </w:tcPr>
        <w:p w14:paraId="126FFBDE" w14:textId="77777777" w:rsidR="00614016" w:rsidRPr="00A168A6" w:rsidRDefault="000F1E7E" w:rsidP="007E5764">
          <w:pPr>
            <w:ind w:left="-57"/>
          </w:pPr>
          <w:bookmarkStart w:id="2" w:name="bkmlogoplac_2"/>
          <w:bookmarkStart w:id="3" w:name="bkmlogoimg_col_2"/>
          <w:bookmarkEnd w:id="2"/>
          <w:r w:rsidRPr="00614016">
            <w:rPr>
              <w:noProof/>
            </w:rPr>
            <w:drawing>
              <wp:inline distT="0" distB="0" distL="0" distR="0" wp14:anchorId="20FBF916" wp14:editId="7D8F7E94">
                <wp:extent cx="320513" cy="453600"/>
                <wp:effectExtent l="19050" t="0" r="3337" b="0"/>
                <wp:docPr id="9" name="Bild 87" descr="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7" descr="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0513" cy="45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3"/>
        </w:p>
      </w:tc>
      <w:tc>
        <w:tcPr>
          <w:tcW w:w="3933" w:type="dxa"/>
        </w:tcPr>
        <w:p w14:paraId="6D1E1DAE" w14:textId="77777777" w:rsidR="00614016" w:rsidRDefault="00441DF8" w:rsidP="00614016">
          <w:pPr>
            <w:jc w:val="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  \* MERGEFORMAT </w:instrText>
          </w:r>
          <w:r>
            <w:rPr>
              <w:noProof/>
            </w:rPr>
            <w:fldChar w:fldCharType="separate"/>
          </w:r>
          <w:r w:rsidR="007E576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="00614016">
            <w:t xml:space="preserve"> (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 w:rsidR="007E576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="00614016">
            <w:t>)</w:t>
          </w:r>
        </w:p>
      </w:tc>
    </w:tr>
    <w:tr w:rsidR="00614016" w14:paraId="08861F55" w14:textId="77777777" w:rsidTr="00614016">
      <w:tc>
        <w:tcPr>
          <w:tcW w:w="5353" w:type="dxa"/>
          <w:vMerge/>
        </w:tcPr>
        <w:p w14:paraId="4F9BC6C6" w14:textId="77777777" w:rsidR="00614016" w:rsidRDefault="00614016" w:rsidP="00614016"/>
      </w:tc>
      <w:tc>
        <w:tcPr>
          <w:tcW w:w="3933" w:type="dxa"/>
        </w:tcPr>
        <w:p w14:paraId="262585AE" w14:textId="77777777" w:rsidR="00614016" w:rsidRDefault="00614016" w:rsidP="00614016"/>
      </w:tc>
    </w:tr>
  </w:tbl>
  <w:p w14:paraId="1C6CBF6C" w14:textId="77777777" w:rsidR="00614016" w:rsidRPr="00614016" w:rsidRDefault="00614016" w:rsidP="00614016">
    <w:pPr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01"/>
      <w:gridCol w:w="3769"/>
    </w:tblGrid>
    <w:tr w:rsidR="00614016" w14:paraId="5E7E5500" w14:textId="77777777" w:rsidTr="00702E27">
      <w:tc>
        <w:tcPr>
          <w:tcW w:w="5353" w:type="dxa"/>
          <w:vMerge w:val="restart"/>
        </w:tcPr>
        <w:p w14:paraId="5D43CB66" w14:textId="77777777" w:rsidR="00614016" w:rsidRPr="00A168A6" w:rsidRDefault="000F1E7E" w:rsidP="007E5764">
          <w:pPr>
            <w:ind w:left="-57"/>
          </w:pPr>
          <w:bookmarkStart w:id="4" w:name="bkmlogoplac_1"/>
          <w:bookmarkStart w:id="5" w:name="bkmlogoimg_col_1"/>
          <w:bookmarkEnd w:id="4"/>
          <w:r>
            <w:rPr>
              <w:noProof/>
            </w:rPr>
            <w:drawing>
              <wp:inline distT="0" distB="0" distL="0" distR="0" wp14:anchorId="04F7FFCF" wp14:editId="391D6E68">
                <wp:extent cx="2556000" cy="572176"/>
                <wp:effectExtent l="19050" t="0" r="0" b="0"/>
                <wp:docPr id="5" name="Bildobjekt 1" descr="karolinsk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arolinska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6000" cy="572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5"/>
        </w:p>
      </w:tc>
      <w:tc>
        <w:tcPr>
          <w:tcW w:w="3933" w:type="dxa"/>
        </w:tcPr>
        <w:p w14:paraId="0CDEE831" w14:textId="77777777" w:rsidR="00614016" w:rsidRDefault="00441DF8" w:rsidP="00112E08">
          <w:pPr>
            <w:jc w:val="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  \* MERGEFORMAT </w:instrText>
          </w:r>
          <w:r>
            <w:rPr>
              <w:noProof/>
            </w:rPr>
            <w:fldChar w:fldCharType="separate"/>
          </w:r>
          <w:r w:rsidR="007E5764">
            <w:rPr>
              <w:noProof/>
            </w:rPr>
            <w:t>1</w:t>
          </w:r>
          <w:r>
            <w:rPr>
              <w:noProof/>
            </w:rPr>
            <w:fldChar w:fldCharType="end"/>
          </w:r>
          <w:r w:rsidR="00614016">
            <w:t xml:space="preserve"> (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 w:rsidR="007E576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="00614016">
            <w:t>)</w:t>
          </w:r>
        </w:p>
      </w:tc>
    </w:tr>
    <w:tr w:rsidR="00614016" w14:paraId="231488A7" w14:textId="77777777" w:rsidTr="00702E27">
      <w:tc>
        <w:tcPr>
          <w:tcW w:w="5353" w:type="dxa"/>
          <w:vMerge/>
        </w:tcPr>
        <w:p w14:paraId="2F8FB97E" w14:textId="77777777" w:rsidR="00614016" w:rsidRDefault="00614016" w:rsidP="00112E08"/>
      </w:tc>
      <w:tc>
        <w:tcPr>
          <w:tcW w:w="3933" w:type="dxa"/>
        </w:tcPr>
        <w:p w14:paraId="37CBDE1B" w14:textId="77777777" w:rsidR="00614016" w:rsidRDefault="00614016" w:rsidP="00112E08"/>
      </w:tc>
    </w:tr>
  </w:tbl>
  <w:p w14:paraId="65CB3626" w14:textId="77777777" w:rsidR="00614016" w:rsidRPr="00112E08" w:rsidRDefault="00614016" w:rsidP="00112E08">
    <w:pPr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A953BA"/>
    <w:multiLevelType w:val="multilevel"/>
    <w:tmpl w:val="A204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610D4"/>
    <w:multiLevelType w:val="multilevel"/>
    <w:tmpl w:val="7C4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F43BB"/>
    <w:multiLevelType w:val="multilevel"/>
    <w:tmpl w:val="235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C3083"/>
    <w:multiLevelType w:val="multilevel"/>
    <w:tmpl w:val="BF7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333358">
    <w:abstractNumId w:val="3"/>
  </w:num>
  <w:num w:numId="2" w16cid:durableId="1703893835">
    <w:abstractNumId w:val="2"/>
  </w:num>
  <w:num w:numId="3" w16cid:durableId="1334381402">
    <w:abstractNumId w:val="1"/>
  </w:num>
  <w:num w:numId="4" w16cid:durableId="12771011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8C"/>
    <w:rsid w:val="00001C48"/>
    <w:rsid w:val="00036981"/>
    <w:rsid w:val="0004728C"/>
    <w:rsid w:val="00066E26"/>
    <w:rsid w:val="00086B3A"/>
    <w:rsid w:val="000F1E7E"/>
    <w:rsid w:val="000F30F9"/>
    <w:rsid w:val="00110A57"/>
    <w:rsid w:val="00112E08"/>
    <w:rsid w:val="001414F3"/>
    <w:rsid w:val="001A7A26"/>
    <w:rsid w:val="001B0E64"/>
    <w:rsid w:val="001C6B30"/>
    <w:rsid w:val="001D380B"/>
    <w:rsid w:val="001E352A"/>
    <w:rsid w:val="002429BE"/>
    <w:rsid w:val="002438C2"/>
    <w:rsid w:val="00253DD7"/>
    <w:rsid w:val="002545DD"/>
    <w:rsid w:val="002670BF"/>
    <w:rsid w:val="00285853"/>
    <w:rsid w:val="002B135E"/>
    <w:rsid w:val="002E171D"/>
    <w:rsid w:val="002F0E20"/>
    <w:rsid w:val="002F7C47"/>
    <w:rsid w:val="00356D4F"/>
    <w:rsid w:val="00356D76"/>
    <w:rsid w:val="00366F9B"/>
    <w:rsid w:val="003D2527"/>
    <w:rsid w:val="003D43E1"/>
    <w:rsid w:val="003F6FE9"/>
    <w:rsid w:val="00441DF8"/>
    <w:rsid w:val="00451814"/>
    <w:rsid w:val="00491DBB"/>
    <w:rsid w:val="00505CF6"/>
    <w:rsid w:val="005410D4"/>
    <w:rsid w:val="005810F1"/>
    <w:rsid w:val="00614016"/>
    <w:rsid w:val="00621F5D"/>
    <w:rsid w:val="006627C5"/>
    <w:rsid w:val="00671E4C"/>
    <w:rsid w:val="006F0EAC"/>
    <w:rsid w:val="00702E27"/>
    <w:rsid w:val="0072407F"/>
    <w:rsid w:val="0074384C"/>
    <w:rsid w:val="007E5764"/>
    <w:rsid w:val="007F4F40"/>
    <w:rsid w:val="0085205A"/>
    <w:rsid w:val="00897E1D"/>
    <w:rsid w:val="008F2E06"/>
    <w:rsid w:val="009249ED"/>
    <w:rsid w:val="0097207C"/>
    <w:rsid w:val="0097357C"/>
    <w:rsid w:val="00975825"/>
    <w:rsid w:val="0097613D"/>
    <w:rsid w:val="00976520"/>
    <w:rsid w:val="009D5A35"/>
    <w:rsid w:val="00A168A6"/>
    <w:rsid w:val="00A6120B"/>
    <w:rsid w:val="00A81CA4"/>
    <w:rsid w:val="00AB307B"/>
    <w:rsid w:val="00AC0632"/>
    <w:rsid w:val="00AE7756"/>
    <w:rsid w:val="00AF3B46"/>
    <w:rsid w:val="00B46974"/>
    <w:rsid w:val="00B82771"/>
    <w:rsid w:val="00BA6AD8"/>
    <w:rsid w:val="00BC0566"/>
    <w:rsid w:val="00C07D58"/>
    <w:rsid w:val="00C2602F"/>
    <w:rsid w:val="00C46E7D"/>
    <w:rsid w:val="00C7495E"/>
    <w:rsid w:val="00CA5AB5"/>
    <w:rsid w:val="00CB6C81"/>
    <w:rsid w:val="00CC132C"/>
    <w:rsid w:val="00CD66A1"/>
    <w:rsid w:val="00CF50D6"/>
    <w:rsid w:val="00D16790"/>
    <w:rsid w:val="00D20C69"/>
    <w:rsid w:val="00D25199"/>
    <w:rsid w:val="00D27725"/>
    <w:rsid w:val="00D4645F"/>
    <w:rsid w:val="00DF2D19"/>
    <w:rsid w:val="00E104DC"/>
    <w:rsid w:val="00E36507"/>
    <w:rsid w:val="00E93543"/>
    <w:rsid w:val="00EB574D"/>
    <w:rsid w:val="00EC1D86"/>
    <w:rsid w:val="00F11E35"/>
    <w:rsid w:val="00F3208C"/>
    <w:rsid w:val="00F5484C"/>
    <w:rsid w:val="00FF6642"/>
    <w:rsid w:val="04BBAD0E"/>
    <w:rsid w:val="0954A247"/>
    <w:rsid w:val="0B1111C7"/>
    <w:rsid w:val="1C4009BB"/>
    <w:rsid w:val="3B162BD6"/>
    <w:rsid w:val="3C0EE8A1"/>
    <w:rsid w:val="68FDF66F"/>
    <w:rsid w:val="6B704DF8"/>
    <w:rsid w:val="6C76B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611430"/>
  <w15:docId w15:val="{DEA5FB20-2ECB-4794-AF35-2FC8900B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016"/>
    <w:pPr>
      <w:widowControl w:val="0"/>
    </w:pPr>
    <w:rPr>
      <w:rFonts w:eastAsia="Times New Roman" w:cs="Times New Roman"/>
      <w:lang w:val="sv-SE" w:eastAsia="sv-SE"/>
    </w:rPr>
  </w:style>
  <w:style w:type="paragraph" w:styleId="Heading1">
    <w:name w:val="heading 1"/>
    <w:next w:val="Normal"/>
    <w:link w:val="Heading1Char"/>
    <w:qFormat/>
    <w:rsid w:val="00621F5D"/>
    <w:pPr>
      <w:keepNext/>
      <w:spacing w:before="200" w:after="200"/>
      <w:outlineLvl w:val="0"/>
    </w:pPr>
    <w:rPr>
      <w:rFonts w:eastAsia="Times New Roman" w:cs="Arial"/>
      <w:b/>
      <w:bCs/>
      <w:kern w:val="32"/>
      <w:sz w:val="28"/>
      <w:szCs w:val="28"/>
      <w:lang w:val="sv-SE" w:eastAsia="sv-SE"/>
    </w:rPr>
  </w:style>
  <w:style w:type="paragraph" w:styleId="Heading2">
    <w:name w:val="heading 2"/>
    <w:next w:val="Normalmedindragrubrik2"/>
    <w:link w:val="Heading2Char"/>
    <w:qFormat/>
    <w:rsid w:val="002B135E"/>
    <w:pPr>
      <w:keepNext/>
      <w:spacing w:before="200" w:after="200"/>
      <w:outlineLvl w:val="1"/>
    </w:pPr>
    <w:rPr>
      <w:rFonts w:eastAsia="Times New Roman" w:cs="Arial"/>
      <w:b/>
      <w:bCs/>
      <w:iCs/>
      <w:szCs w:val="28"/>
      <w:lang w:val="sv-SE" w:eastAsia="sv-SE"/>
    </w:rPr>
  </w:style>
  <w:style w:type="paragraph" w:styleId="Heading3">
    <w:name w:val="heading 3"/>
    <w:next w:val="Normal"/>
    <w:link w:val="Heading3Char"/>
    <w:qFormat/>
    <w:rsid w:val="003D2527"/>
    <w:pPr>
      <w:keepNext/>
      <w:spacing w:before="200" w:after="200"/>
      <w:outlineLvl w:val="2"/>
    </w:pPr>
    <w:rPr>
      <w:rFonts w:eastAsia="Times New Roman" w:cs="Arial"/>
      <w:bCs/>
      <w:i/>
      <w:szCs w:val="26"/>
      <w:lang w:val="sv-SE" w:eastAsia="sv-S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97582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1D86"/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styleId="Footer">
    <w:name w:val="footer"/>
    <w:basedOn w:val="Normal"/>
    <w:link w:val="FooterChar"/>
    <w:uiPriority w:val="99"/>
    <w:unhideWhenUsed/>
    <w:rsid w:val="0097582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825"/>
  </w:style>
  <w:style w:type="paragraph" w:styleId="BalloonText">
    <w:name w:val="Balloon Text"/>
    <w:basedOn w:val="Normal"/>
    <w:link w:val="BalloonTextChar"/>
    <w:uiPriority w:val="99"/>
    <w:semiHidden/>
    <w:unhideWhenUsed/>
    <w:rsid w:val="009758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82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16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vhuvud">
    <w:name w:val="Brevhuvud"/>
    <w:basedOn w:val="Normal"/>
    <w:semiHidden/>
    <w:rsid w:val="00285853"/>
    <w:pPr>
      <w:framePr w:hSpace="181" w:wrap="auto" w:vAnchor="page" w:hAnchor="page" w:x="1419" w:y="1039"/>
      <w:ind w:left="28"/>
    </w:pPr>
    <w:rPr>
      <w:noProof/>
    </w:rPr>
  </w:style>
  <w:style w:type="paragraph" w:customStyle="1" w:styleId="Normalmedindragrubrik2">
    <w:name w:val="Normal med indrag rubrik 2"/>
    <w:rsid w:val="00112E08"/>
    <w:pPr>
      <w:ind w:left="1134"/>
    </w:pPr>
    <w:rPr>
      <w:rFonts w:eastAsia="Times New Roman" w:cs="Times New Roman"/>
      <w:szCs w:val="20"/>
      <w:lang w:val="sv-SE" w:eastAsia="sv-SE"/>
    </w:rPr>
  </w:style>
  <w:style w:type="character" w:customStyle="1" w:styleId="Heading1Char">
    <w:name w:val="Heading 1 Char"/>
    <w:basedOn w:val="DefaultParagraphFont"/>
    <w:link w:val="Heading1"/>
    <w:rsid w:val="00621F5D"/>
    <w:rPr>
      <w:rFonts w:eastAsia="Times New Roman" w:cs="Arial"/>
      <w:b/>
      <w:bCs/>
      <w:kern w:val="32"/>
      <w:sz w:val="28"/>
      <w:szCs w:val="28"/>
      <w:lang w:val="sv-SE" w:eastAsia="sv-SE"/>
    </w:rPr>
  </w:style>
  <w:style w:type="character" w:customStyle="1" w:styleId="Heading2Char">
    <w:name w:val="Heading 2 Char"/>
    <w:basedOn w:val="DefaultParagraphFont"/>
    <w:link w:val="Heading2"/>
    <w:rsid w:val="002B135E"/>
    <w:rPr>
      <w:rFonts w:eastAsia="Times New Roman" w:cs="Arial"/>
      <w:b/>
      <w:bCs/>
      <w:iCs/>
      <w:szCs w:val="28"/>
      <w:lang w:val="sv-SE" w:eastAsia="sv-SE"/>
    </w:rPr>
  </w:style>
  <w:style w:type="character" w:customStyle="1" w:styleId="Heading3Char">
    <w:name w:val="Heading 3 Char"/>
    <w:basedOn w:val="DefaultParagraphFont"/>
    <w:link w:val="Heading3"/>
    <w:rsid w:val="003D2527"/>
    <w:rPr>
      <w:rFonts w:eastAsia="Times New Roman" w:cs="Arial"/>
      <w:bCs/>
      <w:i/>
      <w:szCs w:val="26"/>
      <w:lang w:val="sv-SE" w:eastAsia="sv-SE"/>
    </w:rPr>
  </w:style>
  <w:style w:type="paragraph" w:styleId="NormalWeb">
    <w:name w:val="Normal (Web)"/>
    <w:basedOn w:val="Normal"/>
    <w:uiPriority w:val="99"/>
    <w:unhideWhenUsed/>
    <w:rsid w:val="002438C2"/>
    <w:pPr>
      <w:widowControl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438C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F0E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0E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0E20"/>
    <w:rPr>
      <w:rFonts w:eastAsia="Times New Roman" w:cs="Times New Roman"/>
      <w:sz w:val="20"/>
      <w:szCs w:val="20"/>
      <w:lang w:val="sv-SE" w:eastAsia="sv-S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0E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0E20"/>
    <w:rPr>
      <w:rFonts w:eastAsia="Times New Roman" w:cs="Times New Roman"/>
      <w:b/>
      <w:bCs/>
      <w:sz w:val="20"/>
      <w:szCs w:val="20"/>
      <w:lang w:val="sv-SE" w:eastAsia="sv-SE"/>
    </w:rPr>
  </w:style>
  <w:style w:type="paragraph" w:styleId="ListParagraph">
    <w:name w:val="List Paragraph"/>
    <w:basedOn w:val="Normal"/>
    <w:uiPriority w:val="34"/>
    <w:qFormat/>
    <w:rsid w:val="00036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56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Karolinska">
  <a:themeElements>
    <a:clrScheme name="Karolinska">
      <a:dk1>
        <a:sysClr val="windowText" lastClr="000000"/>
      </a:dk1>
      <a:lt1>
        <a:srgbClr val="FFFFFF"/>
      </a:lt1>
      <a:dk2>
        <a:srgbClr val="005883"/>
      </a:dk2>
      <a:lt2>
        <a:srgbClr val="F2F2F2"/>
      </a:lt2>
      <a:accent1>
        <a:srgbClr val="D21034"/>
      </a:accent1>
      <a:accent2>
        <a:srgbClr val="8B9000"/>
      </a:accent2>
      <a:accent3>
        <a:srgbClr val="FFCE00"/>
      </a:accent3>
      <a:accent4>
        <a:srgbClr val="E54800"/>
      </a:accent4>
      <a:accent5>
        <a:srgbClr val="00AECE"/>
      </a:accent5>
      <a:accent6>
        <a:srgbClr val="848589"/>
      </a:accent6>
      <a:hlink>
        <a:srgbClr val="0000FF"/>
      </a:hlink>
      <a:folHlink>
        <a:srgbClr val="800080"/>
      </a:folHlink>
    </a:clrScheme>
    <a:fontScheme name="Karolinska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9fb5d6-d562-4786-9ff3-1d7798bdd93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81D344D0D5E14CAC830598BF278D09" ma:contentTypeVersion="18" ma:contentTypeDescription="Skapa ett nytt dokument." ma:contentTypeScope="" ma:versionID="b7cfac3828539401e620d943b33d8e6a">
  <xsd:schema xmlns:xsd="http://www.w3.org/2001/XMLSchema" xmlns:xs="http://www.w3.org/2001/XMLSchema" xmlns:p="http://schemas.microsoft.com/office/2006/metadata/properties" xmlns:ns3="1daebad0-7553-4a0a-b0b0-0d8cf65fb38d" xmlns:ns4="789fb5d6-d562-4786-9ff3-1d7798bdd93d" targetNamespace="http://schemas.microsoft.com/office/2006/metadata/properties" ma:root="true" ma:fieldsID="4db33134e95a6588bca6f2a9c4243a86" ns3:_="" ns4:_="">
    <xsd:import namespace="1daebad0-7553-4a0a-b0b0-0d8cf65fb38d"/>
    <xsd:import namespace="789fb5d6-d562-4786-9ff3-1d7798bdd93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aebad0-7553-4a0a-b0b0-0d8cf65fb38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Delar tips,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fb5d6-d562-4786-9ff3-1d7798bdd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E316BB-5AE4-4E7F-A5E4-FDB8256A9A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E937A-E74F-47D2-9141-B04FCD31CD73}">
  <ds:schemaRefs>
    <ds:schemaRef ds:uri="http://schemas.microsoft.com/office/2006/metadata/properties"/>
    <ds:schemaRef ds:uri="http://schemas.microsoft.com/office/infopath/2007/PartnerControls"/>
    <ds:schemaRef ds:uri="789fb5d6-d562-4786-9ff3-1d7798bdd93d"/>
  </ds:schemaRefs>
</ds:datastoreItem>
</file>

<file path=customXml/itemProps3.xml><?xml version="1.0" encoding="utf-8"?>
<ds:datastoreItem xmlns:ds="http://schemas.openxmlformats.org/officeDocument/2006/customXml" ds:itemID="{01E7B505-11A3-4D3E-984B-5E7BF37A3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aebad0-7553-4a0a-b0b0-0d8cf65fb38d"/>
    <ds:schemaRef ds:uri="789fb5d6-d562-4786-9ff3-1d7798bdd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Ann-Charlotte Lindström(4bb8)</dc:creator>
  <cp:lastModifiedBy>Martin Gerdin Wärnberg</cp:lastModifiedBy>
  <cp:revision>4</cp:revision>
  <dcterms:created xsi:type="dcterms:W3CDTF">2026-09-17T15:35:00Z</dcterms:created>
  <dcterms:modified xsi:type="dcterms:W3CDTF">2026-10-06T12:43:00Z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0x010100A781D344D0D5E14CAC830598BF278D09</vt:lpwstr>
  </property>
</Properties>
</file>