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B61B" w14:textId="55886860" w:rsidR="000D43E0" w:rsidRDefault="00000000">
      <w:pPr>
        <w:pStyle w:val="Title"/>
      </w:pPr>
      <w:r>
        <w:t>Effects of Trauma Life Support Training on Patient Outcomes: A Pilot Cluster Randomised Trial</w:t>
      </w:r>
    </w:p>
    <w:p w14:paraId="3F65EED1" w14:textId="77777777" w:rsidR="000D43E0" w:rsidRPr="0036559F" w:rsidRDefault="00000000">
      <w:pPr>
        <w:pStyle w:val="Author"/>
        <w:rPr>
          <w:i/>
          <w:iCs/>
        </w:rPr>
      </w:pPr>
      <w:r w:rsidRPr="0036559F">
        <w:rPr>
          <w:i/>
          <w:iCs/>
        </w:rPr>
        <w:t>Trauma life support training Effectiveness Research Network (TERN) collaborators</w:t>
      </w:r>
    </w:p>
    <w:p w14:paraId="4487ACEE" w14:textId="77777777" w:rsidR="000D43E0" w:rsidRDefault="00000000">
      <w:pPr>
        <w:pStyle w:val="Heading2"/>
      </w:pPr>
      <w:bookmarkStart w:id="0" w:name="trial-registration"/>
      <w:r>
        <w:t>Trial registration</w:t>
      </w:r>
    </w:p>
    <w:p w14:paraId="2401FA9C" w14:textId="77777777" w:rsidR="000D43E0" w:rsidRDefault="00000000">
      <w:pPr>
        <w:pStyle w:val="FirstParagraph"/>
      </w:pPr>
      <w:r>
        <w:t>This pilot study was registered with ClinicalTrials.gov (reg. no NCT05417243).</w:t>
      </w:r>
    </w:p>
    <w:p w14:paraId="7AF7E578" w14:textId="77777777" w:rsidR="000D43E0" w:rsidRDefault="00000000">
      <w:pPr>
        <w:pStyle w:val="Heading2"/>
      </w:pPr>
      <w:bookmarkStart w:id="1" w:name="corresponding-author"/>
      <w:bookmarkEnd w:id="0"/>
      <w:r>
        <w:t>Corresponding author</w:t>
      </w:r>
    </w:p>
    <w:p w14:paraId="132B32A5" w14:textId="77777777" w:rsidR="000D43E0" w:rsidRDefault="00000000">
      <w:pPr>
        <w:pStyle w:val="FirstParagraph"/>
      </w:pPr>
      <w:r>
        <w:t>Martin Gerdin Wärnberg (MGW)</w:t>
      </w:r>
    </w:p>
    <w:p w14:paraId="7B4295C4" w14:textId="77777777" w:rsidR="000D43E0" w:rsidRDefault="00000000">
      <w:pPr>
        <w:pStyle w:val="BodyText"/>
      </w:pPr>
      <w:r>
        <w:t>Department of Global Public Health</w:t>
      </w:r>
      <w:r>
        <w:br/>
        <w:t>Karolinska Institutet</w:t>
      </w:r>
      <w:r>
        <w:br/>
        <w:t>171 77 Stockholm</w:t>
      </w:r>
      <w:r>
        <w:br/>
        <w:t>Sweden</w:t>
      </w:r>
    </w:p>
    <w:p w14:paraId="44787863" w14:textId="4B20A8D1" w:rsidR="000D43E0" w:rsidRPr="009623B5" w:rsidRDefault="00000000">
      <w:pPr>
        <w:pStyle w:val="BodyText"/>
        <w:rPr>
          <w:lang w:val="sv-SE"/>
        </w:rPr>
      </w:pPr>
      <w:hyperlink r:id="rId7">
        <w:r w:rsidRPr="009623B5">
          <w:rPr>
            <w:rStyle w:val="Hyperlink"/>
            <w:lang w:val="sv-SE"/>
          </w:rPr>
          <w:t>martin.gerdin@ki.se</w:t>
        </w:r>
      </w:hyperlink>
    </w:p>
    <w:p w14:paraId="4F778F8B" w14:textId="3EF94320" w:rsidR="000D43E0" w:rsidRDefault="00000000">
      <w:pPr>
        <w:pStyle w:val="Heading2"/>
      </w:pPr>
      <w:bookmarkStart w:id="2" w:name="keywords"/>
      <w:bookmarkEnd w:id="1"/>
      <w:r>
        <w:t>Keywords</w:t>
      </w:r>
    </w:p>
    <w:p w14:paraId="38CA9A84" w14:textId="77777777" w:rsidR="000D43E0" w:rsidRDefault="00000000">
      <w:pPr>
        <w:pStyle w:val="FirstParagraph"/>
      </w:pPr>
      <w:r>
        <w:t>Trauma management, Accident and emergency medicine, Education and training.</w:t>
      </w:r>
    </w:p>
    <w:p w14:paraId="4F969DAF" w14:textId="77777777" w:rsidR="000D43E0" w:rsidRDefault="00000000">
      <w:pPr>
        <w:pStyle w:val="Heading2"/>
      </w:pPr>
      <w:bookmarkStart w:id="3" w:name="role-of-study-sponsor-and-funders"/>
      <w:bookmarkEnd w:id="2"/>
      <w:r>
        <w:t>Role of study sponsor and funders</w:t>
      </w:r>
    </w:p>
    <w:p w14:paraId="602C1358" w14:textId="77777777" w:rsidR="000D43E0" w:rsidRDefault="00000000">
      <w:pPr>
        <w:pStyle w:val="FirstParagraph"/>
      </w:pPr>
      <w:r>
        <w:t>The funding sources had no role in the design of this study nor during its execution, analyses, interpretation of the data, or decision to submit the results.</w:t>
      </w:r>
    </w:p>
    <w:p w14:paraId="15EF0FD5" w14:textId="77777777" w:rsidR="000D43E0" w:rsidRDefault="00000000">
      <w:pPr>
        <w:pStyle w:val="Heading1"/>
      </w:pPr>
      <w:bookmarkStart w:id="4" w:name="abstract"/>
      <w:bookmarkEnd w:id="3"/>
      <w:r>
        <w:t>Abstract</w:t>
      </w:r>
    </w:p>
    <w:p w14:paraId="0188B124" w14:textId="6D411F6E" w:rsidR="000D43E0" w:rsidRDefault="00000000" w:rsidP="009D1118">
      <w:pPr>
        <w:pStyle w:val="FirstParagraph"/>
      </w:pPr>
      <w:r>
        <w:rPr>
          <w:b/>
          <w:bCs/>
        </w:rPr>
        <w:t>Introduction</w:t>
      </w:r>
      <w:r>
        <w:t xml:space="preserve"> 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Pr>
          <w:vertAlign w:val="superscript"/>
        </w:rPr>
        <w:t>®</w:t>
      </w:r>
      <w:r>
        <w:t xml:space="preserve"> (ATLS</w:t>
      </w:r>
      <w:r>
        <w:rPr>
          <w:vertAlign w:val="superscript"/>
        </w:rPr>
        <w:t>®</w:t>
      </w:r>
      <w:r>
        <w:t xml:space="preserve">) and Primary Trauma Care (PTC) with standard care on patient outcomes. </w:t>
      </w:r>
      <w:r>
        <w:rPr>
          <w:b/>
          <w:bCs/>
        </w:rPr>
        <w:t>Methods and analysis</w:t>
      </w:r>
      <w:r>
        <w:t xml:space="preserve"> We piloted a pragmatic three-armed parallel, cluster randomised, controlled trial in tertiary care hospitals across metropolitan areas in India. We included adult trauma patients and residents managing these patients. Two hospitals were randomised to ATLS</w:t>
      </w:r>
      <w:r>
        <w:rPr>
          <w:vertAlign w:val="superscript"/>
        </w:rPr>
        <w:t>®</w:t>
      </w:r>
      <w:r>
        <w:t xml:space="preserve">, two to PTC, and three to standard care. The feasibility outcomes were consent rate, lost to follow up rate, pass rate, missing data rates, and differences in distribution between observed and data extracted from medical records. We conducted community consultations in parallel with the pilot trial. </w:t>
      </w:r>
      <w:r>
        <w:rPr>
          <w:b/>
          <w:bCs/>
        </w:rPr>
        <w:t>Ethics and dissemination</w:t>
      </w:r>
      <w:r>
        <w:t xml:space="preserve"> We obtained ethical approval from all participating hospitals. </w:t>
      </w:r>
      <w:r>
        <w:rPr>
          <w:b/>
          <w:bCs/>
        </w:rPr>
        <w:t>Results</w:t>
      </w:r>
      <w:r>
        <w:t xml:space="preserve"> Between April 2022 and February 2023 we included 376 patients and 21 residents. The percentage of patients who consented to follow up was 77% </w:t>
      </w:r>
      <w:r>
        <w:lastRenderedPageBreak/>
        <w:t xml:space="preserve">and the percentage of residents who consented to training was 100%. The lost to follow up rate was 14%. The pass rate was 100%. The missing data rate ranged from 0 to 98. Data collected through observations were similar to data extracted from medical records, but there was more missing data in the extracted data.  </w:t>
      </w:r>
      <w:r>
        <w:rPr>
          <w:b/>
          <w:bCs/>
        </w:rPr>
        <w:t>Conclusions</w:t>
      </w:r>
      <w:r>
        <w:t xml:space="preserve"> Conducting a full-scale cluster randomised controlled trial comparing the effects of ATLS</w:t>
      </w:r>
      <w:r>
        <w:rPr>
          <w:vertAlign w:val="superscript"/>
        </w:rPr>
        <w:t>®</w:t>
      </w:r>
      <w:r>
        <w:t>, PTC, and standard care on patient outcomes should be feasible after incorporating key lessons from this pilot.</w:t>
      </w:r>
    </w:p>
    <w:p w14:paraId="4CC67B75" w14:textId="77777777" w:rsidR="000D43E0" w:rsidRDefault="00000000">
      <w:pPr>
        <w:pStyle w:val="Heading1"/>
      </w:pPr>
      <w:bookmarkStart w:id="5" w:name="introduction"/>
      <w:bookmarkEnd w:id="4"/>
      <w:r>
        <w:t>Introduction</w:t>
      </w:r>
    </w:p>
    <w:p w14:paraId="757B275E" w14:textId="77777777" w:rsidR="000D43E0" w:rsidRDefault="00000000">
      <w:pPr>
        <w:pStyle w:val="FirstParagraph"/>
      </w:pPr>
      <w:r>
        <w:t>Trauma, defined as the clinical entity composed of physical injury and the body’s associated response, causes 4.3 millions deaths every year</w:t>
      </w:r>
      <w:r>
        <w:rPr>
          <w:vertAlign w:val="superscript"/>
        </w:rPr>
        <w:t>1</w:t>
      </w:r>
      <w:r>
        <w:t>. Several trauma life support training programs have been developed to improve the early management of patients as they arrive at hospital by providing a structured framework to assessment and treatment</w:t>
      </w:r>
      <w:r>
        <w:rPr>
          <w:vertAlign w:val="superscript"/>
        </w:rPr>
        <w:t>2–4</w:t>
      </w:r>
      <w:r>
        <w:t>.</w:t>
      </w:r>
    </w:p>
    <w:p w14:paraId="10A2489F" w14:textId="77777777" w:rsidR="000D43E0" w:rsidRDefault="00000000">
      <w:pPr>
        <w:pStyle w:val="BodyText"/>
      </w:pPr>
      <w:r>
        <w:t>The proprietary Advanced Trauma Life Support</w:t>
      </w:r>
      <w:r>
        <w:rPr>
          <w:vertAlign w:val="superscript"/>
        </w:rPr>
        <w:t>®</w:t>
      </w:r>
      <w:r>
        <w:t xml:space="preserve"> (ATLS</w:t>
      </w:r>
      <w:r>
        <w:rPr>
          <w:vertAlign w:val="superscript"/>
        </w:rPr>
        <w:t>®</w:t>
      </w:r>
      <w:r>
        <w:t>) and the low-cost alternative Primary Trauma Care (PTC) are the most established trauma life support training programmes with physicians trained in over 80 countries</w:t>
      </w:r>
      <w:r>
        <w:rPr>
          <w:vertAlign w:val="superscript"/>
        </w:rPr>
        <w:t>5,6</w:t>
      </w:r>
      <w:r>
        <w:t>. Observational studies indicate that these programmes may improve patient outcomes</w:t>
      </w:r>
      <w:r>
        <w:rPr>
          <w:vertAlign w:val="superscript"/>
        </w:rPr>
        <w:t>7</w:t>
      </w:r>
      <w:r>
        <w:t>, but there is no high quality evidence from controlled trials to support this</w:t>
      </w:r>
      <w:r>
        <w:rPr>
          <w:vertAlign w:val="superscript"/>
        </w:rPr>
        <w:t>2–4</w:t>
      </w:r>
      <w:r>
        <w:t>.</w:t>
      </w:r>
    </w:p>
    <w:p w14:paraId="3CC8BED3" w14:textId="77777777" w:rsidR="000D43E0" w:rsidRDefault="00000000">
      <w:pPr>
        <w:pStyle w:val="BodyText"/>
      </w:pPr>
      <w:r>
        <w:t>Several systematic reviews call for trials in settings where these programmes are not routinely taught. We performed a pilot study to assess the feasibility of conducting a cluster randomised controlled trial comparing ATLS</w:t>
      </w:r>
      <w:r>
        <w:rPr>
          <w:vertAlign w:val="superscript"/>
        </w:rPr>
        <w:t>®</w:t>
      </w:r>
      <w:r>
        <w:t xml:space="preserve"> and PTC with standard care, and to estimate probable effect sizes and the intracluster correlation coefficient needed for the sample size calculations of a full-scale trial.</w:t>
      </w:r>
    </w:p>
    <w:p w14:paraId="7C4D6DEE" w14:textId="77777777" w:rsidR="000D43E0" w:rsidRDefault="00000000">
      <w:pPr>
        <w:pStyle w:val="Heading1"/>
      </w:pPr>
      <w:bookmarkStart w:id="6" w:name="methods"/>
      <w:bookmarkEnd w:id="5"/>
      <w:r>
        <w:t>Methods</w:t>
      </w:r>
    </w:p>
    <w:p w14:paraId="417F3607" w14:textId="77777777" w:rsidR="000D43E0" w:rsidRDefault="00000000">
      <w:pPr>
        <w:pStyle w:val="Heading2"/>
      </w:pPr>
      <w:bookmarkStart w:id="7" w:name="trial-design"/>
      <w:r>
        <w:t>Trial Design</w:t>
      </w:r>
    </w:p>
    <w:p w14:paraId="48487A0B" w14:textId="77777777" w:rsidR="000D43E0" w:rsidRDefault="00000000">
      <w:pPr>
        <w:pStyle w:val="FirstParagraph"/>
      </w:pPr>
      <w:r>
        <w:t>We piloted a three-armed cluster randomised controlled trial. The protocol was published</w:t>
      </w:r>
      <w:r>
        <w:rPr>
          <w:vertAlign w:val="superscript"/>
        </w:rPr>
        <w:t>8</w:t>
      </w:r>
      <w:r>
        <w:t>. There were two intervention arms, ATLS</w:t>
      </w:r>
      <w:r>
        <w:rPr>
          <w:vertAlign w:val="superscript"/>
        </w:rPr>
        <w:t>®</w:t>
      </w:r>
      <w:r>
        <w:t xml:space="preserve"> and PTC training, and one standard care arm.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p w14:paraId="1F7EC71F" w14:textId="77777777" w:rsidR="000D43E0" w:rsidRDefault="00000000">
      <w:pPr>
        <w:pStyle w:val="Heading2"/>
      </w:pPr>
      <w:bookmarkStart w:id="8" w:name="study-setting"/>
      <w:bookmarkEnd w:id="7"/>
      <w:r>
        <w:t>Study Setting</w:t>
      </w:r>
    </w:p>
    <w:p w14:paraId="5DA9C2E8" w14:textId="77777777" w:rsidR="000D43E0" w:rsidRDefault="00000000">
      <w:pPr>
        <w:pStyle w:val="FirstParagraph"/>
      </w:pPr>
      <w:r>
        <w:t>We conducted this pilot in seven Indian tertiary hospitals, where neither ATLS</w:t>
      </w:r>
      <w:r>
        <w:rPr>
          <w:vertAlign w:val="superscript"/>
        </w:rPr>
        <w:t>®</w:t>
      </w:r>
      <w:r>
        <w:t>, PTC, nor any other trauma life support training program is routinely taught.</w:t>
      </w:r>
    </w:p>
    <w:p w14:paraId="54A72588" w14:textId="77777777" w:rsidR="000D43E0" w:rsidRDefault="00000000">
      <w:pPr>
        <w:pStyle w:val="Heading2"/>
      </w:pPr>
      <w:bookmarkStart w:id="9" w:name="X7fa9f104419b836702429a89b65c3255ae3f510"/>
      <w:bookmarkEnd w:id="8"/>
      <w:r>
        <w:lastRenderedPageBreak/>
        <w:t>Eligibility Criteria for Cluster and Participants</w:t>
      </w:r>
    </w:p>
    <w:p w14:paraId="2B57B7C9" w14:textId="77777777" w:rsidR="000D43E0" w:rsidRDefault="00000000">
      <w:pPr>
        <w:pStyle w:val="Heading3"/>
      </w:pPr>
      <w:bookmarkStart w:id="10" w:name="clusters"/>
      <w:r>
        <w:t>Clusters</w:t>
      </w:r>
    </w:p>
    <w:p w14:paraId="5F326AA4" w14:textId="77777777" w:rsidR="000D43E0" w:rsidRDefault="00000000">
      <w:pPr>
        <w:pStyle w:val="FirstParagraph"/>
      </w:pPr>
      <w:r>
        <w:t>We included Indian tertiary care hospitals that admitted more than 400 adult patients with trauma each year, with operation theatres, X-ray, CT, and ultrasound facilities, and blood bank available around the clock. Most surgical and emergency medicine departments in India organise their physicians in units. Each unit typically consists of at least three faculty members and three to twelve residents, and is assigned a specific day of the week when they manage the emergency department. We defined a cluster as one or more units of physicians providing trauma care in the emergency department of Indian tertiary care hospitals.</w:t>
      </w:r>
    </w:p>
    <w:p w14:paraId="2C320081" w14:textId="77777777" w:rsidR="000D43E0" w:rsidRDefault="00000000">
      <w:pPr>
        <w:pStyle w:val="BodyText"/>
      </w:pPr>
      <w:r>
        <w:t>To be eligible, units had to have a maximum of 25% of the doctors trained in either ATLS</w:t>
      </w:r>
      <w:r>
        <w:rPr>
          <w:vertAlign w:val="superscript"/>
        </w:rPr>
        <w:t>®</w:t>
      </w:r>
      <w:r>
        <w:t>,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eligible hospital selected the units for training. We randomised on the hospital level to avoid contamination between intervention arms and the standard care arms.</w:t>
      </w:r>
    </w:p>
    <w:p w14:paraId="154A100F" w14:textId="77777777" w:rsidR="000D43E0" w:rsidRDefault="00000000">
      <w:pPr>
        <w:pStyle w:val="Heading3"/>
      </w:pPr>
      <w:bookmarkStart w:id="11" w:name="patient-participants"/>
      <w:bookmarkEnd w:id="10"/>
      <w:r>
        <w:t>Patient Participants</w:t>
      </w:r>
    </w:p>
    <w:p w14:paraId="5556D5F5" w14:textId="77777777" w:rsidR="000D43E0" w:rsidRDefault="00000000">
      <w:pPr>
        <w:pStyle w:val="FirstParagraph"/>
      </w:pPr>
      <w:r>
        <w:t>Adults (15 years or older) who presented to the emergency department at participating hospitals with a history of trauma when a designated unit was on duty. History of trauma was defined as having any of the external causes of morbidity and mortality listed in block V01-Y36, chapter XX of the International Classification of Disease version 10 (ICD-10) codebook as reason for presenting.</w:t>
      </w:r>
    </w:p>
    <w:p w14:paraId="7F5AEEEB" w14:textId="77777777" w:rsidR="000D43E0" w:rsidRDefault="00000000">
      <w:pPr>
        <w:pStyle w:val="Heading3"/>
      </w:pPr>
      <w:bookmarkStart w:id="12" w:name="resident-doctor-participants"/>
      <w:bookmarkEnd w:id="11"/>
      <w:r>
        <w:t>Resident Doctor Participants</w:t>
      </w:r>
    </w:p>
    <w:p w14:paraId="5E8CA22F" w14:textId="77777777" w:rsidR="000D43E0" w:rsidRDefault="00000000">
      <w:pPr>
        <w:pStyle w:val="FirstParagraph"/>
      </w:pPr>
      <w:r>
        <w:t>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w:t>
      </w:r>
      <w:r>
        <w:t xml:space="preserve"> or PTC training.</w:t>
      </w:r>
    </w:p>
    <w:p w14:paraId="5436C5CE" w14:textId="77777777" w:rsidR="000D43E0" w:rsidRDefault="00000000">
      <w:pPr>
        <w:pStyle w:val="Heading2"/>
      </w:pPr>
      <w:bookmarkStart w:id="13" w:name="intervention"/>
      <w:bookmarkEnd w:id="9"/>
      <w:bookmarkEnd w:id="12"/>
      <w:r>
        <w:t>Intervention</w:t>
      </w:r>
    </w:p>
    <w:p w14:paraId="544F5CC8" w14:textId="77777777" w:rsidR="000D43E0" w:rsidRDefault="00000000">
      <w:pPr>
        <w:pStyle w:val="FirstParagraph"/>
      </w:pPr>
      <w:r>
        <w:t>In each intervention arm the residents in one or two units were trained in either ATLS</w:t>
      </w:r>
      <w:r>
        <w:rPr>
          <w:vertAlign w:val="superscript"/>
        </w:rPr>
        <w:t>®</w:t>
      </w:r>
      <w:r>
        <w:t xml:space="preserve"> 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5</w:t>
      </w:r>
      <w:r>
        <w:t>. The PTC training was conducted in New Delhi, according to the standard PTC curriculum</w:t>
      </w:r>
      <w:r>
        <w:rPr>
          <w:vertAlign w:val="superscript"/>
        </w:rPr>
        <w:t>6</w:t>
      </w:r>
      <w:r>
        <w:t>. We did not modify or adapt the delivery or content of these programs during this pilot study.</w:t>
      </w:r>
    </w:p>
    <w:p w14:paraId="03A7428C" w14:textId="77777777" w:rsidR="000D43E0" w:rsidRDefault="00000000">
      <w:pPr>
        <w:pStyle w:val="Heading3"/>
      </w:pPr>
      <w:bookmarkStart w:id="14" w:name="standard-care"/>
      <w:r>
        <w:lastRenderedPageBreak/>
        <w:t>Standard Care</w:t>
      </w:r>
    </w:p>
    <w:p w14:paraId="42B098D3" w14:textId="77777777" w:rsidR="000D43E0" w:rsidRDefault="00000000">
      <w:pPr>
        <w:pStyle w:val="FirstParagraph"/>
      </w:pPr>
      <w: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0BE3B7B0" w14:textId="77777777" w:rsidR="000D43E0" w:rsidRDefault="00000000">
      <w:pPr>
        <w:pStyle w:val="Heading2"/>
      </w:pPr>
      <w:bookmarkStart w:id="15" w:name="outcomes"/>
      <w:bookmarkEnd w:id="13"/>
      <w:bookmarkEnd w:id="14"/>
      <w:r>
        <w:t>Outcomes</w:t>
      </w:r>
    </w:p>
    <w:p w14:paraId="17BE0522" w14:textId="77777777" w:rsidR="009D1118" w:rsidRDefault="00000000">
      <w:pPr>
        <w:pStyle w:val="FirstParagraph"/>
      </w:pPr>
      <w:r>
        <w:t xml:space="preserve">Our pilot study included feasibility as well as participant outcomes. The feasibility outcomes were: </w:t>
      </w:r>
    </w:p>
    <w:p w14:paraId="3D3DE779" w14:textId="77777777" w:rsidR="009D1118" w:rsidRDefault="00000000">
      <w:pPr>
        <w:pStyle w:val="FirstParagraph"/>
      </w:pPr>
      <w:r>
        <w:t xml:space="preserve">- Consent rate. For both patients and residents this was equal to the percentage of participants who consented to be included, out of the total number of eligible participants, over the course of the pilot study. </w:t>
      </w:r>
    </w:p>
    <w:p w14:paraId="30A0341C" w14:textId="77777777" w:rsidR="009D1118" w:rsidRDefault="00000000">
      <w:pPr>
        <w:pStyle w:val="FirstParagraph"/>
      </w:pPr>
      <w:r>
        <w:t xml:space="preserve">- Lost to follow up rate. This applied only to patients and was equal to the percentage of patients that did not complete 30 day follow up, out of all enrolled patients, over the course of the pilot study. </w:t>
      </w:r>
    </w:p>
    <w:p w14:paraId="37C079EF" w14:textId="77777777" w:rsidR="009D1118" w:rsidRDefault="00000000">
      <w:pPr>
        <w:pStyle w:val="FirstParagraph"/>
      </w:pPr>
      <w:r>
        <w:t xml:space="preserve">- Pass rate. This applied only to residents in the intervention arms and equal the percentage of residents that passed the training programme, out of the total number of trained residents, over the course of the pilot study. </w:t>
      </w:r>
    </w:p>
    <w:p w14:paraId="5D27BB8C" w14:textId="77777777" w:rsidR="009D1118" w:rsidRDefault="00000000">
      <w:pPr>
        <w:pStyle w:val="FirstParagraph"/>
      </w:pPr>
      <w:r>
        <w:t xml:space="preserve">- Missing data rate. This applied to each outcome and variable and was equal to the proportion of missing data, over the course of the pilot study. </w:t>
      </w:r>
    </w:p>
    <w:p w14:paraId="3A0A9708" w14:textId="6E12AA9A" w:rsidR="000D43E0" w:rsidRDefault="00000000">
      <w:pPr>
        <w:pStyle w:val="FirstParagraph"/>
      </w:pPr>
      <w:r>
        <w:t>- Differences in distributions of observed and extracted data. This applied to each outcome and variable and compared the distributions of data collected by observations versus extracted from hospital records.</w:t>
      </w:r>
    </w:p>
    <w:p w14:paraId="4350DB4F" w14:textId="77777777" w:rsidR="000D43E0" w:rsidRDefault="00000000">
      <w:pPr>
        <w:pStyle w:val="BodyText"/>
      </w:pPr>
      <w:r>
        <w:t xml:space="preserve">The primary patient participant outcome was all cause mortality within 30 days from the time of arrival to the emergency department, measured and compared across trial arms as both final values and as change from baseline. </w:t>
      </w:r>
    </w:p>
    <w:p w14:paraId="0FFA3188" w14:textId="77777777" w:rsidR="000D43E0" w:rsidRDefault="00000000">
      <w:pPr>
        <w:pStyle w:val="Heading2"/>
      </w:pPr>
      <w:bookmarkStart w:id="16" w:name="participant-timeline-and-inclusion"/>
      <w:bookmarkEnd w:id="15"/>
      <w:r>
        <w:t>Participant Timeline and Inclusion</w:t>
      </w:r>
    </w:p>
    <w:p w14:paraId="0C4ADAFE" w14:textId="77777777" w:rsidR="000D43E0" w:rsidRDefault="00000000">
      <w:pPr>
        <w:pStyle w:val="Heading3"/>
      </w:pPr>
      <w:bookmarkStart w:id="17" w:name="patients"/>
      <w:r>
        <w:t>Patients</w:t>
      </w:r>
    </w:p>
    <w:p w14:paraId="2EBFF8AC" w14:textId="77777777" w:rsidR="000D43E0" w:rsidRDefault="00000000">
      <w:pPr>
        <w:pStyle w:val="FirstParagraph"/>
      </w:pPr>
      <w:r>
        <w:t>Arriving patients were screened for eligibility and consented, if conscious. Unconscious patients were consented by the patient’s representative. This proxy consent was reaffirmed by the patient, on regaining consciousness. We followed up patients at discharge, at 24 hours after arrival at the emergency department, and at 30 days after arrival at the emergency department.</w:t>
      </w:r>
    </w:p>
    <w:p w14:paraId="15B3B362" w14:textId="77777777" w:rsidR="000D43E0" w:rsidRDefault="00000000">
      <w:pPr>
        <w:pStyle w:val="Heading3"/>
      </w:pPr>
      <w:bookmarkStart w:id="18" w:name="residents"/>
      <w:bookmarkEnd w:id="17"/>
      <w:r>
        <w:lastRenderedPageBreak/>
        <w:t>Residents</w:t>
      </w:r>
    </w:p>
    <w:p w14:paraId="29F5625D" w14:textId="77777777" w:rsidR="000D43E0" w:rsidRDefault="00000000">
      <w:pPr>
        <w:pStyle w:val="FirstParagraph"/>
      </w:pPr>
      <w:r>
        <w:t>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w:t>
      </w:r>
    </w:p>
    <w:p w14:paraId="45CB4042" w14:textId="77777777" w:rsidR="000D43E0" w:rsidRDefault="00000000">
      <w:pPr>
        <w:pStyle w:val="Heading2"/>
      </w:pPr>
      <w:bookmarkStart w:id="19" w:name="sample-size"/>
      <w:bookmarkEnd w:id="16"/>
      <w:bookmarkEnd w:id="18"/>
      <w:r>
        <w:t>Sample size</w:t>
      </w:r>
    </w:p>
    <w:p w14:paraId="216CFFD7" w14:textId="77777777" w:rsidR="000D43E0" w:rsidRDefault="00000000">
      <w:pPr>
        <w:pStyle w:val="FirstParagraph"/>
      </w:pPr>
      <w:r>
        <w:t>We did not conduct a formal power calculation for this pilot study, as the primary aim was to assess feasibility. The time period was dictated by budget and time constraints.</w:t>
      </w:r>
    </w:p>
    <w:p w14:paraId="6D9FA91A" w14:textId="77777777" w:rsidR="000D43E0" w:rsidRDefault="00000000">
      <w:pPr>
        <w:pStyle w:val="Heading2"/>
      </w:pPr>
      <w:bookmarkStart w:id="20" w:name="allocation"/>
      <w:bookmarkEnd w:id="19"/>
      <w:r>
        <w:t>Allocation</w:t>
      </w:r>
    </w:p>
    <w:p w14:paraId="21274E06" w14:textId="77777777" w:rsidR="000D43E0" w:rsidRDefault="00000000">
      <w:pPr>
        <w:pStyle w:val="FirstParagraph"/>
      </w:pPr>
      <w:r>
        <w:t>We used simple randomisation implemented using sealed envelopes to allocate sites to trial arms.</w:t>
      </w:r>
    </w:p>
    <w:p w14:paraId="7BE8EE27" w14:textId="77777777" w:rsidR="000D43E0" w:rsidRDefault="00000000">
      <w:pPr>
        <w:pStyle w:val="Heading2"/>
      </w:pPr>
      <w:bookmarkStart w:id="21" w:name="blinding"/>
      <w:bookmarkEnd w:id="20"/>
      <w:r>
        <w:t>Blinding</w:t>
      </w:r>
    </w:p>
    <w:p w14:paraId="3205544A" w14:textId="77777777" w:rsidR="000D43E0" w:rsidRDefault="00000000">
      <w:pPr>
        <w:pStyle w:val="FirstParagraph"/>
      </w:pPr>
      <w:r>
        <w:t>It was not possible to blind investigators or participants to interventions.</w:t>
      </w:r>
    </w:p>
    <w:p w14:paraId="117F79F8" w14:textId="77777777" w:rsidR="000D43E0" w:rsidRDefault="00000000">
      <w:pPr>
        <w:pStyle w:val="Heading2"/>
      </w:pPr>
      <w:bookmarkStart w:id="22" w:name="data-collection"/>
      <w:bookmarkEnd w:id="21"/>
      <w:r>
        <w:t>Data Collection</w:t>
      </w:r>
    </w:p>
    <w:p w14:paraId="6276E5D3" w14:textId="77777777" w:rsidR="000D43E0" w:rsidRDefault="00000000">
      <w:pPr>
        <w:pStyle w:val="FirstParagraph"/>
      </w:pPr>
      <w:r>
        <w:t>Each participating hospital had a dedicated research officer who collected the data for a total duration of four months. The research officers collected data by observing the care delivered, interviewing the participants, and by extracting data from hospital records. The research officers collected data of all trauma patients who presented to the participating units during their duty hours. Admitted patient participants were followed up for complications and other in-hospital outcome measures, for example length of stay. Patients who were not admitted were followed up telephonically for mortality outcomes and quality of life outcomes. The follow up period was 30 days.</w:t>
      </w:r>
    </w:p>
    <w:p w14:paraId="065BBB7A" w14:textId="77777777" w:rsidR="000D43E0" w:rsidRDefault="00000000">
      <w:pPr>
        <w:pStyle w:val="Heading2"/>
      </w:pPr>
      <w:bookmarkStart w:id="23" w:name="variables"/>
      <w:bookmarkEnd w:id="22"/>
      <w:r>
        <w:t>Variables</w:t>
      </w:r>
    </w:p>
    <w:p w14:paraId="0833F969" w14:textId="77777777" w:rsidR="000D43E0" w:rsidRDefault="00000000">
      <w:pPr>
        <w:pStyle w:val="FirstParagraph"/>
      </w:pPr>
      <w:r>
        <w:t xml:space="preserve">The research officers collected data on demographics, time of injury to arrival at the participating hospital, time to recording vital signs, vital signs, times to and management details including imaging and surgery, and details of any injury sustained. </w:t>
      </w:r>
    </w:p>
    <w:p w14:paraId="4CF3EC90" w14:textId="77777777" w:rsidR="000D43E0" w:rsidRDefault="00000000">
      <w:pPr>
        <w:pStyle w:val="Heading2"/>
      </w:pPr>
      <w:bookmarkStart w:id="24" w:name="patient-and-public-involvement"/>
      <w:bookmarkEnd w:id="23"/>
      <w:r>
        <w:t>Patient and public involvement</w:t>
      </w:r>
    </w:p>
    <w:p w14:paraId="44C72BBA" w14:textId="77777777" w:rsidR="000D43E0" w:rsidRDefault="00000000">
      <w:pPr>
        <w:pStyle w:val="FirstParagraph"/>
      </w:pPr>
      <w:r>
        <w:t>We conducted community consultations to collect inputs from patients, their caregivers, patient groups, and resident doctors to be used in the selection of outcome measures and implementation of the full-scale trial. The results of these consultations will be published separately.</w:t>
      </w:r>
    </w:p>
    <w:p w14:paraId="27E54920" w14:textId="77777777" w:rsidR="000D43E0" w:rsidRDefault="00000000">
      <w:pPr>
        <w:pStyle w:val="Heading2"/>
      </w:pPr>
      <w:bookmarkStart w:id="25" w:name="data-monitoring"/>
      <w:bookmarkEnd w:id="24"/>
      <w:r>
        <w:t>Data monitoring</w:t>
      </w:r>
    </w:p>
    <w:p w14:paraId="22332033" w14:textId="77777777" w:rsidR="000D43E0" w:rsidRDefault="00000000">
      <w:pPr>
        <w:pStyle w:val="FirstParagraph"/>
      </w:pPr>
      <w:r>
        <w:t xml:space="preserve">Weekly meetings with the core team and research officers took place. We conducted one interim analysis, and decided to complete the study as participants were consenting to be </w:t>
      </w:r>
      <w:r>
        <w:lastRenderedPageBreak/>
        <w:t>included in the study and key variables including mortality outcomes could be collected. We did not use a data monitoring committee.</w:t>
      </w:r>
    </w:p>
    <w:p w14:paraId="1E671A9F" w14:textId="77777777" w:rsidR="000D43E0" w:rsidRDefault="00000000">
      <w:pPr>
        <w:pStyle w:val="Heading2"/>
      </w:pPr>
      <w:bookmarkStart w:id="26" w:name="statistical-methods"/>
      <w:bookmarkEnd w:id="25"/>
      <w:r>
        <w:t>Statistical Methods</w:t>
      </w:r>
    </w:p>
    <w:p w14:paraId="74751449" w14:textId="77777777" w:rsidR="000D43E0" w:rsidRDefault="00000000">
      <w:pPr>
        <w:pStyle w:val="FirstParagraph"/>
      </w:pPr>
      <w:r>
        <w:t>We analysed all pilot data, including both feasibility and participant outcomes, using descriptive statistics. We did not perform any formal hypothesis tests during the analysis of this pilot’s data</w:t>
      </w:r>
      <w:r>
        <w:rPr>
          <w:vertAlign w:val="superscript"/>
        </w:rPr>
        <w:t>9</w:t>
      </w:r>
      <w:r>
        <w:t>. Quantitative variables are summarised as mean +/- standard deviation, median, interquartile range and range. Qualitative variables are presented as absolute numbers and percentages. We used an empty generalised linear mixed model  to estimate the intracluster correlation coefficient.</w:t>
      </w:r>
    </w:p>
    <w:p w14:paraId="4A981C25" w14:textId="77777777" w:rsidR="000D43E0" w:rsidRDefault="00000000">
      <w:pPr>
        <w:pStyle w:val="BodyText"/>
      </w:pPr>
      <w:r>
        <w:t>We compared patient participant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487C995F" w14:textId="77777777" w:rsidR="000D43E0" w:rsidRDefault="00000000">
      <w:pPr>
        <w:pStyle w:val="BodyText"/>
      </w:pPr>
      <w:r>
        <w:t>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only.</w:t>
      </w:r>
    </w:p>
    <w:p w14:paraId="6F14BADC" w14:textId="77777777" w:rsidR="000D43E0" w:rsidRDefault="00000000">
      <w:pPr>
        <w:pStyle w:val="Heading2"/>
      </w:pPr>
      <w:bookmarkStart w:id="27" w:name="ethics-and-dissemination"/>
      <w:bookmarkEnd w:id="26"/>
      <w:r>
        <w:t>Ethics and Dissemination</w:t>
      </w:r>
    </w:p>
    <w:p w14:paraId="0951729A" w14:textId="77777777" w:rsidR="000D43E0" w:rsidRDefault="00000000">
      <w:pPr>
        <w:pStyle w:val="FirstParagraph"/>
      </w:pPr>
      <w:r>
        <w:t>We were granted research ethics approval from each participating hospital.</w:t>
      </w:r>
    </w:p>
    <w:p w14:paraId="14A627FC" w14:textId="77777777" w:rsidR="000D43E0" w:rsidRDefault="00000000">
      <w:pPr>
        <w:pStyle w:val="Heading1"/>
      </w:pPr>
      <w:bookmarkStart w:id="28" w:name="results"/>
      <w:bookmarkEnd w:id="6"/>
      <w:bookmarkEnd w:id="27"/>
      <w:r>
        <w:t>Results</w:t>
      </w:r>
    </w:p>
    <w:p w14:paraId="45589E34" w14:textId="77777777" w:rsidR="000D43E0" w:rsidRDefault="00000000">
      <w:pPr>
        <w:pStyle w:val="FirstParagraph"/>
      </w:pPr>
      <w:r>
        <w:t>Between the study period of April 2022 to February 2023, we enrolled 376 trauma patients from 7 participating centres. The ATLS</w:t>
      </w:r>
      <w:r>
        <w:rPr>
          <w:vertAlign w:val="superscript"/>
        </w:rPr>
        <w:t>®</w:t>
      </w:r>
      <w:r>
        <w:t xml:space="preserve"> arm enrolled 44 patients, the PTC arm 130 patients, and the standard care arm 202 patients. We trained a total of 21 residents, 6 in ATLS</w:t>
      </w:r>
      <w:r>
        <w:rPr>
          <w:vertAlign w:val="superscript"/>
        </w:rPr>
        <w:t>®</w:t>
      </w:r>
      <w:r>
        <w:t>, and 15 in PTC.</w:t>
      </w:r>
    </w:p>
    <w:p w14:paraId="73B9F872" w14:textId="77777777" w:rsidR="000D43E0" w:rsidRDefault="00000000">
      <w:pPr>
        <w:pStyle w:val="BodyText"/>
      </w:pPr>
      <w:r>
        <w:t>The study flow diagram is shown in Figure 1 and patient sample characteristics across trial arms are shown in Table 1. Overall, the number of females were 86 (23%), the median (IQR) age was 33 (24, 46) years, and the median ISS (IQR) was 1 (0, 4). A total of 32 (9.9%) patients had the primary outcome of mortality at 30 days after arrival to the emergency department.</w:t>
      </w:r>
    </w:p>
    <w:p w14:paraId="407D1929" w14:textId="77777777" w:rsidR="000D43E0" w:rsidRDefault="00000000">
      <w:pPr>
        <w:pStyle w:val="CaptionedFigure"/>
      </w:pPr>
      <w:r>
        <w:rPr>
          <w:noProof/>
        </w:rPr>
        <w:lastRenderedPageBreak/>
        <w:drawing>
          <wp:inline distT="0" distB="0" distL="0" distR="0" wp14:anchorId="78CEDCD1" wp14:editId="32FA3630">
            <wp:extent cx="5943600" cy="1203947"/>
            <wp:effectExtent l="0" t="0" r="0" b="0"/>
            <wp:docPr id="80"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81" name="Picture" descr="flow-diagram.png"/>
                    <pic:cNvPicPr>
                      <a:picLocks noChangeAspect="1" noChangeArrowheads="1"/>
                    </pic:cNvPicPr>
                  </pic:nvPicPr>
                  <pic:blipFill>
                    <a:blip r:embed="rId8"/>
                    <a:stretch>
                      <a:fillRect/>
                    </a:stretch>
                  </pic:blipFill>
                  <pic:spPr bwMode="auto">
                    <a:xfrm>
                      <a:off x="0" y="0"/>
                      <a:ext cx="5943600" cy="1203947"/>
                    </a:xfrm>
                    <a:prstGeom prst="rect">
                      <a:avLst/>
                    </a:prstGeom>
                    <a:noFill/>
                    <a:ln w="9525">
                      <a:noFill/>
                      <a:headEnd/>
                      <a:tailEnd/>
                    </a:ln>
                  </pic:spPr>
                </pic:pic>
              </a:graphicData>
            </a:graphic>
          </wp:inline>
        </w:drawing>
      </w:r>
    </w:p>
    <w:p w14:paraId="1A3B1B61" w14:textId="77777777" w:rsidR="000D43E0" w:rsidRDefault="00000000">
      <w:pPr>
        <w:pStyle w:val="ImageCaption"/>
      </w:pPr>
      <w:bookmarkStart w:id="29" w:name="fig:flow-diagram"/>
      <w:bookmarkEnd w:id="29"/>
      <w:r>
        <w:t>Figure 1: Study flow diagram. Abbreviations: ATLS, Advanced Trauma Life Support; PTC, Primary Trauma Care.</w:t>
      </w:r>
    </w:p>
    <w:p w14:paraId="7BEAE785" w14:textId="77777777" w:rsidR="009D1118" w:rsidRDefault="009D1118">
      <w:pPr>
        <w:spacing w:after="0"/>
        <w:rPr>
          <w:i/>
        </w:rPr>
      </w:pPr>
      <w:bookmarkStart w:id="30" w:name="tab:sample-characteristics"/>
      <w:bookmarkEnd w:id="30"/>
      <w:r>
        <w:br w:type="page"/>
      </w:r>
    </w:p>
    <w:p w14:paraId="611B0854" w14:textId="5852CF63" w:rsidR="000D43E0" w:rsidRDefault="00000000">
      <w:pPr>
        <w:pStyle w:val="TableCaption"/>
      </w:pPr>
      <w:r>
        <w:lastRenderedPageBreak/>
        <w:t>Table 1: Patient sample characteristics</w:t>
      </w:r>
    </w:p>
    <w:tbl>
      <w:tblPr>
        <w:tblStyle w:val="Table"/>
        <w:tblW w:w="5000" w:type="pct"/>
        <w:tblInd w:w="0" w:type="dxa"/>
        <w:tblLook w:val="0020" w:firstRow="1" w:lastRow="0" w:firstColumn="0" w:lastColumn="0" w:noHBand="0" w:noVBand="0"/>
      </w:tblPr>
      <w:tblGrid>
        <w:gridCol w:w="1497"/>
        <w:gridCol w:w="833"/>
        <w:gridCol w:w="875"/>
        <w:gridCol w:w="1019"/>
        <w:gridCol w:w="910"/>
        <w:gridCol w:w="833"/>
        <w:gridCol w:w="833"/>
        <w:gridCol w:w="1033"/>
        <w:gridCol w:w="910"/>
        <w:gridCol w:w="833"/>
      </w:tblGrid>
      <w:tr w:rsidR="000D43E0" w:rsidRPr="009D1118" w14:paraId="28F55658" w14:textId="77777777" w:rsidTr="009D1118">
        <w:trPr>
          <w:tblHeader/>
        </w:trPr>
        <w:tc>
          <w:tcPr>
            <w:tcW w:w="0" w:type="auto"/>
          </w:tcPr>
          <w:p w14:paraId="651B72F4" w14:textId="77777777" w:rsidR="000D43E0" w:rsidRPr="009D1118" w:rsidRDefault="00000000">
            <w:pPr>
              <w:pStyle w:val="Compact"/>
              <w:rPr>
                <w:sz w:val="16"/>
                <w:szCs w:val="16"/>
              </w:rPr>
            </w:pPr>
            <w:r w:rsidRPr="009D1118">
              <w:rPr>
                <w:b/>
                <w:bCs/>
                <w:sz w:val="16"/>
                <w:szCs w:val="16"/>
              </w:rPr>
              <w:t>Characteristic</w:t>
            </w:r>
          </w:p>
        </w:tc>
        <w:tc>
          <w:tcPr>
            <w:tcW w:w="0" w:type="auto"/>
          </w:tcPr>
          <w:p w14:paraId="6915DED1" w14:textId="77777777" w:rsidR="000D43E0" w:rsidRPr="009D1118" w:rsidRDefault="00000000">
            <w:pPr>
              <w:pStyle w:val="Compact"/>
              <w:jc w:val="center"/>
              <w:rPr>
                <w:sz w:val="16"/>
                <w:szCs w:val="16"/>
              </w:rPr>
            </w:pPr>
            <w:r w:rsidRPr="009D1118">
              <w:rPr>
                <w:b/>
                <w:bCs/>
                <w:sz w:val="16"/>
                <w:szCs w:val="16"/>
              </w:rPr>
              <w:t>ATLS</w:t>
            </w:r>
            <w:r w:rsidRPr="009D1118">
              <w:rPr>
                <w:sz w:val="16"/>
                <w:szCs w:val="16"/>
              </w:rPr>
              <w:t>, N = 16</w:t>
            </w:r>
          </w:p>
        </w:tc>
        <w:tc>
          <w:tcPr>
            <w:tcW w:w="0" w:type="auto"/>
          </w:tcPr>
          <w:p w14:paraId="0711F283" w14:textId="77777777" w:rsidR="000D43E0" w:rsidRPr="009D1118" w:rsidRDefault="00000000">
            <w:pPr>
              <w:pStyle w:val="Compact"/>
              <w:jc w:val="center"/>
              <w:rPr>
                <w:sz w:val="16"/>
                <w:szCs w:val="16"/>
              </w:rPr>
            </w:pPr>
            <w:r w:rsidRPr="009D1118">
              <w:rPr>
                <w:b/>
                <w:bCs/>
                <w:sz w:val="16"/>
                <w:szCs w:val="16"/>
              </w:rPr>
              <w:t>PTC</w:t>
            </w:r>
            <w:r w:rsidRPr="009D1118">
              <w:rPr>
                <w:sz w:val="16"/>
                <w:szCs w:val="16"/>
              </w:rPr>
              <w:t>, N = 57</w:t>
            </w:r>
          </w:p>
        </w:tc>
        <w:tc>
          <w:tcPr>
            <w:tcW w:w="0" w:type="auto"/>
          </w:tcPr>
          <w:p w14:paraId="5691455C" w14:textId="77777777" w:rsidR="000D43E0" w:rsidRPr="009D1118" w:rsidRDefault="00000000">
            <w:pPr>
              <w:pStyle w:val="Compact"/>
              <w:jc w:val="center"/>
              <w:rPr>
                <w:sz w:val="16"/>
                <w:szCs w:val="16"/>
              </w:rPr>
            </w:pPr>
            <w:r w:rsidRPr="009D1118">
              <w:rPr>
                <w:b/>
                <w:bCs/>
                <w:sz w:val="16"/>
                <w:szCs w:val="16"/>
              </w:rPr>
              <w:t>Standard care</w:t>
            </w:r>
            <w:r w:rsidRPr="009D1118">
              <w:rPr>
                <w:sz w:val="16"/>
                <w:szCs w:val="16"/>
              </w:rPr>
              <w:t>, N = 41</w:t>
            </w:r>
          </w:p>
        </w:tc>
        <w:tc>
          <w:tcPr>
            <w:tcW w:w="0" w:type="auto"/>
          </w:tcPr>
          <w:p w14:paraId="1E1EB5FD" w14:textId="77777777" w:rsidR="000D43E0" w:rsidRPr="009D1118" w:rsidRDefault="00000000">
            <w:pPr>
              <w:pStyle w:val="Compact"/>
              <w:jc w:val="center"/>
              <w:rPr>
                <w:sz w:val="16"/>
                <w:szCs w:val="16"/>
              </w:rPr>
            </w:pPr>
            <w:r w:rsidRPr="009D1118">
              <w:rPr>
                <w:b/>
                <w:bCs/>
                <w:sz w:val="16"/>
                <w:szCs w:val="16"/>
              </w:rPr>
              <w:t>Overall</w:t>
            </w:r>
            <w:r w:rsidRPr="009D1118">
              <w:rPr>
                <w:sz w:val="16"/>
                <w:szCs w:val="16"/>
              </w:rPr>
              <w:t>, N = 114</w:t>
            </w:r>
          </w:p>
        </w:tc>
        <w:tc>
          <w:tcPr>
            <w:tcW w:w="0" w:type="auto"/>
          </w:tcPr>
          <w:p w14:paraId="1B385D0A" w14:textId="77777777" w:rsidR="000D43E0" w:rsidRPr="009D1118" w:rsidRDefault="00000000">
            <w:pPr>
              <w:pStyle w:val="Compact"/>
              <w:jc w:val="center"/>
              <w:rPr>
                <w:sz w:val="16"/>
                <w:szCs w:val="16"/>
              </w:rPr>
            </w:pPr>
            <w:r w:rsidRPr="009D1118">
              <w:rPr>
                <w:b/>
                <w:bCs/>
                <w:sz w:val="16"/>
                <w:szCs w:val="16"/>
              </w:rPr>
              <w:t>ATLS</w:t>
            </w:r>
            <w:r w:rsidRPr="009D1118">
              <w:rPr>
                <w:sz w:val="16"/>
                <w:szCs w:val="16"/>
              </w:rPr>
              <w:t>, N = 28</w:t>
            </w:r>
          </w:p>
        </w:tc>
        <w:tc>
          <w:tcPr>
            <w:tcW w:w="0" w:type="auto"/>
          </w:tcPr>
          <w:p w14:paraId="5C560FF7" w14:textId="77777777" w:rsidR="000D43E0" w:rsidRPr="009D1118" w:rsidRDefault="00000000">
            <w:pPr>
              <w:pStyle w:val="Compact"/>
              <w:jc w:val="center"/>
              <w:rPr>
                <w:sz w:val="16"/>
                <w:szCs w:val="16"/>
              </w:rPr>
            </w:pPr>
            <w:r w:rsidRPr="009D1118">
              <w:rPr>
                <w:b/>
                <w:bCs/>
                <w:sz w:val="16"/>
                <w:szCs w:val="16"/>
              </w:rPr>
              <w:t>PTC</w:t>
            </w:r>
            <w:r w:rsidRPr="009D1118">
              <w:rPr>
                <w:sz w:val="16"/>
                <w:szCs w:val="16"/>
              </w:rPr>
              <w:t>, N = 73</w:t>
            </w:r>
          </w:p>
        </w:tc>
        <w:tc>
          <w:tcPr>
            <w:tcW w:w="0" w:type="auto"/>
          </w:tcPr>
          <w:p w14:paraId="6CAF4D92" w14:textId="77777777" w:rsidR="000D43E0" w:rsidRPr="009D1118" w:rsidRDefault="00000000">
            <w:pPr>
              <w:pStyle w:val="Compact"/>
              <w:jc w:val="center"/>
              <w:rPr>
                <w:sz w:val="16"/>
                <w:szCs w:val="16"/>
              </w:rPr>
            </w:pPr>
            <w:r w:rsidRPr="009D1118">
              <w:rPr>
                <w:b/>
                <w:bCs/>
                <w:sz w:val="16"/>
                <w:szCs w:val="16"/>
              </w:rPr>
              <w:t>Standard care</w:t>
            </w:r>
            <w:r w:rsidRPr="009D1118">
              <w:rPr>
                <w:sz w:val="16"/>
                <w:szCs w:val="16"/>
              </w:rPr>
              <w:t>, N = 161</w:t>
            </w:r>
          </w:p>
        </w:tc>
        <w:tc>
          <w:tcPr>
            <w:tcW w:w="0" w:type="auto"/>
          </w:tcPr>
          <w:p w14:paraId="1C3FC7E3" w14:textId="77777777" w:rsidR="000D43E0" w:rsidRPr="009D1118" w:rsidRDefault="00000000">
            <w:pPr>
              <w:pStyle w:val="Compact"/>
              <w:jc w:val="center"/>
              <w:rPr>
                <w:sz w:val="16"/>
                <w:szCs w:val="16"/>
              </w:rPr>
            </w:pPr>
            <w:r w:rsidRPr="009D1118">
              <w:rPr>
                <w:b/>
                <w:bCs/>
                <w:sz w:val="16"/>
                <w:szCs w:val="16"/>
              </w:rPr>
              <w:t>Overall</w:t>
            </w:r>
            <w:r w:rsidRPr="009D1118">
              <w:rPr>
                <w:sz w:val="16"/>
                <w:szCs w:val="16"/>
              </w:rPr>
              <w:t>, N = 262</w:t>
            </w:r>
          </w:p>
        </w:tc>
        <w:tc>
          <w:tcPr>
            <w:tcW w:w="0" w:type="auto"/>
          </w:tcPr>
          <w:p w14:paraId="55E40DE1" w14:textId="77777777" w:rsidR="000D43E0" w:rsidRPr="009D1118" w:rsidRDefault="00000000">
            <w:pPr>
              <w:pStyle w:val="Compact"/>
              <w:jc w:val="center"/>
              <w:rPr>
                <w:sz w:val="16"/>
                <w:szCs w:val="16"/>
              </w:rPr>
            </w:pPr>
            <w:r w:rsidRPr="009D1118">
              <w:rPr>
                <w:b/>
                <w:bCs/>
                <w:sz w:val="16"/>
                <w:szCs w:val="16"/>
              </w:rPr>
              <w:t>N = 376</w:t>
            </w:r>
          </w:p>
        </w:tc>
      </w:tr>
      <w:tr w:rsidR="000D43E0" w:rsidRPr="009D1118" w14:paraId="119B556D" w14:textId="77777777" w:rsidTr="009D1118">
        <w:tc>
          <w:tcPr>
            <w:tcW w:w="0" w:type="auto"/>
          </w:tcPr>
          <w:p w14:paraId="66FE2D22" w14:textId="77777777" w:rsidR="000D43E0" w:rsidRPr="009D1118" w:rsidRDefault="00000000">
            <w:pPr>
              <w:pStyle w:val="Compact"/>
              <w:rPr>
                <w:b/>
                <w:bCs/>
                <w:sz w:val="16"/>
                <w:szCs w:val="16"/>
              </w:rPr>
            </w:pPr>
            <w:r w:rsidRPr="009D1118">
              <w:rPr>
                <w:b/>
                <w:bCs/>
                <w:sz w:val="16"/>
                <w:szCs w:val="16"/>
              </w:rPr>
              <w:t>Age, years</w:t>
            </w:r>
          </w:p>
        </w:tc>
        <w:tc>
          <w:tcPr>
            <w:tcW w:w="0" w:type="auto"/>
          </w:tcPr>
          <w:p w14:paraId="40164FE9" w14:textId="77777777" w:rsidR="000D43E0" w:rsidRPr="009D1118" w:rsidRDefault="00000000">
            <w:pPr>
              <w:pStyle w:val="Compact"/>
              <w:jc w:val="center"/>
              <w:rPr>
                <w:sz w:val="16"/>
                <w:szCs w:val="16"/>
              </w:rPr>
            </w:pPr>
            <w:r w:rsidRPr="009D1118">
              <w:rPr>
                <w:sz w:val="16"/>
                <w:szCs w:val="16"/>
              </w:rPr>
              <w:t>46 (31, 61)</w:t>
            </w:r>
          </w:p>
        </w:tc>
        <w:tc>
          <w:tcPr>
            <w:tcW w:w="0" w:type="auto"/>
          </w:tcPr>
          <w:p w14:paraId="33048054" w14:textId="77777777" w:rsidR="000D43E0" w:rsidRPr="009D1118" w:rsidRDefault="00000000">
            <w:pPr>
              <w:pStyle w:val="Compact"/>
              <w:jc w:val="center"/>
              <w:rPr>
                <w:sz w:val="16"/>
                <w:szCs w:val="16"/>
              </w:rPr>
            </w:pPr>
            <w:r w:rsidRPr="009D1118">
              <w:rPr>
                <w:sz w:val="16"/>
                <w:szCs w:val="16"/>
              </w:rPr>
              <w:t>30 (22, 38)</w:t>
            </w:r>
          </w:p>
        </w:tc>
        <w:tc>
          <w:tcPr>
            <w:tcW w:w="0" w:type="auto"/>
          </w:tcPr>
          <w:p w14:paraId="4EBBD275" w14:textId="77777777" w:rsidR="000D43E0" w:rsidRPr="009D1118" w:rsidRDefault="00000000">
            <w:pPr>
              <w:pStyle w:val="Compact"/>
              <w:jc w:val="center"/>
              <w:rPr>
                <w:sz w:val="16"/>
                <w:szCs w:val="16"/>
              </w:rPr>
            </w:pPr>
            <w:r w:rsidRPr="009D1118">
              <w:rPr>
                <w:sz w:val="16"/>
                <w:szCs w:val="16"/>
              </w:rPr>
              <w:t>32 (23, 46)</w:t>
            </w:r>
          </w:p>
        </w:tc>
        <w:tc>
          <w:tcPr>
            <w:tcW w:w="0" w:type="auto"/>
          </w:tcPr>
          <w:p w14:paraId="1685B856" w14:textId="77777777" w:rsidR="000D43E0" w:rsidRPr="009D1118" w:rsidRDefault="00000000">
            <w:pPr>
              <w:pStyle w:val="Compact"/>
              <w:jc w:val="center"/>
              <w:rPr>
                <w:sz w:val="16"/>
                <w:szCs w:val="16"/>
              </w:rPr>
            </w:pPr>
            <w:r w:rsidRPr="009D1118">
              <w:rPr>
                <w:sz w:val="16"/>
                <w:szCs w:val="16"/>
              </w:rPr>
              <w:t>33 (23, 46)</w:t>
            </w:r>
          </w:p>
        </w:tc>
        <w:tc>
          <w:tcPr>
            <w:tcW w:w="0" w:type="auto"/>
          </w:tcPr>
          <w:p w14:paraId="22FD68F3" w14:textId="77777777" w:rsidR="000D43E0" w:rsidRPr="009D1118" w:rsidRDefault="00000000">
            <w:pPr>
              <w:pStyle w:val="Compact"/>
              <w:jc w:val="center"/>
              <w:rPr>
                <w:sz w:val="16"/>
                <w:szCs w:val="16"/>
              </w:rPr>
            </w:pPr>
            <w:r w:rsidRPr="009D1118">
              <w:rPr>
                <w:sz w:val="16"/>
                <w:szCs w:val="16"/>
              </w:rPr>
              <w:t>37 (30, 55)</w:t>
            </w:r>
          </w:p>
        </w:tc>
        <w:tc>
          <w:tcPr>
            <w:tcW w:w="0" w:type="auto"/>
          </w:tcPr>
          <w:p w14:paraId="6EB00479" w14:textId="77777777" w:rsidR="000D43E0" w:rsidRPr="009D1118" w:rsidRDefault="00000000">
            <w:pPr>
              <w:pStyle w:val="Compact"/>
              <w:jc w:val="center"/>
              <w:rPr>
                <w:sz w:val="16"/>
                <w:szCs w:val="16"/>
              </w:rPr>
            </w:pPr>
            <w:r w:rsidRPr="009D1118">
              <w:rPr>
                <w:sz w:val="16"/>
                <w:szCs w:val="16"/>
              </w:rPr>
              <w:t>30 (22, 38)</w:t>
            </w:r>
          </w:p>
        </w:tc>
        <w:tc>
          <w:tcPr>
            <w:tcW w:w="0" w:type="auto"/>
          </w:tcPr>
          <w:p w14:paraId="71A879C2" w14:textId="77777777" w:rsidR="000D43E0" w:rsidRPr="009D1118" w:rsidRDefault="00000000">
            <w:pPr>
              <w:pStyle w:val="Compact"/>
              <w:jc w:val="center"/>
              <w:rPr>
                <w:sz w:val="16"/>
                <w:szCs w:val="16"/>
              </w:rPr>
            </w:pPr>
            <w:r w:rsidRPr="009D1118">
              <w:rPr>
                <w:sz w:val="16"/>
                <w:szCs w:val="16"/>
              </w:rPr>
              <w:t>35 (26, 47)</w:t>
            </w:r>
          </w:p>
        </w:tc>
        <w:tc>
          <w:tcPr>
            <w:tcW w:w="0" w:type="auto"/>
          </w:tcPr>
          <w:p w14:paraId="67540594" w14:textId="77777777" w:rsidR="000D43E0" w:rsidRPr="009D1118" w:rsidRDefault="00000000">
            <w:pPr>
              <w:pStyle w:val="Compact"/>
              <w:jc w:val="center"/>
              <w:rPr>
                <w:sz w:val="16"/>
                <w:szCs w:val="16"/>
              </w:rPr>
            </w:pPr>
            <w:r w:rsidRPr="009D1118">
              <w:rPr>
                <w:sz w:val="16"/>
                <w:szCs w:val="16"/>
              </w:rPr>
              <w:t>34 (25, 45)</w:t>
            </w:r>
          </w:p>
        </w:tc>
        <w:tc>
          <w:tcPr>
            <w:tcW w:w="0" w:type="auto"/>
          </w:tcPr>
          <w:p w14:paraId="1D66F395" w14:textId="77777777" w:rsidR="000D43E0" w:rsidRPr="009D1118" w:rsidRDefault="00000000">
            <w:pPr>
              <w:pStyle w:val="Compact"/>
              <w:jc w:val="center"/>
              <w:rPr>
                <w:sz w:val="16"/>
                <w:szCs w:val="16"/>
              </w:rPr>
            </w:pPr>
            <w:r w:rsidRPr="009D1118">
              <w:rPr>
                <w:sz w:val="16"/>
                <w:szCs w:val="16"/>
              </w:rPr>
              <w:t>33 (24, 46)</w:t>
            </w:r>
          </w:p>
        </w:tc>
      </w:tr>
      <w:tr w:rsidR="000D43E0" w:rsidRPr="009D1118" w14:paraId="3F826028" w14:textId="77777777" w:rsidTr="009D1118">
        <w:tc>
          <w:tcPr>
            <w:tcW w:w="0" w:type="auto"/>
          </w:tcPr>
          <w:p w14:paraId="0F28F637" w14:textId="77777777" w:rsidR="000D43E0" w:rsidRPr="009D1118" w:rsidRDefault="00000000">
            <w:pPr>
              <w:pStyle w:val="Compact"/>
              <w:rPr>
                <w:b/>
                <w:bCs/>
                <w:sz w:val="16"/>
                <w:szCs w:val="16"/>
              </w:rPr>
            </w:pPr>
            <w:r w:rsidRPr="009D1118">
              <w:rPr>
                <w:b/>
                <w:bCs/>
                <w:sz w:val="16"/>
                <w:szCs w:val="16"/>
              </w:rPr>
              <w:t>Elderly</w:t>
            </w:r>
          </w:p>
        </w:tc>
        <w:tc>
          <w:tcPr>
            <w:tcW w:w="0" w:type="auto"/>
          </w:tcPr>
          <w:p w14:paraId="317A57A0" w14:textId="77777777" w:rsidR="000D43E0" w:rsidRPr="009D1118" w:rsidRDefault="00000000">
            <w:pPr>
              <w:pStyle w:val="Compact"/>
              <w:jc w:val="center"/>
              <w:rPr>
                <w:sz w:val="16"/>
                <w:szCs w:val="16"/>
              </w:rPr>
            </w:pPr>
            <w:r w:rsidRPr="009D1118">
              <w:rPr>
                <w:sz w:val="16"/>
                <w:szCs w:val="16"/>
              </w:rPr>
              <w:t>3 (19%)</w:t>
            </w:r>
          </w:p>
        </w:tc>
        <w:tc>
          <w:tcPr>
            <w:tcW w:w="0" w:type="auto"/>
          </w:tcPr>
          <w:p w14:paraId="3D805F14" w14:textId="77777777" w:rsidR="000D43E0" w:rsidRPr="009D1118" w:rsidRDefault="00000000">
            <w:pPr>
              <w:pStyle w:val="Compact"/>
              <w:jc w:val="center"/>
              <w:rPr>
                <w:sz w:val="16"/>
                <w:szCs w:val="16"/>
              </w:rPr>
            </w:pPr>
            <w:r w:rsidRPr="009D1118">
              <w:rPr>
                <w:sz w:val="16"/>
                <w:szCs w:val="16"/>
              </w:rPr>
              <w:t>3 (5.3%)</w:t>
            </w:r>
          </w:p>
        </w:tc>
        <w:tc>
          <w:tcPr>
            <w:tcW w:w="0" w:type="auto"/>
          </w:tcPr>
          <w:p w14:paraId="00CC66D3" w14:textId="77777777" w:rsidR="000D43E0" w:rsidRPr="009D1118" w:rsidRDefault="00000000">
            <w:pPr>
              <w:pStyle w:val="Compact"/>
              <w:jc w:val="center"/>
              <w:rPr>
                <w:sz w:val="16"/>
                <w:szCs w:val="16"/>
              </w:rPr>
            </w:pPr>
            <w:r w:rsidRPr="009D1118">
              <w:rPr>
                <w:sz w:val="16"/>
                <w:szCs w:val="16"/>
              </w:rPr>
              <w:t>3 (7.3%)</w:t>
            </w:r>
          </w:p>
        </w:tc>
        <w:tc>
          <w:tcPr>
            <w:tcW w:w="0" w:type="auto"/>
          </w:tcPr>
          <w:p w14:paraId="3C9156FD" w14:textId="77777777" w:rsidR="000D43E0" w:rsidRPr="009D1118" w:rsidRDefault="00000000">
            <w:pPr>
              <w:pStyle w:val="Compact"/>
              <w:jc w:val="center"/>
              <w:rPr>
                <w:sz w:val="16"/>
                <w:szCs w:val="16"/>
              </w:rPr>
            </w:pPr>
            <w:r w:rsidRPr="009D1118">
              <w:rPr>
                <w:sz w:val="16"/>
                <w:szCs w:val="16"/>
              </w:rPr>
              <w:t>9 (7.9%)</w:t>
            </w:r>
          </w:p>
        </w:tc>
        <w:tc>
          <w:tcPr>
            <w:tcW w:w="0" w:type="auto"/>
          </w:tcPr>
          <w:p w14:paraId="2EC2F371" w14:textId="77777777" w:rsidR="000D43E0" w:rsidRPr="009D1118" w:rsidRDefault="00000000">
            <w:pPr>
              <w:pStyle w:val="Compact"/>
              <w:jc w:val="center"/>
              <w:rPr>
                <w:sz w:val="16"/>
                <w:szCs w:val="16"/>
              </w:rPr>
            </w:pPr>
            <w:r w:rsidRPr="009D1118">
              <w:rPr>
                <w:sz w:val="16"/>
                <w:szCs w:val="16"/>
              </w:rPr>
              <w:t>3 (11%)</w:t>
            </w:r>
          </w:p>
        </w:tc>
        <w:tc>
          <w:tcPr>
            <w:tcW w:w="0" w:type="auto"/>
          </w:tcPr>
          <w:p w14:paraId="0801F897" w14:textId="77777777" w:rsidR="000D43E0" w:rsidRPr="009D1118" w:rsidRDefault="00000000">
            <w:pPr>
              <w:pStyle w:val="Compact"/>
              <w:jc w:val="center"/>
              <w:rPr>
                <w:sz w:val="16"/>
                <w:szCs w:val="16"/>
              </w:rPr>
            </w:pPr>
            <w:r w:rsidRPr="009D1118">
              <w:rPr>
                <w:sz w:val="16"/>
                <w:szCs w:val="16"/>
              </w:rPr>
              <w:t>2 (2.7%)</w:t>
            </w:r>
          </w:p>
        </w:tc>
        <w:tc>
          <w:tcPr>
            <w:tcW w:w="0" w:type="auto"/>
          </w:tcPr>
          <w:p w14:paraId="4EAA77B8" w14:textId="77777777" w:rsidR="000D43E0" w:rsidRPr="009D1118" w:rsidRDefault="00000000">
            <w:pPr>
              <w:pStyle w:val="Compact"/>
              <w:jc w:val="center"/>
              <w:rPr>
                <w:sz w:val="16"/>
                <w:szCs w:val="16"/>
              </w:rPr>
            </w:pPr>
            <w:r w:rsidRPr="009D1118">
              <w:rPr>
                <w:sz w:val="16"/>
                <w:szCs w:val="16"/>
              </w:rPr>
              <w:t>12 (7.5%)</w:t>
            </w:r>
          </w:p>
        </w:tc>
        <w:tc>
          <w:tcPr>
            <w:tcW w:w="0" w:type="auto"/>
          </w:tcPr>
          <w:p w14:paraId="7CBFB6E4" w14:textId="77777777" w:rsidR="000D43E0" w:rsidRPr="009D1118" w:rsidRDefault="00000000">
            <w:pPr>
              <w:pStyle w:val="Compact"/>
              <w:jc w:val="center"/>
              <w:rPr>
                <w:sz w:val="16"/>
                <w:szCs w:val="16"/>
              </w:rPr>
            </w:pPr>
            <w:r w:rsidRPr="009D1118">
              <w:rPr>
                <w:sz w:val="16"/>
                <w:szCs w:val="16"/>
              </w:rPr>
              <w:t>17 (6.5%)</w:t>
            </w:r>
          </w:p>
        </w:tc>
        <w:tc>
          <w:tcPr>
            <w:tcW w:w="0" w:type="auto"/>
          </w:tcPr>
          <w:p w14:paraId="61D83BFE" w14:textId="77777777" w:rsidR="000D43E0" w:rsidRPr="009D1118" w:rsidRDefault="00000000">
            <w:pPr>
              <w:pStyle w:val="Compact"/>
              <w:jc w:val="center"/>
              <w:rPr>
                <w:sz w:val="16"/>
                <w:szCs w:val="16"/>
              </w:rPr>
            </w:pPr>
            <w:r w:rsidRPr="009D1118">
              <w:rPr>
                <w:sz w:val="16"/>
                <w:szCs w:val="16"/>
              </w:rPr>
              <w:t>26 (6.9%)</w:t>
            </w:r>
          </w:p>
        </w:tc>
      </w:tr>
      <w:tr w:rsidR="000D43E0" w:rsidRPr="009D1118" w14:paraId="4CF72785" w14:textId="77777777" w:rsidTr="009D1118">
        <w:tc>
          <w:tcPr>
            <w:tcW w:w="0" w:type="auto"/>
          </w:tcPr>
          <w:p w14:paraId="07AFB30E" w14:textId="77777777" w:rsidR="000D43E0" w:rsidRPr="009D1118" w:rsidRDefault="00000000">
            <w:pPr>
              <w:pStyle w:val="Compact"/>
              <w:rPr>
                <w:b/>
                <w:bCs/>
                <w:sz w:val="16"/>
                <w:szCs w:val="16"/>
              </w:rPr>
            </w:pPr>
            <w:r w:rsidRPr="009D1118">
              <w:rPr>
                <w:b/>
                <w:bCs/>
                <w:sz w:val="16"/>
                <w:szCs w:val="16"/>
              </w:rPr>
              <w:t>Sex</w:t>
            </w:r>
          </w:p>
        </w:tc>
        <w:tc>
          <w:tcPr>
            <w:tcW w:w="0" w:type="auto"/>
          </w:tcPr>
          <w:p w14:paraId="7A74CF5D" w14:textId="77777777" w:rsidR="000D43E0" w:rsidRPr="009D1118" w:rsidRDefault="000D43E0">
            <w:pPr>
              <w:pStyle w:val="Compact"/>
              <w:rPr>
                <w:sz w:val="16"/>
                <w:szCs w:val="16"/>
              </w:rPr>
            </w:pPr>
          </w:p>
        </w:tc>
        <w:tc>
          <w:tcPr>
            <w:tcW w:w="0" w:type="auto"/>
          </w:tcPr>
          <w:p w14:paraId="6E441439" w14:textId="77777777" w:rsidR="000D43E0" w:rsidRPr="009D1118" w:rsidRDefault="000D43E0">
            <w:pPr>
              <w:pStyle w:val="Compact"/>
              <w:rPr>
                <w:sz w:val="16"/>
                <w:szCs w:val="16"/>
              </w:rPr>
            </w:pPr>
          </w:p>
        </w:tc>
        <w:tc>
          <w:tcPr>
            <w:tcW w:w="0" w:type="auto"/>
          </w:tcPr>
          <w:p w14:paraId="44C8CF0F" w14:textId="77777777" w:rsidR="000D43E0" w:rsidRPr="009D1118" w:rsidRDefault="000D43E0">
            <w:pPr>
              <w:pStyle w:val="Compact"/>
              <w:rPr>
                <w:sz w:val="16"/>
                <w:szCs w:val="16"/>
              </w:rPr>
            </w:pPr>
          </w:p>
        </w:tc>
        <w:tc>
          <w:tcPr>
            <w:tcW w:w="0" w:type="auto"/>
          </w:tcPr>
          <w:p w14:paraId="66BC5221" w14:textId="77777777" w:rsidR="000D43E0" w:rsidRPr="009D1118" w:rsidRDefault="000D43E0">
            <w:pPr>
              <w:pStyle w:val="Compact"/>
              <w:rPr>
                <w:sz w:val="16"/>
                <w:szCs w:val="16"/>
              </w:rPr>
            </w:pPr>
          </w:p>
        </w:tc>
        <w:tc>
          <w:tcPr>
            <w:tcW w:w="0" w:type="auto"/>
          </w:tcPr>
          <w:p w14:paraId="61A7BA77" w14:textId="77777777" w:rsidR="000D43E0" w:rsidRPr="009D1118" w:rsidRDefault="000D43E0">
            <w:pPr>
              <w:pStyle w:val="Compact"/>
              <w:rPr>
                <w:sz w:val="16"/>
                <w:szCs w:val="16"/>
              </w:rPr>
            </w:pPr>
          </w:p>
        </w:tc>
        <w:tc>
          <w:tcPr>
            <w:tcW w:w="0" w:type="auto"/>
          </w:tcPr>
          <w:p w14:paraId="7AA95872" w14:textId="77777777" w:rsidR="000D43E0" w:rsidRPr="009D1118" w:rsidRDefault="000D43E0">
            <w:pPr>
              <w:pStyle w:val="Compact"/>
              <w:rPr>
                <w:sz w:val="16"/>
                <w:szCs w:val="16"/>
              </w:rPr>
            </w:pPr>
          </w:p>
        </w:tc>
        <w:tc>
          <w:tcPr>
            <w:tcW w:w="0" w:type="auto"/>
          </w:tcPr>
          <w:p w14:paraId="4DB2F8DC" w14:textId="77777777" w:rsidR="000D43E0" w:rsidRPr="009D1118" w:rsidRDefault="000D43E0">
            <w:pPr>
              <w:pStyle w:val="Compact"/>
              <w:rPr>
                <w:sz w:val="16"/>
                <w:szCs w:val="16"/>
              </w:rPr>
            </w:pPr>
          </w:p>
        </w:tc>
        <w:tc>
          <w:tcPr>
            <w:tcW w:w="0" w:type="auto"/>
          </w:tcPr>
          <w:p w14:paraId="6601FBE4" w14:textId="77777777" w:rsidR="000D43E0" w:rsidRPr="009D1118" w:rsidRDefault="000D43E0">
            <w:pPr>
              <w:pStyle w:val="Compact"/>
              <w:rPr>
                <w:sz w:val="16"/>
                <w:szCs w:val="16"/>
              </w:rPr>
            </w:pPr>
          </w:p>
        </w:tc>
        <w:tc>
          <w:tcPr>
            <w:tcW w:w="0" w:type="auto"/>
          </w:tcPr>
          <w:p w14:paraId="75295036" w14:textId="77777777" w:rsidR="000D43E0" w:rsidRPr="009D1118" w:rsidRDefault="000D43E0">
            <w:pPr>
              <w:pStyle w:val="Compact"/>
              <w:rPr>
                <w:sz w:val="16"/>
                <w:szCs w:val="16"/>
              </w:rPr>
            </w:pPr>
          </w:p>
        </w:tc>
      </w:tr>
      <w:tr w:rsidR="000D43E0" w:rsidRPr="009D1118" w14:paraId="146C1E71" w14:textId="77777777" w:rsidTr="009D1118">
        <w:tc>
          <w:tcPr>
            <w:tcW w:w="0" w:type="auto"/>
          </w:tcPr>
          <w:p w14:paraId="40B3F58E" w14:textId="77777777" w:rsidR="000D43E0" w:rsidRPr="009D1118" w:rsidRDefault="00000000">
            <w:pPr>
              <w:pStyle w:val="Compact"/>
              <w:rPr>
                <w:sz w:val="16"/>
                <w:szCs w:val="16"/>
              </w:rPr>
            </w:pPr>
            <w:r w:rsidRPr="009D1118">
              <w:rPr>
                <w:sz w:val="16"/>
                <w:szCs w:val="16"/>
              </w:rPr>
              <w:t>Male</w:t>
            </w:r>
          </w:p>
        </w:tc>
        <w:tc>
          <w:tcPr>
            <w:tcW w:w="0" w:type="auto"/>
          </w:tcPr>
          <w:p w14:paraId="52E01310" w14:textId="77777777" w:rsidR="000D43E0" w:rsidRPr="009D1118" w:rsidRDefault="00000000">
            <w:pPr>
              <w:pStyle w:val="Compact"/>
              <w:jc w:val="center"/>
              <w:rPr>
                <w:sz w:val="16"/>
                <w:szCs w:val="16"/>
              </w:rPr>
            </w:pPr>
            <w:r w:rsidRPr="009D1118">
              <w:rPr>
                <w:sz w:val="16"/>
                <w:szCs w:val="16"/>
              </w:rPr>
              <w:t>10 (63%)</w:t>
            </w:r>
          </w:p>
        </w:tc>
        <w:tc>
          <w:tcPr>
            <w:tcW w:w="0" w:type="auto"/>
          </w:tcPr>
          <w:p w14:paraId="79483BC7" w14:textId="77777777" w:rsidR="000D43E0" w:rsidRPr="009D1118" w:rsidRDefault="00000000">
            <w:pPr>
              <w:pStyle w:val="Compact"/>
              <w:jc w:val="center"/>
              <w:rPr>
                <w:sz w:val="16"/>
                <w:szCs w:val="16"/>
              </w:rPr>
            </w:pPr>
            <w:r w:rsidRPr="009D1118">
              <w:rPr>
                <w:sz w:val="16"/>
                <w:szCs w:val="16"/>
              </w:rPr>
              <w:t>44 (77%)</w:t>
            </w:r>
          </w:p>
        </w:tc>
        <w:tc>
          <w:tcPr>
            <w:tcW w:w="0" w:type="auto"/>
          </w:tcPr>
          <w:p w14:paraId="632A41DE" w14:textId="77777777" w:rsidR="000D43E0" w:rsidRPr="009D1118" w:rsidRDefault="00000000">
            <w:pPr>
              <w:pStyle w:val="Compact"/>
              <w:jc w:val="center"/>
              <w:rPr>
                <w:sz w:val="16"/>
                <w:szCs w:val="16"/>
              </w:rPr>
            </w:pPr>
            <w:r w:rsidRPr="009D1118">
              <w:rPr>
                <w:sz w:val="16"/>
                <w:szCs w:val="16"/>
              </w:rPr>
              <w:t>36 (88%)</w:t>
            </w:r>
          </w:p>
        </w:tc>
        <w:tc>
          <w:tcPr>
            <w:tcW w:w="0" w:type="auto"/>
          </w:tcPr>
          <w:p w14:paraId="672DD629" w14:textId="77777777" w:rsidR="000D43E0" w:rsidRPr="009D1118" w:rsidRDefault="00000000">
            <w:pPr>
              <w:pStyle w:val="Compact"/>
              <w:jc w:val="center"/>
              <w:rPr>
                <w:sz w:val="16"/>
                <w:szCs w:val="16"/>
              </w:rPr>
            </w:pPr>
            <w:r w:rsidRPr="009D1118">
              <w:rPr>
                <w:sz w:val="16"/>
                <w:szCs w:val="16"/>
              </w:rPr>
              <w:t>90 (79%)</w:t>
            </w:r>
          </w:p>
        </w:tc>
        <w:tc>
          <w:tcPr>
            <w:tcW w:w="0" w:type="auto"/>
          </w:tcPr>
          <w:p w14:paraId="647DCE0A" w14:textId="77777777" w:rsidR="000D43E0" w:rsidRPr="009D1118" w:rsidRDefault="00000000">
            <w:pPr>
              <w:pStyle w:val="Compact"/>
              <w:jc w:val="center"/>
              <w:rPr>
                <w:sz w:val="16"/>
                <w:szCs w:val="16"/>
              </w:rPr>
            </w:pPr>
            <w:r w:rsidRPr="009D1118">
              <w:rPr>
                <w:sz w:val="16"/>
                <w:szCs w:val="16"/>
              </w:rPr>
              <w:t>23 (82%)</w:t>
            </w:r>
          </w:p>
        </w:tc>
        <w:tc>
          <w:tcPr>
            <w:tcW w:w="0" w:type="auto"/>
          </w:tcPr>
          <w:p w14:paraId="49564C18" w14:textId="77777777" w:rsidR="000D43E0" w:rsidRPr="009D1118" w:rsidRDefault="00000000">
            <w:pPr>
              <w:pStyle w:val="Compact"/>
              <w:jc w:val="center"/>
              <w:rPr>
                <w:sz w:val="16"/>
                <w:szCs w:val="16"/>
              </w:rPr>
            </w:pPr>
            <w:r w:rsidRPr="009D1118">
              <w:rPr>
                <w:sz w:val="16"/>
                <w:szCs w:val="16"/>
              </w:rPr>
              <w:t>53 (73%)</w:t>
            </w:r>
          </w:p>
        </w:tc>
        <w:tc>
          <w:tcPr>
            <w:tcW w:w="0" w:type="auto"/>
          </w:tcPr>
          <w:p w14:paraId="0EB2153B" w14:textId="77777777" w:rsidR="000D43E0" w:rsidRPr="009D1118" w:rsidRDefault="00000000">
            <w:pPr>
              <w:pStyle w:val="Compact"/>
              <w:jc w:val="center"/>
              <w:rPr>
                <w:sz w:val="16"/>
                <w:szCs w:val="16"/>
              </w:rPr>
            </w:pPr>
            <w:r w:rsidRPr="009D1118">
              <w:rPr>
                <w:sz w:val="16"/>
                <w:szCs w:val="16"/>
              </w:rPr>
              <w:t>124 (77%)</w:t>
            </w:r>
          </w:p>
        </w:tc>
        <w:tc>
          <w:tcPr>
            <w:tcW w:w="0" w:type="auto"/>
          </w:tcPr>
          <w:p w14:paraId="60E52A1C" w14:textId="77777777" w:rsidR="000D43E0" w:rsidRPr="009D1118" w:rsidRDefault="00000000">
            <w:pPr>
              <w:pStyle w:val="Compact"/>
              <w:jc w:val="center"/>
              <w:rPr>
                <w:sz w:val="16"/>
                <w:szCs w:val="16"/>
              </w:rPr>
            </w:pPr>
            <w:r w:rsidRPr="009D1118">
              <w:rPr>
                <w:sz w:val="16"/>
                <w:szCs w:val="16"/>
              </w:rPr>
              <w:t>200 (76%)</w:t>
            </w:r>
          </w:p>
        </w:tc>
        <w:tc>
          <w:tcPr>
            <w:tcW w:w="0" w:type="auto"/>
          </w:tcPr>
          <w:p w14:paraId="528D5E6B" w14:textId="77777777" w:rsidR="000D43E0" w:rsidRPr="009D1118" w:rsidRDefault="00000000">
            <w:pPr>
              <w:pStyle w:val="Compact"/>
              <w:jc w:val="center"/>
              <w:rPr>
                <w:sz w:val="16"/>
                <w:szCs w:val="16"/>
              </w:rPr>
            </w:pPr>
            <w:r w:rsidRPr="009D1118">
              <w:rPr>
                <w:sz w:val="16"/>
                <w:szCs w:val="16"/>
              </w:rPr>
              <w:t>290 (77%)</w:t>
            </w:r>
          </w:p>
        </w:tc>
      </w:tr>
      <w:tr w:rsidR="000D43E0" w:rsidRPr="009D1118" w14:paraId="7CBCD5A9" w14:textId="77777777" w:rsidTr="009D1118">
        <w:tc>
          <w:tcPr>
            <w:tcW w:w="0" w:type="auto"/>
          </w:tcPr>
          <w:p w14:paraId="12D89A4A" w14:textId="77777777" w:rsidR="000D43E0" w:rsidRPr="009D1118" w:rsidRDefault="00000000">
            <w:pPr>
              <w:pStyle w:val="Compact"/>
              <w:rPr>
                <w:sz w:val="16"/>
                <w:szCs w:val="16"/>
              </w:rPr>
            </w:pPr>
            <w:r w:rsidRPr="009D1118">
              <w:rPr>
                <w:sz w:val="16"/>
                <w:szCs w:val="16"/>
              </w:rPr>
              <w:t>Female</w:t>
            </w:r>
          </w:p>
        </w:tc>
        <w:tc>
          <w:tcPr>
            <w:tcW w:w="0" w:type="auto"/>
          </w:tcPr>
          <w:p w14:paraId="1AA3B611" w14:textId="77777777" w:rsidR="000D43E0" w:rsidRPr="009D1118" w:rsidRDefault="00000000">
            <w:pPr>
              <w:pStyle w:val="Compact"/>
              <w:jc w:val="center"/>
              <w:rPr>
                <w:sz w:val="16"/>
                <w:szCs w:val="16"/>
              </w:rPr>
            </w:pPr>
            <w:r w:rsidRPr="009D1118">
              <w:rPr>
                <w:sz w:val="16"/>
                <w:szCs w:val="16"/>
              </w:rPr>
              <w:t>6 (38%)</w:t>
            </w:r>
          </w:p>
        </w:tc>
        <w:tc>
          <w:tcPr>
            <w:tcW w:w="0" w:type="auto"/>
          </w:tcPr>
          <w:p w14:paraId="158C71F6" w14:textId="77777777" w:rsidR="000D43E0" w:rsidRPr="009D1118" w:rsidRDefault="00000000">
            <w:pPr>
              <w:pStyle w:val="Compact"/>
              <w:jc w:val="center"/>
              <w:rPr>
                <w:sz w:val="16"/>
                <w:szCs w:val="16"/>
              </w:rPr>
            </w:pPr>
            <w:r w:rsidRPr="009D1118">
              <w:rPr>
                <w:sz w:val="16"/>
                <w:szCs w:val="16"/>
              </w:rPr>
              <w:t>13 (23%)</w:t>
            </w:r>
          </w:p>
        </w:tc>
        <w:tc>
          <w:tcPr>
            <w:tcW w:w="0" w:type="auto"/>
          </w:tcPr>
          <w:p w14:paraId="47FC9E4B" w14:textId="77777777" w:rsidR="000D43E0" w:rsidRPr="009D1118" w:rsidRDefault="00000000">
            <w:pPr>
              <w:pStyle w:val="Compact"/>
              <w:jc w:val="center"/>
              <w:rPr>
                <w:sz w:val="16"/>
                <w:szCs w:val="16"/>
              </w:rPr>
            </w:pPr>
            <w:r w:rsidRPr="009D1118">
              <w:rPr>
                <w:sz w:val="16"/>
                <w:szCs w:val="16"/>
              </w:rPr>
              <w:t>5 (12%)</w:t>
            </w:r>
          </w:p>
        </w:tc>
        <w:tc>
          <w:tcPr>
            <w:tcW w:w="0" w:type="auto"/>
          </w:tcPr>
          <w:p w14:paraId="4151785D" w14:textId="77777777" w:rsidR="000D43E0" w:rsidRPr="009D1118" w:rsidRDefault="00000000">
            <w:pPr>
              <w:pStyle w:val="Compact"/>
              <w:jc w:val="center"/>
              <w:rPr>
                <w:sz w:val="16"/>
                <w:szCs w:val="16"/>
              </w:rPr>
            </w:pPr>
            <w:r w:rsidRPr="009D1118">
              <w:rPr>
                <w:sz w:val="16"/>
                <w:szCs w:val="16"/>
              </w:rPr>
              <w:t>24 (21%)</w:t>
            </w:r>
          </w:p>
        </w:tc>
        <w:tc>
          <w:tcPr>
            <w:tcW w:w="0" w:type="auto"/>
          </w:tcPr>
          <w:p w14:paraId="6D836ECF" w14:textId="77777777" w:rsidR="000D43E0" w:rsidRPr="009D1118" w:rsidRDefault="00000000">
            <w:pPr>
              <w:pStyle w:val="Compact"/>
              <w:jc w:val="center"/>
              <w:rPr>
                <w:sz w:val="16"/>
                <w:szCs w:val="16"/>
              </w:rPr>
            </w:pPr>
            <w:r w:rsidRPr="009D1118">
              <w:rPr>
                <w:sz w:val="16"/>
                <w:szCs w:val="16"/>
              </w:rPr>
              <w:t>5 (18%)</w:t>
            </w:r>
          </w:p>
        </w:tc>
        <w:tc>
          <w:tcPr>
            <w:tcW w:w="0" w:type="auto"/>
          </w:tcPr>
          <w:p w14:paraId="663EF209" w14:textId="77777777" w:rsidR="000D43E0" w:rsidRPr="009D1118" w:rsidRDefault="00000000">
            <w:pPr>
              <w:pStyle w:val="Compact"/>
              <w:jc w:val="center"/>
              <w:rPr>
                <w:sz w:val="16"/>
                <w:szCs w:val="16"/>
              </w:rPr>
            </w:pPr>
            <w:r w:rsidRPr="009D1118">
              <w:rPr>
                <w:sz w:val="16"/>
                <w:szCs w:val="16"/>
              </w:rPr>
              <w:t>20 (27%)</w:t>
            </w:r>
          </w:p>
        </w:tc>
        <w:tc>
          <w:tcPr>
            <w:tcW w:w="0" w:type="auto"/>
          </w:tcPr>
          <w:p w14:paraId="17D82042" w14:textId="77777777" w:rsidR="000D43E0" w:rsidRPr="009D1118" w:rsidRDefault="00000000">
            <w:pPr>
              <w:pStyle w:val="Compact"/>
              <w:jc w:val="center"/>
              <w:rPr>
                <w:sz w:val="16"/>
                <w:szCs w:val="16"/>
              </w:rPr>
            </w:pPr>
            <w:r w:rsidRPr="009D1118">
              <w:rPr>
                <w:sz w:val="16"/>
                <w:szCs w:val="16"/>
              </w:rPr>
              <w:t>37 (23%)</w:t>
            </w:r>
          </w:p>
        </w:tc>
        <w:tc>
          <w:tcPr>
            <w:tcW w:w="0" w:type="auto"/>
          </w:tcPr>
          <w:p w14:paraId="595A4769" w14:textId="77777777" w:rsidR="000D43E0" w:rsidRPr="009D1118" w:rsidRDefault="00000000">
            <w:pPr>
              <w:pStyle w:val="Compact"/>
              <w:jc w:val="center"/>
              <w:rPr>
                <w:sz w:val="16"/>
                <w:szCs w:val="16"/>
              </w:rPr>
            </w:pPr>
            <w:r w:rsidRPr="009D1118">
              <w:rPr>
                <w:sz w:val="16"/>
                <w:szCs w:val="16"/>
              </w:rPr>
              <w:t>62 (24%)</w:t>
            </w:r>
          </w:p>
        </w:tc>
        <w:tc>
          <w:tcPr>
            <w:tcW w:w="0" w:type="auto"/>
          </w:tcPr>
          <w:p w14:paraId="77727343" w14:textId="77777777" w:rsidR="000D43E0" w:rsidRPr="009D1118" w:rsidRDefault="00000000">
            <w:pPr>
              <w:pStyle w:val="Compact"/>
              <w:jc w:val="center"/>
              <w:rPr>
                <w:sz w:val="16"/>
                <w:szCs w:val="16"/>
              </w:rPr>
            </w:pPr>
            <w:r w:rsidRPr="009D1118">
              <w:rPr>
                <w:sz w:val="16"/>
                <w:szCs w:val="16"/>
              </w:rPr>
              <w:t>86 (23%)</w:t>
            </w:r>
          </w:p>
        </w:tc>
      </w:tr>
      <w:tr w:rsidR="000D43E0" w:rsidRPr="009D1118" w14:paraId="6EB51716" w14:textId="77777777" w:rsidTr="009D1118">
        <w:tc>
          <w:tcPr>
            <w:tcW w:w="0" w:type="auto"/>
          </w:tcPr>
          <w:p w14:paraId="1DB379D1" w14:textId="77777777" w:rsidR="000D43E0" w:rsidRPr="009D1118" w:rsidRDefault="00000000">
            <w:pPr>
              <w:pStyle w:val="Compact"/>
              <w:rPr>
                <w:b/>
                <w:bCs/>
                <w:sz w:val="16"/>
                <w:szCs w:val="16"/>
              </w:rPr>
            </w:pPr>
            <w:r w:rsidRPr="009D1118">
              <w:rPr>
                <w:b/>
                <w:bCs/>
                <w:sz w:val="16"/>
                <w:szCs w:val="16"/>
              </w:rPr>
              <w:t>Dominating injury type</w:t>
            </w:r>
          </w:p>
        </w:tc>
        <w:tc>
          <w:tcPr>
            <w:tcW w:w="0" w:type="auto"/>
          </w:tcPr>
          <w:p w14:paraId="0954F5D6" w14:textId="77777777" w:rsidR="000D43E0" w:rsidRPr="009D1118" w:rsidRDefault="000D43E0">
            <w:pPr>
              <w:pStyle w:val="Compact"/>
              <w:rPr>
                <w:sz w:val="16"/>
                <w:szCs w:val="16"/>
              </w:rPr>
            </w:pPr>
          </w:p>
        </w:tc>
        <w:tc>
          <w:tcPr>
            <w:tcW w:w="0" w:type="auto"/>
          </w:tcPr>
          <w:p w14:paraId="1B67BAFB" w14:textId="77777777" w:rsidR="000D43E0" w:rsidRPr="009D1118" w:rsidRDefault="000D43E0">
            <w:pPr>
              <w:pStyle w:val="Compact"/>
              <w:rPr>
                <w:sz w:val="16"/>
                <w:szCs w:val="16"/>
              </w:rPr>
            </w:pPr>
          </w:p>
        </w:tc>
        <w:tc>
          <w:tcPr>
            <w:tcW w:w="0" w:type="auto"/>
          </w:tcPr>
          <w:p w14:paraId="757CF769" w14:textId="77777777" w:rsidR="000D43E0" w:rsidRPr="009D1118" w:rsidRDefault="000D43E0">
            <w:pPr>
              <w:pStyle w:val="Compact"/>
              <w:rPr>
                <w:sz w:val="16"/>
                <w:szCs w:val="16"/>
              </w:rPr>
            </w:pPr>
          </w:p>
        </w:tc>
        <w:tc>
          <w:tcPr>
            <w:tcW w:w="0" w:type="auto"/>
          </w:tcPr>
          <w:p w14:paraId="562C7B3E" w14:textId="77777777" w:rsidR="000D43E0" w:rsidRPr="009D1118" w:rsidRDefault="000D43E0">
            <w:pPr>
              <w:pStyle w:val="Compact"/>
              <w:rPr>
                <w:sz w:val="16"/>
                <w:szCs w:val="16"/>
              </w:rPr>
            </w:pPr>
          </w:p>
        </w:tc>
        <w:tc>
          <w:tcPr>
            <w:tcW w:w="0" w:type="auto"/>
          </w:tcPr>
          <w:p w14:paraId="0380DC5C" w14:textId="77777777" w:rsidR="000D43E0" w:rsidRPr="009D1118" w:rsidRDefault="000D43E0">
            <w:pPr>
              <w:pStyle w:val="Compact"/>
              <w:rPr>
                <w:sz w:val="16"/>
                <w:szCs w:val="16"/>
              </w:rPr>
            </w:pPr>
          </w:p>
        </w:tc>
        <w:tc>
          <w:tcPr>
            <w:tcW w:w="0" w:type="auto"/>
          </w:tcPr>
          <w:p w14:paraId="019258F1" w14:textId="77777777" w:rsidR="000D43E0" w:rsidRPr="009D1118" w:rsidRDefault="000D43E0">
            <w:pPr>
              <w:pStyle w:val="Compact"/>
              <w:rPr>
                <w:sz w:val="16"/>
                <w:szCs w:val="16"/>
              </w:rPr>
            </w:pPr>
          </w:p>
        </w:tc>
        <w:tc>
          <w:tcPr>
            <w:tcW w:w="0" w:type="auto"/>
          </w:tcPr>
          <w:p w14:paraId="666ACCC5" w14:textId="77777777" w:rsidR="000D43E0" w:rsidRPr="009D1118" w:rsidRDefault="000D43E0">
            <w:pPr>
              <w:pStyle w:val="Compact"/>
              <w:rPr>
                <w:sz w:val="16"/>
                <w:szCs w:val="16"/>
              </w:rPr>
            </w:pPr>
          </w:p>
        </w:tc>
        <w:tc>
          <w:tcPr>
            <w:tcW w:w="0" w:type="auto"/>
          </w:tcPr>
          <w:p w14:paraId="2A3E9CC0" w14:textId="77777777" w:rsidR="000D43E0" w:rsidRPr="009D1118" w:rsidRDefault="000D43E0">
            <w:pPr>
              <w:pStyle w:val="Compact"/>
              <w:rPr>
                <w:sz w:val="16"/>
                <w:szCs w:val="16"/>
              </w:rPr>
            </w:pPr>
          </w:p>
        </w:tc>
        <w:tc>
          <w:tcPr>
            <w:tcW w:w="0" w:type="auto"/>
          </w:tcPr>
          <w:p w14:paraId="3F10485E" w14:textId="77777777" w:rsidR="000D43E0" w:rsidRPr="009D1118" w:rsidRDefault="000D43E0">
            <w:pPr>
              <w:pStyle w:val="Compact"/>
              <w:rPr>
                <w:sz w:val="16"/>
                <w:szCs w:val="16"/>
              </w:rPr>
            </w:pPr>
          </w:p>
        </w:tc>
      </w:tr>
      <w:tr w:rsidR="000D43E0" w:rsidRPr="009D1118" w14:paraId="3ED7828B" w14:textId="77777777" w:rsidTr="009D1118">
        <w:tc>
          <w:tcPr>
            <w:tcW w:w="0" w:type="auto"/>
          </w:tcPr>
          <w:p w14:paraId="34439823" w14:textId="77777777" w:rsidR="000D43E0" w:rsidRPr="009D1118" w:rsidRDefault="00000000">
            <w:pPr>
              <w:pStyle w:val="Compact"/>
              <w:rPr>
                <w:sz w:val="16"/>
                <w:szCs w:val="16"/>
              </w:rPr>
            </w:pPr>
            <w:r w:rsidRPr="009D1118">
              <w:rPr>
                <w:sz w:val="16"/>
                <w:szCs w:val="16"/>
              </w:rPr>
              <w:t>Penetrating</w:t>
            </w:r>
          </w:p>
        </w:tc>
        <w:tc>
          <w:tcPr>
            <w:tcW w:w="0" w:type="auto"/>
          </w:tcPr>
          <w:p w14:paraId="203034D5" w14:textId="77777777" w:rsidR="000D43E0" w:rsidRPr="009D1118" w:rsidRDefault="00000000">
            <w:pPr>
              <w:pStyle w:val="Compact"/>
              <w:jc w:val="center"/>
              <w:rPr>
                <w:sz w:val="16"/>
                <w:szCs w:val="16"/>
              </w:rPr>
            </w:pPr>
            <w:r w:rsidRPr="009D1118">
              <w:rPr>
                <w:sz w:val="16"/>
                <w:szCs w:val="16"/>
              </w:rPr>
              <w:t>2 (13%)</w:t>
            </w:r>
          </w:p>
        </w:tc>
        <w:tc>
          <w:tcPr>
            <w:tcW w:w="0" w:type="auto"/>
          </w:tcPr>
          <w:p w14:paraId="7467991B" w14:textId="77777777" w:rsidR="000D43E0" w:rsidRPr="009D1118" w:rsidRDefault="00000000">
            <w:pPr>
              <w:pStyle w:val="Compact"/>
              <w:jc w:val="center"/>
              <w:rPr>
                <w:sz w:val="16"/>
                <w:szCs w:val="16"/>
              </w:rPr>
            </w:pPr>
            <w:r w:rsidRPr="009D1118">
              <w:rPr>
                <w:sz w:val="16"/>
                <w:szCs w:val="16"/>
              </w:rPr>
              <w:t>0 (0%)</w:t>
            </w:r>
          </w:p>
        </w:tc>
        <w:tc>
          <w:tcPr>
            <w:tcW w:w="0" w:type="auto"/>
          </w:tcPr>
          <w:p w14:paraId="456996D2" w14:textId="77777777" w:rsidR="000D43E0" w:rsidRPr="009D1118" w:rsidRDefault="00000000">
            <w:pPr>
              <w:pStyle w:val="Compact"/>
              <w:jc w:val="center"/>
              <w:rPr>
                <w:sz w:val="16"/>
                <w:szCs w:val="16"/>
              </w:rPr>
            </w:pPr>
            <w:r w:rsidRPr="009D1118">
              <w:rPr>
                <w:sz w:val="16"/>
                <w:szCs w:val="16"/>
              </w:rPr>
              <w:t>3 (7.3%)</w:t>
            </w:r>
          </w:p>
        </w:tc>
        <w:tc>
          <w:tcPr>
            <w:tcW w:w="0" w:type="auto"/>
          </w:tcPr>
          <w:p w14:paraId="7ECBD36C" w14:textId="77777777" w:rsidR="000D43E0" w:rsidRPr="009D1118" w:rsidRDefault="00000000">
            <w:pPr>
              <w:pStyle w:val="Compact"/>
              <w:jc w:val="center"/>
              <w:rPr>
                <w:sz w:val="16"/>
                <w:szCs w:val="16"/>
              </w:rPr>
            </w:pPr>
            <w:r w:rsidRPr="009D1118">
              <w:rPr>
                <w:sz w:val="16"/>
                <w:szCs w:val="16"/>
              </w:rPr>
              <w:t>5 (4.4%)</w:t>
            </w:r>
          </w:p>
        </w:tc>
        <w:tc>
          <w:tcPr>
            <w:tcW w:w="0" w:type="auto"/>
          </w:tcPr>
          <w:p w14:paraId="6C7ACDF8" w14:textId="77777777" w:rsidR="000D43E0" w:rsidRPr="009D1118" w:rsidRDefault="00000000">
            <w:pPr>
              <w:pStyle w:val="Compact"/>
              <w:jc w:val="center"/>
              <w:rPr>
                <w:sz w:val="16"/>
                <w:szCs w:val="16"/>
              </w:rPr>
            </w:pPr>
            <w:r w:rsidRPr="009D1118">
              <w:rPr>
                <w:sz w:val="16"/>
                <w:szCs w:val="16"/>
              </w:rPr>
              <w:t>1 (3.6%)</w:t>
            </w:r>
          </w:p>
        </w:tc>
        <w:tc>
          <w:tcPr>
            <w:tcW w:w="0" w:type="auto"/>
          </w:tcPr>
          <w:p w14:paraId="3E3C86F9" w14:textId="77777777" w:rsidR="000D43E0" w:rsidRPr="009D1118" w:rsidRDefault="00000000">
            <w:pPr>
              <w:pStyle w:val="Compact"/>
              <w:jc w:val="center"/>
              <w:rPr>
                <w:sz w:val="16"/>
                <w:szCs w:val="16"/>
              </w:rPr>
            </w:pPr>
            <w:r w:rsidRPr="009D1118">
              <w:rPr>
                <w:sz w:val="16"/>
                <w:szCs w:val="16"/>
              </w:rPr>
              <w:t>1 (1.4%)</w:t>
            </w:r>
          </w:p>
        </w:tc>
        <w:tc>
          <w:tcPr>
            <w:tcW w:w="0" w:type="auto"/>
          </w:tcPr>
          <w:p w14:paraId="3312DD3E" w14:textId="77777777" w:rsidR="000D43E0" w:rsidRPr="009D1118" w:rsidRDefault="00000000">
            <w:pPr>
              <w:pStyle w:val="Compact"/>
              <w:jc w:val="center"/>
              <w:rPr>
                <w:sz w:val="16"/>
                <w:szCs w:val="16"/>
              </w:rPr>
            </w:pPr>
            <w:r w:rsidRPr="009D1118">
              <w:rPr>
                <w:sz w:val="16"/>
                <w:szCs w:val="16"/>
              </w:rPr>
              <w:t>10 (6.2%)</w:t>
            </w:r>
          </w:p>
        </w:tc>
        <w:tc>
          <w:tcPr>
            <w:tcW w:w="0" w:type="auto"/>
          </w:tcPr>
          <w:p w14:paraId="75BE64BE" w14:textId="77777777" w:rsidR="000D43E0" w:rsidRPr="009D1118" w:rsidRDefault="00000000">
            <w:pPr>
              <w:pStyle w:val="Compact"/>
              <w:jc w:val="center"/>
              <w:rPr>
                <w:sz w:val="16"/>
                <w:szCs w:val="16"/>
              </w:rPr>
            </w:pPr>
            <w:r w:rsidRPr="009D1118">
              <w:rPr>
                <w:sz w:val="16"/>
                <w:szCs w:val="16"/>
              </w:rPr>
              <w:t>12 (4.6%)</w:t>
            </w:r>
          </w:p>
        </w:tc>
        <w:tc>
          <w:tcPr>
            <w:tcW w:w="0" w:type="auto"/>
          </w:tcPr>
          <w:p w14:paraId="242BC955" w14:textId="77777777" w:rsidR="000D43E0" w:rsidRPr="009D1118" w:rsidRDefault="00000000">
            <w:pPr>
              <w:pStyle w:val="Compact"/>
              <w:jc w:val="center"/>
              <w:rPr>
                <w:sz w:val="16"/>
                <w:szCs w:val="16"/>
              </w:rPr>
            </w:pPr>
            <w:r w:rsidRPr="009D1118">
              <w:rPr>
                <w:sz w:val="16"/>
                <w:szCs w:val="16"/>
              </w:rPr>
              <w:t>17 (4.5%)</w:t>
            </w:r>
          </w:p>
        </w:tc>
      </w:tr>
      <w:tr w:rsidR="000D43E0" w:rsidRPr="009D1118" w14:paraId="6A41F857" w14:textId="77777777" w:rsidTr="009D1118">
        <w:tc>
          <w:tcPr>
            <w:tcW w:w="0" w:type="auto"/>
          </w:tcPr>
          <w:p w14:paraId="6CB7DEF7" w14:textId="77777777" w:rsidR="000D43E0" w:rsidRPr="009D1118" w:rsidRDefault="00000000">
            <w:pPr>
              <w:pStyle w:val="Compact"/>
              <w:rPr>
                <w:sz w:val="16"/>
                <w:szCs w:val="16"/>
              </w:rPr>
            </w:pPr>
            <w:r w:rsidRPr="009D1118">
              <w:rPr>
                <w:sz w:val="16"/>
                <w:szCs w:val="16"/>
              </w:rPr>
              <w:t>Blunt</w:t>
            </w:r>
          </w:p>
        </w:tc>
        <w:tc>
          <w:tcPr>
            <w:tcW w:w="0" w:type="auto"/>
          </w:tcPr>
          <w:p w14:paraId="64F1AD14" w14:textId="77777777" w:rsidR="000D43E0" w:rsidRPr="009D1118" w:rsidRDefault="00000000">
            <w:pPr>
              <w:pStyle w:val="Compact"/>
              <w:jc w:val="center"/>
              <w:rPr>
                <w:sz w:val="16"/>
                <w:szCs w:val="16"/>
              </w:rPr>
            </w:pPr>
            <w:r w:rsidRPr="009D1118">
              <w:rPr>
                <w:sz w:val="16"/>
                <w:szCs w:val="16"/>
              </w:rPr>
              <w:t>14 (88%)</w:t>
            </w:r>
          </w:p>
        </w:tc>
        <w:tc>
          <w:tcPr>
            <w:tcW w:w="0" w:type="auto"/>
          </w:tcPr>
          <w:p w14:paraId="2689C224" w14:textId="77777777" w:rsidR="000D43E0" w:rsidRPr="009D1118" w:rsidRDefault="00000000">
            <w:pPr>
              <w:pStyle w:val="Compact"/>
              <w:jc w:val="center"/>
              <w:rPr>
                <w:sz w:val="16"/>
                <w:szCs w:val="16"/>
              </w:rPr>
            </w:pPr>
            <w:r w:rsidRPr="009D1118">
              <w:rPr>
                <w:sz w:val="16"/>
                <w:szCs w:val="16"/>
              </w:rPr>
              <w:t>57 (100%)</w:t>
            </w:r>
          </w:p>
        </w:tc>
        <w:tc>
          <w:tcPr>
            <w:tcW w:w="0" w:type="auto"/>
          </w:tcPr>
          <w:p w14:paraId="0DE9ABCF" w14:textId="77777777" w:rsidR="000D43E0" w:rsidRPr="009D1118" w:rsidRDefault="00000000">
            <w:pPr>
              <w:pStyle w:val="Compact"/>
              <w:jc w:val="center"/>
              <w:rPr>
                <w:sz w:val="16"/>
                <w:szCs w:val="16"/>
              </w:rPr>
            </w:pPr>
            <w:r w:rsidRPr="009D1118">
              <w:rPr>
                <w:sz w:val="16"/>
                <w:szCs w:val="16"/>
              </w:rPr>
              <w:t>38 (93%)</w:t>
            </w:r>
          </w:p>
        </w:tc>
        <w:tc>
          <w:tcPr>
            <w:tcW w:w="0" w:type="auto"/>
          </w:tcPr>
          <w:p w14:paraId="5870D7AC" w14:textId="77777777" w:rsidR="000D43E0" w:rsidRPr="009D1118" w:rsidRDefault="00000000">
            <w:pPr>
              <w:pStyle w:val="Compact"/>
              <w:jc w:val="center"/>
              <w:rPr>
                <w:sz w:val="16"/>
                <w:szCs w:val="16"/>
              </w:rPr>
            </w:pPr>
            <w:r w:rsidRPr="009D1118">
              <w:rPr>
                <w:sz w:val="16"/>
                <w:szCs w:val="16"/>
              </w:rPr>
              <w:t>109 (96%)</w:t>
            </w:r>
          </w:p>
        </w:tc>
        <w:tc>
          <w:tcPr>
            <w:tcW w:w="0" w:type="auto"/>
          </w:tcPr>
          <w:p w14:paraId="7C0ED984" w14:textId="77777777" w:rsidR="000D43E0" w:rsidRPr="009D1118" w:rsidRDefault="00000000">
            <w:pPr>
              <w:pStyle w:val="Compact"/>
              <w:jc w:val="center"/>
              <w:rPr>
                <w:sz w:val="16"/>
                <w:szCs w:val="16"/>
              </w:rPr>
            </w:pPr>
            <w:r w:rsidRPr="009D1118">
              <w:rPr>
                <w:sz w:val="16"/>
                <w:szCs w:val="16"/>
              </w:rPr>
              <w:t>27 (96%)</w:t>
            </w:r>
          </w:p>
        </w:tc>
        <w:tc>
          <w:tcPr>
            <w:tcW w:w="0" w:type="auto"/>
          </w:tcPr>
          <w:p w14:paraId="60BB9CB4" w14:textId="77777777" w:rsidR="000D43E0" w:rsidRPr="009D1118" w:rsidRDefault="00000000">
            <w:pPr>
              <w:pStyle w:val="Compact"/>
              <w:jc w:val="center"/>
              <w:rPr>
                <w:sz w:val="16"/>
                <w:szCs w:val="16"/>
              </w:rPr>
            </w:pPr>
            <w:r w:rsidRPr="009D1118">
              <w:rPr>
                <w:sz w:val="16"/>
                <w:szCs w:val="16"/>
              </w:rPr>
              <w:t>72 (99%)</w:t>
            </w:r>
          </w:p>
        </w:tc>
        <w:tc>
          <w:tcPr>
            <w:tcW w:w="0" w:type="auto"/>
          </w:tcPr>
          <w:p w14:paraId="18779A0F" w14:textId="77777777" w:rsidR="000D43E0" w:rsidRPr="009D1118" w:rsidRDefault="00000000">
            <w:pPr>
              <w:pStyle w:val="Compact"/>
              <w:jc w:val="center"/>
              <w:rPr>
                <w:sz w:val="16"/>
                <w:szCs w:val="16"/>
              </w:rPr>
            </w:pPr>
            <w:r w:rsidRPr="009D1118">
              <w:rPr>
                <w:sz w:val="16"/>
                <w:szCs w:val="16"/>
              </w:rPr>
              <w:t>151 (94%)</w:t>
            </w:r>
          </w:p>
        </w:tc>
        <w:tc>
          <w:tcPr>
            <w:tcW w:w="0" w:type="auto"/>
          </w:tcPr>
          <w:p w14:paraId="3F5DDDCF" w14:textId="77777777" w:rsidR="000D43E0" w:rsidRPr="009D1118" w:rsidRDefault="00000000">
            <w:pPr>
              <w:pStyle w:val="Compact"/>
              <w:jc w:val="center"/>
              <w:rPr>
                <w:sz w:val="16"/>
                <w:szCs w:val="16"/>
              </w:rPr>
            </w:pPr>
            <w:r w:rsidRPr="009D1118">
              <w:rPr>
                <w:sz w:val="16"/>
                <w:szCs w:val="16"/>
              </w:rPr>
              <w:t>250 (95%)</w:t>
            </w:r>
          </w:p>
        </w:tc>
        <w:tc>
          <w:tcPr>
            <w:tcW w:w="0" w:type="auto"/>
          </w:tcPr>
          <w:p w14:paraId="0F13160F" w14:textId="77777777" w:rsidR="000D43E0" w:rsidRPr="009D1118" w:rsidRDefault="00000000">
            <w:pPr>
              <w:pStyle w:val="Compact"/>
              <w:jc w:val="center"/>
              <w:rPr>
                <w:sz w:val="16"/>
                <w:szCs w:val="16"/>
              </w:rPr>
            </w:pPr>
            <w:r w:rsidRPr="009D1118">
              <w:rPr>
                <w:sz w:val="16"/>
                <w:szCs w:val="16"/>
              </w:rPr>
              <w:t>359 (95%)</w:t>
            </w:r>
          </w:p>
        </w:tc>
      </w:tr>
      <w:tr w:rsidR="000D43E0" w:rsidRPr="009D1118" w14:paraId="485E4BF0" w14:textId="77777777" w:rsidTr="009D1118">
        <w:tc>
          <w:tcPr>
            <w:tcW w:w="0" w:type="auto"/>
          </w:tcPr>
          <w:p w14:paraId="7FE118F6" w14:textId="77777777" w:rsidR="000D43E0" w:rsidRPr="009D1118" w:rsidRDefault="00000000">
            <w:pPr>
              <w:pStyle w:val="Compact"/>
              <w:rPr>
                <w:b/>
                <w:bCs/>
                <w:sz w:val="16"/>
                <w:szCs w:val="16"/>
              </w:rPr>
            </w:pPr>
            <w:r w:rsidRPr="009D1118">
              <w:rPr>
                <w:b/>
                <w:bCs/>
                <w:sz w:val="16"/>
                <w:szCs w:val="16"/>
              </w:rPr>
              <w:t>Blunt multisystem trauma</w:t>
            </w:r>
          </w:p>
        </w:tc>
        <w:tc>
          <w:tcPr>
            <w:tcW w:w="0" w:type="auto"/>
          </w:tcPr>
          <w:p w14:paraId="7987A321" w14:textId="77777777" w:rsidR="000D43E0" w:rsidRPr="009D1118" w:rsidRDefault="00000000">
            <w:pPr>
              <w:pStyle w:val="Compact"/>
              <w:jc w:val="center"/>
              <w:rPr>
                <w:sz w:val="16"/>
                <w:szCs w:val="16"/>
              </w:rPr>
            </w:pPr>
            <w:r w:rsidRPr="009D1118">
              <w:rPr>
                <w:sz w:val="16"/>
                <w:szCs w:val="16"/>
              </w:rPr>
              <w:t>1 (6.3%)</w:t>
            </w:r>
          </w:p>
        </w:tc>
        <w:tc>
          <w:tcPr>
            <w:tcW w:w="0" w:type="auto"/>
          </w:tcPr>
          <w:p w14:paraId="638A1C4D" w14:textId="77777777" w:rsidR="000D43E0" w:rsidRPr="009D1118" w:rsidRDefault="00000000">
            <w:pPr>
              <w:pStyle w:val="Compact"/>
              <w:jc w:val="center"/>
              <w:rPr>
                <w:sz w:val="16"/>
                <w:szCs w:val="16"/>
              </w:rPr>
            </w:pPr>
            <w:r w:rsidRPr="009D1118">
              <w:rPr>
                <w:sz w:val="16"/>
                <w:szCs w:val="16"/>
              </w:rPr>
              <w:t>3 (5.3%)</w:t>
            </w:r>
          </w:p>
        </w:tc>
        <w:tc>
          <w:tcPr>
            <w:tcW w:w="0" w:type="auto"/>
          </w:tcPr>
          <w:p w14:paraId="446CA4CB" w14:textId="77777777" w:rsidR="000D43E0" w:rsidRPr="009D1118" w:rsidRDefault="00000000">
            <w:pPr>
              <w:pStyle w:val="Compact"/>
              <w:jc w:val="center"/>
              <w:rPr>
                <w:sz w:val="16"/>
                <w:szCs w:val="16"/>
              </w:rPr>
            </w:pPr>
            <w:r w:rsidRPr="009D1118">
              <w:rPr>
                <w:sz w:val="16"/>
                <w:szCs w:val="16"/>
              </w:rPr>
              <w:t>0 (0%)</w:t>
            </w:r>
          </w:p>
        </w:tc>
        <w:tc>
          <w:tcPr>
            <w:tcW w:w="0" w:type="auto"/>
          </w:tcPr>
          <w:p w14:paraId="16FACC07" w14:textId="77777777" w:rsidR="000D43E0" w:rsidRPr="009D1118" w:rsidRDefault="00000000">
            <w:pPr>
              <w:pStyle w:val="Compact"/>
              <w:jc w:val="center"/>
              <w:rPr>
                <w:sz w:val="16"/>
                <w:szCs w:val="16"/>
              </w:rPr>
            </w:pPr>
            <w:r w:rsidRPr="009D1118">
              <w:rPr>
                <w:sz w:val="16"/>
                <w:szCs w:val="16"/>
              </w:rPr>
              <w:t>4 (3.5%)</w:t>
            </w:r>
          </w:p>
        </w:tc>
        <w:tc>
          <w:tcPr>
            <w:tcW w:w="0" w:type="auto"/>
          </w:tcPr>
          <w:p w14:paraId="2E71D893" w14:textId="77777777" w:rsidR="000D43E0" w:rsidRPr="009D1118" w:rsidRDefault="00000000">
            <w:pPr>
              <w:pStyle w:val="Compact"/>
              <w:jc w:val="center"/>
              <w:rPr>
                <w:sz w:val="16"/>
                <w:szCs w:val="16"/>
              </w:rPr>
            </w:pPr>
            <w:r w:rsidRPr="009D1118">
              <w:rPr>
                <w:sz w:val="16"/>
                <w:szCs w:val="16"/>
              </w:rPr>
              <w:t>1 (3.6%)</w:t>
            </w:r>
          </w:p>
        </w:tc>
        <w:tc>
          <w:tcPr>
            <w:tcW w:w="0" w:type="auto"/>
          </w:tcPr>
          <w:p w14:paraId="608E4370" w14:textId="77777777" w:rsidR="000D43E0" w:rsidRPr="009D1118" w:rsidRDefault="00000000">
            <w:pPr>
              <w:pStyle w:val="Compact"/>
              <w:jc w:val="center"/>
              <w:rPr>
                <w:sz w:val="16"/>
                <w:szCs w:val="16"/>
              </w:rPr>
            </w:pPr>
            <w:r w:rsidRPr="009D1118">
              <w:rPr>
                <w:sz w:val="16"/>
                <w:szCs w:val="16"/>
              </w:rPr>
              <w:t>3 (4.1%)</w:t>
            </w:r>
          </w:p>
        </w:tc>
        <w:tc>
          <w:tcPr>
            <w:tcW w:w="0" w:type="auto"/>
          </w:tcPr>
          <w:p w14:paraId="4CBDF6D4" w14:textId="77777777" w:rsidR="000D43E0" w:rsidRPr="009D1118" w:rsidRDefault="00000000">
            <w:pPr>
              <w:pStyle w:val="Compact"/>
              <w:jc w:val="center"/>
              <w:rPr>
                <w:sz w:val="16"/>
                <w:szCs w:val="16"/>
              </w:rPr>
            </w:pPr>
            <w:r w:rsidRPr="009D1118">
              <w:rPr>
                <w:sz w:val="16"/>
                <w:szCs w:val="16"/>
              </w:rPr>
              <w:t>2 (1.2%)</w:t>
            </w:r>
          </w:p>
        </w:tc>
        <w:tc>
          <w:tcPr>
            <w:tcW w:w="0" w:type="auto"/>
          </w:tcPr>
          <w:p w14:paraId="2EB3065F" w14:textId="77777777" w:rsidR="000D43E0" w:rsidRPr="009D1118" w:rsidRDefault="00000000">
            <w:pPr>
              <w:pStyle w:val="Compact"/>
              <w:jc w:val="center"/>
              <w:rPr>
                <w:sz w:val="16"/>
                <w:szCs w:val="16"/>
              </w:rPr>
            </w:pPr>
            <w:r w:rsidRPr="009D1118">
              <w:rPr>
                <w:sz w:val="16"/>
                <w:szCs w:val="16"/>
              </w:rPr>
              <w:t>6 (2.3%)</w:t>
            </w:r>
          </w:p>
        </w:tc>
        <w:tc>
          <w:tcPr>
            <w:tcW w:w="0" w:type="auto"/>
          </w:tcPr>
          <w:p w14:paraId="25083ECF" w14:textId="77777777" w:rsidR="000D43E0" w:rsidRPr="009D1118" w:rsidRDefault="00000000">
            <w:pPr>
              <w:pStyle w:val="Compact"/>
              <w:jc w:val="center"/>
              <w:rPr>
                <w:sz w:val="16"/>
                <w:szCs w:val="16"/>
              </w:rPr>
            </w:pPr>
            <w:r w:rsidRPr="009D1118">
              <w:rPr>
                <w:sz w:val="16"/>
                <w:szCs w:val="16"/>
              </w:rPr>
              <w:t>10 (2.7%)</w:t>
            </w:r>
          </w:p>
        </w:tc>
      </w:tr>
      <w:tr w:rsidR="000D43E0" w:rsidRPr="009D1118" w14:paraId="47516283" w14:textId="77777777" w:rsidTr="009D1118">
        <w:tc>
          <w:tcPr>
            <w:tcW w:w="0" w:type="auto"/>
          </w:tcPr>
          <w:p w14:paraId="64940DA0" w14:textId="77777777" w:rsidR="000D43E0" w:rsidRPr="009D1118" w:rsidRDefault="00000000">
            <w:pPr>
              <w:pStyle w:val="Compact"/>
              <w:rPr>
                <w:b/>
                <w:bCs/>
                <w:sz w:val="16"/>
                <w:szCs w:val="16"/>
              </w:rPr>
            </w:pPr>
            <w:r w:rsidRPr="009D1118">
              <w:rPr>
                <w:b/>
                <w:bCs/>
                <w:sz w:val="16"/>
                <w:szCs w:val="16"/>
              </w:rPr>
              <w:t>Severe traumatic brain injury</w:t>
            </w:r>
          </w:p>
        </w:tc>
        <w:tc>
          <w:tcPr>
            <w:tcW w:w="0" w:type="auto"/>
          </w:tcPr>
          <w:p w14:paraId="1EDBB25B" w14:textId="77777777" w:rsidR="000D43E0" w:rsidRPr="009D1118" w:rsidRDefault="00000000">
            <w:pPr>
              <w:pStyle w:val="Compact"/>
              <w:jc w:val="center"/>
              <w:rPr>
                <w:sz w:val="16"/>
                <w:szCs w:val="16"/>
              </w:rPr>
            </w:pPr>
            <w:r w:rsidRPr="009D1118">
              <w:rPr>
                <w:sz w:val="16"/>
                <w:szCs w:val="16"/>
              </w:rPr>
              <w:t>0 (0%)</w:t>
            </w:r>
          </w:p>
        </w:tc>
        <w:tc>
          <w:tcPr>
            <w:tcW w:w="0" w:type="auto"/>
          </w:tcPr>
          <w:p w14:paraId="6D5610DE" w14:textId="77777777" w:rsidR="000D43E0" w:rsidRPr="009D1118" w:rsidRDefault="00000000">
            <w:pPr>
              <w:pStyle w:val="Compact"/>
              <w:jc w:val="center"/>
              <w:rPr>
                <w:sz w:val="16"/>
                <w:szCs w:val="16"/>
              </w:rPr>
            </w:pPr>
            <w:r w:rsidRPr="009D1118">
              <w:rPr>
                <w:sz w:val="16"/>
                <w:szCs w:val="16"/>
              </w:rPr>
              <w:t>3 (5.3%)</w:t>
            </w:r>
          </w:p>
        </w:tc>
        <w:tc>
          <w:tcPr>
            <w:tcW w:w="0" w:type="auto"/>
          </w:tcPr>
          <w:p w14:paraId="19D1FD40" w14:textId="77777777" w:rsidR="000D43E0" w:rsidRPr="009D1118" w:rsidRDefault="00000000">
            <w:pPr>
              <w:pStyle w:val="Compact"/>
              <w:jc w:val="center"/>
              <w:rPr>
                <w:sz w:val="16"/>
                <w:szCs w:val="16"/>
              </w:rPr>
            </w:pPr>
            <w:r w:rsidRPr="009D1118">
              <w:rPr>
                <w:sz w:val="16"/>
                <w:szCs w:val="16"/>
              </w:rPr>
              <w:t>4 (9.8%)</w:t>
            </w:r>
          </w:p>
        </w:tc>
        <w:tc>
          <w:tcPr>
            <w:tcW w:w="0" w:type="auto"/>
          </w:tcPr>
          <w:p w14:paraId="27ED499B" w14:textId="77777777" w:rsidR="000D43E0" w:rsidRPr="009D1118" w:rsidRDefault="00000000">
            <w:pPr>
              <w:pStyle w:val="Compact"/>
              <w:jc w:val="center"/>
              <w:rPr>
                <w:sz w:val="16"/>
                <w:szCs w:val="16"/>
              </w:rPr>
            </w:pPr>
            <w:r w:rsidRPr="009D1118">
              <w:rPr>
                <w:sz w:val="16"/>
                <w:szCs w:val="16"/>
              </w:rPr>
              <w:t>7 (6.1%)</w:t>
            </w:r>
          </w:p>
        </w:tc>
        <w:tc>
          <w:tcPr>
            <w:tcW w:w="0" w:type="auto"/>
          </w:tcPr>
          <w:p w14:paraId="552D927A" w14:textId="77777777" w:rsidR="000D43E0" w:rsidRPr="009D1118" w:rsidRDefault="00000000">
            <w:pPr>
              <w:pStyle w:val="Compact"/>
              <w:jc w:val="center"/>
              <w:rPr>
                <w:sz w:val="16"/>
                <w:szCs w:val="16"/>
              </w:rPr>
            </w:pPr>
            <w:r w:rsidRPr="009D1118">
              <w:rPr>
                <w:sz w:val="16"/>
                <w:szCs w:val="16"/>
              </w:rPr>
              <w:t>1 (3.6%)</w:t>
            </w:r>
          </w:p>
        </w:tc>
        <w:tc>
          <w:tcPr>
            <w:tcW w:w="0" w:type="auto"/>
          </w:tcPr>
          <w:p w14:paraId="505943FC" w14:textId="77777777" w:rsidR="000D43E0" w:rsidRPr="009D1118" w:rsidRDefault="00000000">
            <w:pPr>
              <w:pStyle w:val="Compact"/>
              <w:jc w:val="center"/>
              <w:rPr>
                <w:sz w:val="16"/>
                <w:szCs w:val="16"/>
              </w:rPr>
            </w:pPr>
            <w:r w:rsidRPr="009D1118">
              <w:rPr>
                <w:sz w:val="16"/>
                <w:szCs w:val="16"/>
              </w:rPr>
              <w:t>2 (2.7%)</w:t>
            </w:r>
          </w:p>
        </w:tc>
        <w:tc>
          <w:tcPr>
            <w:tcW w:w="0" w:type="auto"/>
          </w:tcPr>
          <w:p w14:paraId="0B920972" w14:textId="77777777" w:rsidR="000D43E0" w:rsidRPr="009D1118" w:rsidRDefault="00000000">
            <w:pPr>
              <w:pStyle w:val="Compact"/>
              <w:jc w:val="center"/>
              <w:rPr>
                <w:sz w:val="16"/>
                <w:szCs w:val="16"/>
              </w:rPr>
            </w:pPr>
            <w:r w:rsidRPr="009D1118">
              <w:rPr>
                <w:sz w:val="16"/>
                <w:szCs w:val="16"/>
              </w:rPr>
              <w:t>7 (4.3%)</w:t>
            </w:r>
          </w:p>
        </w:tc>
        <w:tc>
          <w:tcPr>
            <w:tcW w:w="0" w:type="auto"/>
          </w:tcPr>
          <w:p w14:paraId="7C81074B" w14:textId="77777777" w:rsidR="000D43E0" w:rsidRPr="009D1118" w:rsidRDefault="00000000">
            <w:pPr>
              <w:pStyle w:val="Compact"/>
              <w:jc w:val="center"/>
              <w:rPr>
                <w:sz w:val="16"/>
                <w:szCs w:val="16"/>
              </w:rPr>
            </w:pPr>
            <w:r w:rsidRPr="009D1118">
              <w:rPr>
                <w:sz w:val="16"/>
                <w:szCs w:val="16"/>
              </w:rPr>
              <w:t>10 (3.8%)</w:t>
            </w:r>
          </w:p>
        </w:tc>
        <w:tc>
          <w:tcPr>
            <w:tcW w:w="0" w:type="auto"/>
          </w:tcPr>
          <w:p w14:paraId="7D01C0E1" w14:textId="77777777" w:rsidR="000D43E0" w:rsidRPr="009D1118" w:rsidRDefault="00000000">
            <w:pPr>
              <w:pStyle w:val="Compact"/>
              <w:jc w:val="center"/>
              <w:rPr>
                <w:sz w:val="16"/>
                <w:szCs w:val="16"/>
              </w:rPr>
            </w:pPr>
            <w:r w:rsidRPr="009D1118">
              <w:rPr>
                <w:sz w:val="16"/>
                <w:szCs w:val="16"/>
              </w:rPr>
              <w:t>17 (4.5%)</w:t>
            </w:r>
          </w:p>
        </w:tc>
      </w:tr>
      <w:tr w:rsidR="000D43E0" w:rsidRPr="009D1118" w14:paraId="60F5B4D6" w14:textId="77777777" w:rsidTr="009D1118">
        <w:tc>
          <w:tcPr>
            <w:tcW w:w="0" w:type="auto"/>
          </w:tcPr>
          <w:p w14:paraId="183D0F4A" w14:textId="77777777" w:rsidR="000D43E0" w:rsidRPr="009D1118" w:rsidRDefault="00000000">
            <w:pPr>
              <w:pStyle w:val="Compact"/>
              <w:rPr>
                <w:b/>
                <w:bCs/>
                <w:sz w:val="16"/>
                <w:szCs w:val="16"/>
              </w:rPr>
            </w:pPr>
            <w:r w:rsidRPr="009D1118">
              <w:rPr>
                <w:b/>
                <w:bCs/>
                <w:sz w:val="16"/>
                <w:szCs w:val="16"/>
              </w:rPr>
              <w:t>Shock</w:t>
            </w:r>
          </w:p>
        </w:tc>
        <w:tc>
          <w:tcPr>
            <w:tcW w:w="0" w:type="auto"/>
          </w:tcPr>
          <w:p w14:paraId="7980393C" w14:textId="77777777" w:rsidR="000D43E0" w:rsidRPr="009D1118" w:rsidRDefault="00000000">
            <w:pPr>
              <w:pStyle w:val="Compact"/>
              <w:jc w:val="center"/>
              <w:rPr>
                <w:sz w:val="16"/>
                <w:szCs w:val="16"/>
              </w:rPr>
            </w:pPr>
            <w:r w:rsidRPr="009D1118">
              <w:rPr>
                <w:sz w:val="16"/>
                <w:szCs w:val="16"/>
              </w:rPr>
              <w:t>1 (6.7%)</w:t>
            </w:r>
          </w:p>
        </w:tc>
        <w:tc>
          <w:tcPr>
            <w:tcW w:w="0" w:type="auto"/>
          </w:tcPr>
          <w:p w14:paraId="4720AB35" w14:textId="77777777" w:rsidR="000D43E0" w:rsidRPr="009D1118" w:rsidRDefault="00000000">
            <w:pPr>
              <w:pStyle w:val="Compact"/>
              <w:jc w:val="center"/>
              <w:rPr>
                <w:sz w:val="16"/>
                <w:szCs w:val="16"/>
              </w:rPr>
            </w:pPr>
            <w:r w:rsidRPr="009D1118">
              <w:rPr>
                <w:sz w:val="16"/>
                <w:szCs w:val="16"/>
              </w:rPr>
              <w:t>0 (0%)</w:t>
            </w:r>
          </w:p>
        </w:tc>
        <w:tc>
          <w:tcPr>
            <w:tcW w:w="0" w:type="auto"/>
          </w:tcPr>
          <w:p w14:paraId="4B54E632" w14:textId="77777777" w:rsidR="000D43E0" w:rsidRPr="009D1118" w:rsidRDefault="00000000">
            <w:pPr>
              <w:pStyle w:val="Compact"/>
              <w:jc w:val="center"/>
              <w:rPr>
                <w:sz w:val="16"/>
                <w:szCs w:val="16"/>
              </w:rPr>
            </w:pPr>
            <w:r w:rsidRPr="009D1118">
              <w:rPr>
                <w:sz w:val="16"/>
                <w:szCs w:val="16"/>
              </w:rPr>
              <w:t>0 (0%)</w:t>
            </w:r>
          </w:p>
        </w:tc>
        <w:tc>
          <w:tcPr>
            <w:tcW w:w="0" w:type="auto"/>
          </w:tcPr>
          <w:p w14:paraId="130FF31E" w14:textId="77777777" w:rsidR="000D43E0" w:rsidRPr="009D1118" w:rsidRDefault="00000000">
            <w:pPr>
              <w:pStyle w:val="Compact"/>
              <w:jc w:val="center"/>
              <w:rPr>
                <w:sz w:val="16"/>
                <w:szCs w:val="16"/>
              </w:rPr>
            </w:pPr>
            <w:r w:rsidRPr="009D1118">
              <w:rPr>
                <w:sz w:val="16"/>
                <w:szCs w:val="16"/>
              </w:rPr>
              <w:t>1 (0.9%)</w:t>
            </w:r>
          </w:p>
        </w:tc>
        <w:tc>
          <w:tcPr>
            <w:tcW w:w="0" w:type="auto"/>
          </w:tcPr>
          <w:p w14:paraId="65EE8F67" w14:textId="77777777" w:rsidR="000D43E0" w:rsidRPr="009D1118" w:rsidRDefault="00000000">
            <w:pPr>
              <w:pStyle w:val="Compact"/>
              <w:jc w:val="center"/>
              <w:rPr>
                <w:sz w:val="16"/>
                <w:szCs w:val="16"/>
              </w:rPr>
            </w:pPr>
            <w:r w:rsidRPr="009D1118">
              <w:rPr>
                <w:sz w:val="16"/>
                <w:szCs w:val="16"/>
              </w:rPr>
              <w:t>1 (3.8%)</w:t>
            </w:r>
          </w:p>
        </w:tc>
        <w:tc>
          <w:tcPr>
            <w:tcW w:w="0" w:type="auto"/>
          </w:tcPr>
          <w:p w14:paraId="0C004387" w14:textId="77777777" w:rsidR="000D43E0" w:rsidRPr="009D1118" w:rsidRDefault="00000000">
            <w:pPr>
              <w:pStyle w:val="Compact"/>
              <w:jc w:val="center"/>
              <w:rPr>
                <w:sz w:val="16"/>
                <w:szCs w:val="16"/>
              </w:rPr>
            </w:pPr>
            <w:r w:rsidRPr="009D1118">
              <w:rPr>
                <w:sz w:val="16"/>
                <w:szCs w:val="16"/>
              </w:rPr>
              <w:t>4 (5.7%)</w:t>
            </w:r>
          </w:p>
        </w:tc>
        <w:tc>
          <w:tcPr>
            <w:tcW w:w="0" w:type="auto"/>
          </w:tcPr>
          <w:p w14:paraId="012B551C" w14:textId="77777777" w:rsidR="000D43E0" w:rsidRPr="009D1118" w:rsidRDefault="00000000">
            <w:pPr>
              <w:pStyle w:val="Compact"/>
              <w:jc w:val="center"/>
              <w:rPr>
                <w:sz w:val="16"/>
                <w:szCs w:val="16"/>
              </w:rPr>
            </w:pPr>
            <w:r w:rsidRPr="009D1118">
              <w:rPr>
                <w:sz w:val="16"/>
                <w:szCs w:val="16"/>
              </w:rPr>
              <w:t>4 (2.5%)</w:t>
            </w:r>
          </w:p>
        </w:tc>
        <w:tc>
          <w:tcPr>
            <w:tcW w:w="0" w:type="auto"/>
          </w:tcPr>
          <w:p w14:paraId="766CB616" w14:textId="77777777" w:rsidR="000D43E0" w:rsidRPr="009D1118" w:rsidRDefault="00000000">
            <w:pPr>
              <w:pStyle w:val="Compact"/>
              <w:jc w:val="center"/>
              <w:rPr>
                <w:sz w:val="16"/>
                <w:szCs w:val="16"/>
              </w:rPr>
            </w:pPr>
            <w:r w:rsidRPr="009D1118">
              <w:rPr>
                <w:sz w:val="16"/>
                <w:szCs w:val="16"/>
              </w:rPr>
              <w:t>9 (3.6%)</w:t>
            </w:r>
          </w:p>
        </w:tc>
        <w:tc>
          <w:tcPr>
            <w:tcW w:w="0" w:type="auto"/>
          </w:tcPr>
          <w:p w14:paraId="43925C8F" w14:textId="77777777" w:rsidR="000D43E0" w:rsidRPr="009D1118" w:rsidRDefault="00000000">
            <w:pPr>
              <w:pStyle w:val="Compact"/>
              <w:jc w:val="center"/>
              <w:rPr>
                <w:sz w:val="16"/>
                <w:szCs w:val="16"/>
              </w:rPr>
            </w:pPr>
            <w:r w:rsidRPr="009D1118">
              <w:rPr>
                <w:sz w:val="16"/>
                <w:szCs w:val="16"/>
              </w:rPr>
              <w:t>10 (2.8%)</w:t>
            </w:r>
          </w:p>
        </w:tc>
      </w:tr>
      <w:tr w:rsidR="000D43E0" w:rsidRPr="009D1118" w14:paraId="2C46B025" w14:textId="77777777" w:rsidTr="009D1118">
        <w:tc>
          <w:tcPr>
            <w:tcW w:w="0" w:type="auto"/>
          </w:tcPr>
          <w:p w14:paraId="214351B6" w14:textId="77777777" w:rsidR="000D43E0" w:rsidRPr="009D1118" w:rsidRDefault="00000000">
            <w:pPr>
              <w:pStyle w:val="Compact"/>
              <w:rPr>
                <w:b/>
                <w:bCs/>
                <w:sz w:val="16"/>
                <w:szCs w:val="16"/>
              </w:rPr>
            </w:pPr>
            <w:r w:rsidRPr="009D1118">
              <w:rPr>
                <w:b/>
                <w:bCs/>
                <w:sz w:val="16"/>
                <w:szCs w:val="16"/>
              </w:rPr>
              <w:t>Respiratory rate, breaths per minute</w:t>
            </w:r>
          </w:p>
        </w:tc>
        <w:tc>
          <w:tcPr>
            <w:tcW w:w="0" w:type="auto"/>
          </w:tcPr>
          <w:p w14:paraId="2EA265D8" w14:textId="77777777" w:rsidR="000D43E0" w:rsidRPr="009D1118" w:rsidRDefault="00000000">
            <w:pPr>
              <w:pStyle w:val="Compact"/>
              <w:jc w:val="center"/>
              <w:rPr>
                <w:sz w:val="16"/>
                <w:szCs w:val="16"/>
              </w:rPr>
            </w:pPr>
            <w:r w:rsidRPr="009D1118">
              <w:rPr>
                <w:sz w:val="16"/>
                <w:szCs w:val="16"/>
              </w:rPr>
              <w:t>21.5 (20.0, 24.0)</w:t>
            </w:r>
          </w:p>
        </w:tc>
        <w:tc>
          <w:tcPr>
            <w:tcW w:w="0" w:type="auto"/>
          </w:tcPr>
          <w:p w14:paraId="2729E830" w14:textId="77777777" w:rsidR="000D43E0" w:rsidRPr="009D1118" w:rsidRDefault="00000000">
            <w:pPr>
              <w:pStyle w:val="Compact"/>
              <w:jc w:val="center"/>
              <w:rPr>
                <w:sz w:val="16"/>
                <w:szCs w:val="16"/>
              </w:rPr>
            </w:pPr>
            <w:r w:rsidRPr="009D1118">
              <w:rPr>
                <w:sz w:val="16"/>
                <w:szCs w:val="16"/>
              </w:rPr>
              <w:t>21.0 (19.0, 23.0)</w:t>
            </w:r>
          </w:p>
        </w:tc>
        <w:tc>
          <w:tcPr>
            <w:tcW w:w="0" w:type="auto"/>
          </w:tcPr>
          <w:p w14:paraId="0DBD2F50" w14:textId="77777777" w:rsidR="000D43E0" w:rsidRPr="009D1118" w:rsidRDefault="00000000">
            <w:pPr>
              <w:pStyle w:val="Compact"/>
              <w:jc w:val="center"/>
              <w:rPr>
                <w:sz w:val="16"/>
                <w:szCs w:val="16"/>
              </w:rPr>
            </w:pPr>
            <w:r w:rsidRPr="009D1118">
              <w:rPr>
                <w:sz w:val="16"/>
                <w:szCs w:val="16"/>
              </w:rPr>
              <w:t>20.0 (18.0, 21.0)</w:t>
            </w:r>
          </w:p>
        </w:tc>
        <w:tc>
          <w:tcPr>
            <w:tcW w:w="0" w:type="auto"/>
          </w:tcPr>
          <w:p w14:paraId="2DCCDA8B" w14:textId="77777777" w:rsidR="000D43E0" w:rsidRPr="009D1118" w:rsidRDefault="00000000">
            <w:pPr>
              <w:pStyle w:val="Compact"/>
              <w:jc w:val="center"/>
              <w:rPr>
                <w:sz w:val="16"/>
                <w:szCs w:val="16"/>
              </w:rPr>
            </w:pPr>
            <w:r w:rsidRPr="009D1118">
              <w:rPr>
                <w:sz w:val="16"/>
                <w:szCs w:val="16"/>
              </w:rPr>
              <w:t>20.0 (18.0, 22.0)</w:t>
            </w:r>
          </w:p>
        </w:tc>
        <w:tc>
          <w:tcPr>
            <w:tcW w:w="0" w:type="auto"/>
          </w:tcPr>
          <w:p w14:paraId="26E8CF1A" w14:textId="77777777" w:rsidR="000D43E0" w:rsidRPr="009D1118" w:rsidRDefault="00000000">
            <w:pPr>
              <w:pStyle w:val="Compact"/>
              <w:jc w:val="center"/>
              <w:rPr>
                <w:sz w:val="16"/>
                <w:szCs w:val="16"/>
              </w:rPr>
            </w:pPr>
            <w:r w:rsidRPr="009D1118">
              <w:rPr>
                <w:sz w:val="16"/>
                <w:szCs w:val="16"/>
              </w:rPr>
              <w:t>21.0 (19.5, 23.3)</w:t>
            </w:r>
          </w:p>
        </w:tc>
        <w:tc>
          <w:tcPr>
            <w:tcW w:w="0" w:type="auto"/>
          </w:tcPr>
          <w:p w14:paraId="4C5DF2A9" w14:textId="77777777" w:rsidR="000D43E0" w:rsidRPr="009D1118" w:rsidRDefault="00000000">
            <w:pPr>
              <w:pStyle w:val="Compact"/>
              <w:jc w:val="center"/>
              <w:rPr>
                <w:sz w:val="16"/>
                <w:szCs w:val="16"/>
              </w:rPr>
            </w:pPr>
            <w:r w:rsidRPr="009D1118">
              <w:rPr>
                <w:sz w:val="16"/>
                <w:szCs w:val="16"/>
              </w:rPr>
              <w:t>22.0 (20.0, 25.0)</w:t>
            </w:r>
          </w:p>
        </w:tc>
        <w:tc>
          <w:tcPr>
            <w:tcW w:w="0" w:type="auto"/>
          </w:tcPr>
          <w:p w14:paraId="4B330B8B" w14:textId="77777777" w:rsidR="000D43E0" w:rsidRPr="009D1118" w:rsidRDefault="00000000">
            <w:pPr>
              <w:pStyle w:val="Compact"/>
              <w:jc w:val="center"/>
              <w:rPr>
                <w:sz w:val="16"/>
                <w:szCs w:val="16"/>
              </w:rPr>
            </w:pPr>
            <w:r w:rsidRPr="009D1118">
              <w:rPr>
                <w:sz w:val="16"/>
                <w:szCs w:val="16"/>
              </w:rPr>
              <w:t>20.0 (18.0, 22.0)</w:t>
            </w:r>
          </w:p>
        </w:tc>
        <w:tc>
          <w:tcPr>
            <w:tcW w:w="0" w:type="auto"/>
          </w:tcPr>
          <w:p w14:paraId="004EBEA6" w14:textId="77777777" w:rsidR="000D43E0" w:rsidRPr="009D1118" w:rsidRDefault="00000000">
            <w:pPr>
              <w:pStyle w:val="Compact"/>
              <w:jc w:val="center"/>
              <w:rPr>
                <w:sz w:val="16"/>
                <w:szCs w:val="16"/>
              </w:rPr>
            </w:pPr>
            <w:r w:rsidRPr="009D1118">
              <w:rPr>
                <w:sz w:val="16"/>
                <w:szCs w:val="16"/>
              </w:rPr>
              <w:t>21.0 (19.0, 23.0)</w:t>
            </w:r>
          </w:p>
        </w:tc>
        <w:tc>
          <w:tcPr>
            <w:tcW w:w="0" w:type="auto"/>
          </w:tcPr>
          <w:p w14:paraId="67F4900A" w14:textId="77777777" w:rsidR="000D43E0" w:rsidRPr="009D1118" w:rsidRDefault="00000000">
            <w:pPr>
              <w:pStyle w:val="Compact"/>
              <w:jc w:val="center"/>
              <w:rPr>
                <w:sz w:val="16"/>
                <w:szCs w:val="16"/>
              </w:rPr>
            </w:pPr>
            <w:r w:rsidRPr="009D1118">
              <w:rPr>
                <w:sz w:val="16"/>
                <w:szCs w:val="16"/>
              </w:rPr>
              <w:t>20.0 (19.0, 23.0)</w:t>
            </w:r>
          </w:p>
        </w:tc>
      </w:tr>
      <w:tr w:rsidR="000D43E0" w:rsidRPr="009D1118" w14:paraId="4069B02E" w14:textId="77777777" w:rsidTr="009D1118">
        <w:tc>
          <w:tcPr>
            <w:tcW w:w="0" w:type="auto"/>
          </w:tcPr>
          <w:p w14:paraId="2EE03B82" w14:textId="77777777" w:rsidR="000D43E0" w:rsidRPr="009D1118" w:rsidRDefault="00000000">
            <w:pPr>
              <w:pStyle w:val="Compact"/>
              <w:rPr>
                <w:sz w:val="16"/>
                <w:szCs w:val="16"/>
              </w:rPr>
            </w:pPr>
            <w:r w:rsidRPr="009D1118">
              <w:rPr>
                <w:sz w:val="16"/>
                <w:szCs w:val="16"/>
              </w:rPr>
              <w:t>Missing</w:t>
            </w:r>
          </w:p>
        </w:tc>
        <w:tc>
          <w:tcPr>
            <w:tcW w:w="0" w:type="auto"/>
          </w:tcPr>
          <w:p w14:paraId="6B57A950" w14:textId="77777777" w:rsidR="000D43E0" w:rsidRPr="009D1118" w:rsidRDefault="00000000">
            <w:pPr>
              <w:pStyle w:val="Compact"/>
              <w:jc w:val="center"/>
              <w:rPr>
                <w:sz w:val="16"/>
                <w:szCs w:val="16"/>
              </w:rPr>
            </w:pPr>
            <w:r w:rsidRPr="009D1118">
              <w:rPr>
                <w:sz w:val="16"/>
                <w:szCs w:val="16"/>
              </w:rPr>
              <w:t>0</w:t>
            </w:r>
          </w:p>
        </w:tc>
        <w:tc>
          <w:tcPr>
            <w:tcW w:w="0" w:type="auto"/>
          </w:tcPr>
          <w:p w14:paraId="1D076005" w14:textId="77777777" w:rsidR="000D43E0" w:rsidRPr="009D1118" w:rsidRDefault="00000000">
            <w:pPr>
              <w:pStyle w:val="Compact"/>
              <w:jc w:val="center"/>
              <w:rPr>
                <w:sz w:val="16"/>
                <w:szCs w:val="16"/>
              </w:rPr>
            </w:pPr>
            <w:r w:rsidRPr="009D1118">
              <w:rPr>
                <w:sz w:val="16"/>
                <w:szCs w:val="16"/>
              </w:rPr>
              <w:t>3</w:t>
            </w:r>
          </w:p>
        </w:tc>
        <w:tc>
          <w:tcPr>
            <w:tcW w:w="0" w:type="auto"/>
          </w:tcPr>
          <w:p w14:paraId="3EFB6054" w14:textId="77777777" w:rsidR="000D43E0" w:rsidRPr="009D1118" w:rsidRDefault="00000000">
            <w:pPr>
              <w:pStyle w:val="Compact"/>
              <w:jc w:val="center"/>
              <w:rPr>
                <w:sz w:val="16"/>
                <w:szCs w:val="16"/>
              </w:rPr>
            </w:pPr>
            <w:r w:rsidRPr="009D1118">
              <w:rPr>
                <w:sz w:val="16"/>
                <w:szCs w:val="16"/>
              </w:rPr>
              <w:t>4</w:t>
            </w:r>
          </w:p>
        </w:tc>
        <w:tc>
          <w:tcPr>
            <w:tcW w:w="0" w:type="auto"/>
          </w:tcPr>
          <w:p w14:paraId="4CAB5F6A" w14:textId="77777777" w:rsidR="000D43E0" w:rsidRPr="009D1118" w:rsidRDefault="00000000">
            <w:pPr>
              <w:pStyle w:val="Compact"/>
              <w:jc w:val="center"/>
              <w:rPr>
                <w:sz w:val="16"/>
                <w:szCs w:val="16"/>
              </w:rPr>
            </w:pPr>
            <w:r w:rsidRPr="009D1118">
              <w:rPr>
                <w:sz w:val="16"/>
                <w:szCs w:val="16"/>
              </w:rPr>
              <w:t>7</w:t>
            </w:r>
          </w:p>
        </w:tc>
        <w:tc>
          <w:tcPr>
            <w:tcW w:w="0" w:type="auto"/>
          </w:tcPr>
          <w:p w14:paraId="65784ABC" w14:textId="77777777" w:rsidR="000D43E0" w:rsidRPr="009D1118" w:rsidRDefault="00000000">
            <w:pPr>
              <w:pStyle w:val="Compact"/>
              <w:jc w:val="center"/>
              <w:rPr>
                <w:sz w:val="16"/>
                <w:szCs w:val="16"/>
              </w:rPr>
            </w:pPr>
            <w:r w:rsidRPr="009D1118">
              <w:rPr>
                <w:sz w:val="16"/>
                <w:szCs w:val="16"/>
              </w:rPr>
              <w:t>0</w:t>
            </w:r>
          </w:p>
        </w:tc>
        <w:tc>
          <w:tcPr>
            <w:tcW w:w="0" w:type="auto"/>
          </w:tcPr>
          <w:p w14:paraId="52D7F758" w14:textId="77777777" w:rsidR="000D43E0" w:rsidRPr="009D1118" w:rsidRDefault="00000000">
            <w:pPr>
              <w:pStyle w:val="Compact"/>
              <w:jc w:val="center"/>
              <w:rPr>
                <w:sz w:val="16"/>
                <w:szCs w:val="16"/>
              </w:rPr>
            </w:pPr>
            <w:r w:rsidRPr="009D1118">
              <w:rPr>
                <w:sz w:val="16"/>
                <w:szCs w:val="16"/>
              </w:rPr>
              <w:t>2</w:t>
            </w:r>
          </w:p>
        </w:tc>
        <w:tc>
          <w:tcPr>
            <w:tcW w:w="0" w:type="auto"/>
          </w:tcPr>
          <w:p w14:paraId="4238DE22" w14:textId="77777777" w:rsidR="000D43E0" w:rsidRPr="009D1118" w:rsidRDefault="00000000">
            <w:pPr>
              <w:pStyle w:val="Compact"/>
              <w:jc w:val="center"/>
              <w:rPr>
                <w:sz w:val="16"/>
                <w:szCs w:val="16"/>
              </w:rPr>
            </w:pPr>
            <w:r w:rsidRPr="009D1118">
              <w:rPr>
                <w:sz w:val="16"/>
                <w:szCs w:val="16"/>
              </w:rPr>
              <w:t>3</w:t>
            </w:r>
          </w:p>
        </w:tc>
        <w:tc>
          <w:tcPr>
            <w:tcW w:w="0" w:type="auto"/>
          </w:tcPr>
          <w:p w14:paraId="1AAE9F29" w14:textId="77777777" w:rsidR="000D43E0" w:rsidRPr="009D1118" w:rsidRDefault="00000000">
            <w:pPr>
              <w:pStyle w:val="Compact"/>
              <w:jc w:val="center"/>
              <w:rPr>
                <w:sz w:val="16"/>
                <w:szCs w:val="16"/>
              </w:rPr>
            </w:pPr>
            <w:r w:rsidRPr="009D1118">
              <w:rPr>
                <w:sz w:val="16"/>
                <w:szCs w:val="16"/>
              </w:rPr>
              <w:t>5</w:t>
            </w:r>
          </w:p>
        </w:tc>
        <w:tc>
          <w:tcPr>
            <w:tcW w:w="0" w:type="auto"/>
          </w:tcPr>
          <w:p w14:paraId="381CB572" w14:textId="77777777" w:rsidR="000D43E0" w:rsidRPr="009D1118" w:rsidRDefault="00000000">
            <w:pPr>
              <w:pStyle w:val="Compact"/>
              <w:jc w:val="center"/>
              <w:rPr>
                <w:sz w:val="16"/>
                <w:szCs w:val="16"/>
              </w:rPr>
            </w:pPr>
            <w:r w:rsidRPr="009D1118">
              <w:rPr>
                <w:sz w:val="16"/>
                <w:szCs w:val="16"/>
              </w:rPr>
              <w:t>12</w:t>
            </w:r>
          </w:p>
        </w:tc>
      </w:tr>
      <w:tr w:rsidR="000D43E0" w:rsidRPr="009D1118" w14:paraId="58D32B39" w14:textId="77777777" w:rsidTr="009D1118">
        <w:tc>
          <w:tcPr>
            <w:tcW w:w="0" w:type="auto"/>
          </w:tcPr>
          <w:p w14:paraId="31989F6A" w14:textId="77777777" w:rsidR="000D43E0" w:rsidRPr="009D1118" w:rsidRDefault="00000000">
            <w:pPr>
              <w:pStyle w:val="Compact"/>
              <w:rPr>
                <w:b/>
                <w:bCs/>
                <w:sz w:val="16"/>
                <w:szCs w:val="16"/>
              </w:rPr>
            </w:pPr>
            <w:r w:rsidRPr="009D1118">
              <w:rPr>
                <w:b/>
                <w:bCs/>
                <w:sz w:val="16"/>
                <w:szCs w:val="16"/>
              </w:rPr>
              <w:t>Oxygen saturation, %</w:t>
            </w:r>
          </w:p>
        </w:tc>
        <w:tc>
          <w:tcPr>
            <w:tcW w:w="0" w:type="auto"/>
          </w:tcPr>
          <w:p w14:paraId="47288305" w14:textId="77777777" w:rsidR="000D43E0" w:rsidRPr="009D1118" w:rsidRDefault="00000000">
            <w:pPr>
              <w:pStyle w:val="Compact"/>
              <w:jc w:val="center"/>
              <w:rPr>
                <w:sz w:val="16"/>
                <w:szCs w:val="16"/>
              </w:rPr>
            </w:pPr>
            <w:r w:rsidRPr="009D1118">
              <w:rPr>
                <w:sz w:val="16"/>
                <w:szCs w:val="16"/>
              </w:rPr>
              <w:t>98.00 (96.00, 99.00)</w:t>
            </w:r>
          </w:p>
        </w:tc>
        <w:tc>
          <w:tcPr>
            <w:tcW w:w="0" w:type="auto"/>
          </w:tcPr>
          <w:p w14:paraId="783724AA" w14:textId="77777777" w:rsidR="000D43E0" w:rsidRPr="009D1118" w:rsidRDefault="00000000">
            <w:pPr>
              <w:pStyle w:val="Compact"/>
              <w:jc w:val="center"/>
              <w:rPr>
                <w:sz w:val="16"/>
                <w:szCs w:val="16"/>
              </w:rPr>
            </w:pPr>
            <w:r w:rsidRPr="009D1118">
              <w:rPr>
                <w:sz w:val="16"/>
                <w:szCs w:val="16"/>
              </w:rPr>
              <w:t>98.00 (97.00, 98.00)</w:t>
            </w:r>
          </w:p>
        </w:tc>
        <w:tc>
          <w:tcPr>
            <w:tcW w:w="0" w:type="auto"/>
          </w:tcPr>
          <w:p w14:paraId="76868364" w14:textId="77777777" w:rsidR="000D43E0" w:rsidRPr="009D1118" w:rsidRDefault="00000000">
            <w:pPr>
              <w:pStyle w:val="Compact"/>
              <w:jc w:val="center"/>
              <w:rPr>
                <w:sz w:val="16"/>
                <w:szCs w:val="16"/>
              </w:rPr>
            </w:pPr>
            <w:r w:rsidRPr="009D1118">
              <w:rPr>
                <w:sz w:val="16"/>
                <w:szCs w:val="16"/>
              </w:rPr>
              <w:t>98.00 (97.75, 99.00)</w:t>
            </w:r>
          </w:p>
        </w:tc>
        <w:tc>
          <w:tcPr>
            <w:tcW w:w="0" w:type="auto"/>
          </w:tcPr>
          <w:p w14:paraId="216B9A47" w14:textId="77777777" w:rsidR="000D43E0" w:rsidRPr="009D1118" w:rsidRDefault="00000000">
            <w:pPr>
              <w:pStyle w:val="Compact"/>
              <w:jc w:val="center"/>
              <w:rPr>
                <w:sz w:val="16"/>
                <w:szCs w:val="16"/>
              </w:rPr>
            </w:pPr>
            <w:r w:rsidRPr="009D1118">
              <w:rPr>
                <w:sz w:val="16"/>
                <w:szCs w:val="16"/>
              </w:rPr>
              <w:t>98.00 (97.00, 99.00)</w:t>
            </w:r>
          </w:p>
        </w:tc>
        <w:tc>
          <w:tcPr>
            <w:tcW w:w="0" w:type="auto"/>
          </w:tcPr>
          <w:p w14:paraId="380A4E84" w14:textId="77777777" w:rsidR="000D43E0" w:rsidRPr="009D1118" w:rsidRDefault="00000000">
            <w:pPr>
              <w:pStyle w:val="Compact"/>
              <w:jc w:val="center"/>
              <w:rPr>
                <w:sz w:val="16"/>
                <w:szCs w:val="16"/>
              </w:rPr>
            </w:pPr>
            <w:r w:rsidRPr="009D1118">
              <w:rPr>
                <w:sz w:val="16"/>
                <w:szCs w:val="16"/>
              </w:rPr>
              <w:t>98.00 (97.00, 98.25)</w:t>
            </w:r>
          </w:p>
        </w:tc>
        <w:tc>
          <w:tcPr>
            <w:tcW w:w="0" w:type="auto"/>
          </w:tcPr>
          <w:p w14:paraId="7E72E4AF" w14:textId="77777777" w:rsidR="000D43E0" w:rsidRPr="009D1118" w:rsidRDefault="00000000">
            <w:pPr>
              <w:pStyle w:val="Compact"/>
              <w:jc w:val="center"/>
              <w:rPr>
                <w:sz w:val="16"/>
                <w:szCs w:val="16"/>
              </w:rPr>
            </w:pPr>
            <w:r w:rsidRPr="009D1118">
              <w:rPr>
                <w:sz w:val="16"/>
                <w:szCs w:val="16"/>
              </w:rPr>
              <w:t>98.00 (98.00, 99.00)</w:t>
            </w:r>
          </w:p>
        </w:tc>
        <w:tc>
          <w:tcPr>
            <w:tcW w:w="0" w:type="auto"/>
          </w:tcPr>
          <w:p w14:paraId="18BBF966" w14:textId="77777777" w:rsidR="000D43E0" w:rsidRPr="009D1118" w:rsidRDefault="00000000">
            <w:pPr>
              <w:pStyle w:val="Compact"/>
              <w:jc w:val="center"/>
              <w:rPr>
                <w:sz w:val="16"/>
                <w:szCs w:val="16"/>
              </w:rPr>
            </w:pPr>
            <w:r w:rsidRPr="009D1118">
              <w:rPr>
                <w:sz w:val="16"/>
                <w:szCs w:val="16"/>
              </w:rPr>
              <w:t>98.00 (97.00, 99.00)</w:t>
            </w:r>
          </w:p>
        </w:tc>
        <w:tc>
          <w:tcPr>
            <w:tcW w:w="0" w:type="auto"/>
          </w:tcPr>
          <w:p w14:paraId="7E5B8037" w14:textId="77777777" w:rsidR="000D43E0" w:rsidRPr="009D1118" w:rsidRDefault="00000000">
            <w:pPr>
              <w:pStyle w:val="Compact"/>
              <w:jc w:val="center"/>
              <w:rPr>
                <w:sz w:val="16"/>
                <w:szCs w:val="16"/>
              </w:rPr>
            </w:pPr>
            <w:r w:rsidRPr="009D1118">
              <w:rPr>
                <w:sz w:val="16"/>
                <w:szCs w:val="16"/>
              </w:rPr>
              <w:t>98.00 (98.00, 99.00)</w:t>
            </w:r>
          </w:p>
        </w:tc>
        <w:tc>
          <w:tcPr>
            <w:tcW w:w="0" w:type="auto"/>
          </w:tcPr>
          <w:p w14:paraId="1752A6BC" w14:textId="77777777" w:rsidR="000D43E0" w:rsidRPr="009D1118" w:rsidRDefault="00000000">
            <w:pPr>
              <w:pStyle w:val="Compact"/>
              <w:jc w:val="center"/>
              <w:rPr>
                <w:sz w:val="16"/>
                <w:szCs w:val="16"/>
              </w:rPr>
            </w:pPr>
            <w:r w:rsidRPr="009D1118">
              <w:rPr>
                <w:sz w:val="16"/>
                <w:szCs w:val="16"/>
              </w:rPr>
              <w:t>98.00 (97.00, 99.00)</w:t>
            </w:r>
          </w:p>
        </w:tc>
      </w:tr>
      <w:tr w:rsidR="000D43E0" w:rsidRPr="009D1118" w14:paraId="38694D8D" w14:textId="77777777" w:rsidTr="009D1118">
        <w:tc>
          <w:tcPr>
            <w:tcW w:w="0" w:type="auto"/>
          </w:tcPr>
          <w:p w14:paraId="382E1B00" w14:textId="77777777" w:rsidR="000D43E0" w:rsidRPr="009D1118" w:rsidRDefault="00000000">
            <w:pPr>
              <w:pStyle w:val="Compact"/>
              <w:rPr>
                <w:sz w:val="16"/>
                <w:szCs w:val="16"/>
              </w:rPr>
            </w:pPr>
            <w:r w:rsidRPr="009D1118">
              <w:rPr>
                <w:sz w:val="16"/>
                <w:szCs w:val="16"/>
              </w:rPr>
              <w:t>Missing</w:t>
            </w:r>
          </w:p>
        </w:tc>
        <w:tc>
          <w:tcPr>
            <w:tcW w:w="0" w:type="auto"/>
          </w:tcPr>
          <w:p w14:paraId="5BCE9B0D" w14:textId="77777777" w:rsidR="000D43E0" w:rsidRPr="009D1118" w:rsidRDefault="00000000">
            <w:pPr>
              <w:pStyle w:val="Compact"/>
              <w:jc w:val="center"/>
              <w:rPr>
                <w:sz w:val="16"/>
                <w:szCs w:val="16"/>
              </w:rPr>
            </w:pPr>
            <w:r w:rsidRPr="009D1118">
              <w:rPr>
                <w:sz w:val="16"/>
                <w:szCs w:val="16"/>
              </w:rPr>
              <w:t>1</w:t>
            </w:r>
          </w:p>
        </w:tc>
        <w:tc>
          <w:tcPr>
            <w:tcW w:w="0" w:type="auto"/>
          </w:tcPr>
          <w:p w14:paraId="201F2993" w14:textId="77777777" w:rsidR="000D43E0" w:rsidRPr="009D1118" w:rsidRDefault="00000000">
            <w:pPr>
              <w:pStyle w:val="Compact"/>
              <w:jc w:val="center"/>
              <w:rPr>
                <w:sz w:val="16"/>
                <w:szCs w:val="16"/>
              </w:rPr>
            </w:pPr>
            <w:r w:rsidRPr="009D1118">
              <w:rPr>
                <w:sz w:val="16"/>
                <w:szCs w:val="16"/>
              </w:rPr>
              <w:t>0</w:t>
            </w:r>
          </w:p>
        </w:tc>
        <w:tc>
          <w:tcPr>
            <w:tcW w:w="0" w:type="auto"/>
          </w:tcPr>
          <w:p w14:paraId="668ABCCC" w14:textId="77777777" w:rsidR="000D43E0" w:rsidRPr="009D1118" w:rsidRDefault="00000000">
            <w:pPr>
              <w:pStyle w:val="Compact"/>
              <w:jc w:val="center"/>
              <w:rPr>
                <w:sz w:val="16"/>
                <w:szCs w:val="16"/>
              </w:rPr>
            </w:pPr>
            <w:r w:rsidRPr="009D1118">
              <w:rPr>
                <w:sz w:val="16"/>
                <w:szCs w:val="16"/>
              </w:rPr>
              <w:t>1</w:t>
            </w:r>
          </w:p>
        </w:tc>
        <w:tc>
          <w:tcPr>
            <w:tcW w:w="0" w:type="auto"/>
          </w:tcPr>
          <w:p w14:paraId="7379DA7D" w14:textId="77777777" w:rsidR="000D43E0" w:rsidRPr="009D1118" w:rsidRDefault="00000000">
            <w:pPr>
              <w:pStyle w:val="Compact"/>
              <w:jc w:val="center"/>
              <w:rPr>
                <w:sz w:val="16"/>
                <w:szCs w:val="16"/>
              </w:rPr>
            </w:pPr>
            <w:r w:rsidRPr="009D1118">
              <w:rPr>
                <w:sz w:val="16"/>
                <w:szCs w:val="16"/>
              </w:rPr>
              <w:t>2</w:t>
            </w:r>
          </w:p>
        </w:tc>
        <w:tc>
          <w:tcPr>
            <w:tcW w:w="0" w:type="auto"/>
          </w:tcPr>
          <w:p w14:paraId="24BFDB55" w14:textId="77777777" w:rsidR="000D43E0" w:rsidRPr="009D1118" w:rsidRDefault="000D43E0">
            <w:pPr>
              <w:pStyle w:val="Compact"/>
              <w:rPr>
                <w:sz w:val="16"/>
                <w:szCs w:val="16"/>
              </w:rPr>
            </w:pPr>
          </w:p>
        </w:tc>
        <w:tc>
          <w:tcPr>
            <w:tcW w:w="0" w:type="auto"/>
          </w:tcPr>
          <w:p w14:paraId="6F4E1156" w14:textId="77777777" w:rsidR="000D43E0" w:rsidRPr="009D1118" w:rsidRDefault="000D43E0">
            <w:pPr>
              <w:pStyle w:val="Compact"/>
              <w:rPr>
                <w:sz w:val="16"/>
                <w:szCs w:val="16"/>
              </w:rPr>
            </w:pPr>
          </w:p>
        </w:tc>
        <w:tc>
          <w:tcPr>
            <w:tcW w:w="0" w:type="auto"/>
          </w:tcPr>
          <w:p w14:paraId="20FBF8B2" w14:textId="77777777" w:rsidR="000D43E0" w:rsidRPr="009D1118" w:rsidRDefault="000D43E0">
            <w:pPr>
              <w:pStyle w:val="Compact"/>
              <w:rPr>
                <w:sz w:val="16"/>
                <w:szCs w:val="16"/>
              </w:rPr>
            </w:pPr>
          </w:p>
        </w:tc>
        <w:tc>
          <w:tcPr>
            <w:tcW w:w="0" w:type="auto"/>
          </w:tcPr>
          <w:p w14:paraId="7D808014" w14:textId="77777777" w:rsidR="000D43E0" w:rsidRPr="009D1118" w:rsidRDefault="000D43E0">
            <w:pPr>
              <w:pStyle w:val="Compact"/>
              <w:rPr>
                <w:sz w:val="16"/>
                <w:szCs w:val="16"/>
              </w:rPr>
            </w:pPr>
          </w:p>
        </w:tc>
        <w:tc>
          <w:tcPr>
            <w:tcW w:w="0" w:type="auto"/>
          </w:tcPr>
          <w:p w14:paraId="45BE810B" w14:textId="77777777" w:rsidR="000D43E0" w:rsidRPr="009D1118" w:rsidRDefault="00000000">
            <w:pPr>
              <w:pStyle w:val="Compact"/>
              <w:jc w:val="center"/>
              <w:rPr>
                <w:sz w:val="16"/>
                <w:szCs w:val="16"/>
              </w:rPr>
            </w:pPr>
            <w:r w:rsidRPr="009D1118">
              <w:rPr>
                <w:sz w:val="16"/>
                <w:szCs w:val="16"/>
              </w:rPr>
              <w:t>2</w:t>
            </w:r>
          </w:p>
        </w:tc>
      </w:tr>
      <w:tr w:rsidR="000D43E0" w:rsidRPr="009D1118" w14:paraId="3307F3A2" w14:textId="77777777" w:rsidTr="009D1118">
        <w:tc>
          <w:tcPr>
            <w:tcW w:w="0" w:type="auto"/>
          </w:tcPr>
          <w:p w14:paraId="3AD0E9CC" w14:textId="77777777" w:rsidR="000D43E0" w:rsidRPr="009D1118" w:rsidRDefault="00000000">
            <w:pPr>
              <w:pStyle w:val="Compact"/>
              <w:rPr>
                <w:b/>
                <w:bCs/>
                <w:sz w:val="16"/>
                <w:szCs w:val="16"/>
              </w:rPr>
            </w:pPr>
            <w:r w:rsidRPr="009D1118">
              <w:rPr>
                <w:b/>
                <w:bCs/>
                <w:sz w:val="16"/>
                <w:szCs w:val="16"/>
              </w:rPr>
              <w:t>Heart rate, beats per minute</w:t>
            </w:r>
          </w:p>
        </w:tc>
        <w:tc>
          <w:tcPr>
            <w:tcW w:w="0" w:type="auto"/>
          </w:tcPr>
          <w:p w14:paraId="7BA60D33" w14:textId="77777777" w:rsidR="000D43E0" w:rsidRPr="009D1118" w:rsidRDefault="00000000">
            <w:pPr>
              <w:pStyle w:val="Compact"/>
              <w:jc w:val="center"/>
              <w:rPr>
                <w:sz w:val="16"/>
                <w:szCs w:val="16"/>
              </w:rPr>
            </w:pPr>
            <w:r w:rsidRPr="009D1118">
              <w:rPr>
                <w:sz w:val="16"/>
                <w:szCs w:val="16"/>
              </w:rPr>
              <w:t>94 (76, 104)</w:t>
            </w:r>
          </w:p>
        </w:tc>
        <w:tc>
          <w:tcPr>
            <w:tcW w:w="0" w:type="auto"/>
          </w:tcPr>
          <w:p w14:paraId="2C55526B" w14:textId="77777777" w:rsidR="000D43E0" w:rsidRPr="009D1118" w:rsidRDefault="00000000">
            <w:pPr>
              <w:pStyle w:val="Compact"/>
              <w:jc w:val="center"/>
              <w:rPr>
                <w:sz w:val="16"/>
                <w:szCs w:val="16"/>
              </w:rPr>
            </w:pPr>
            <w:r w:rsidRPr="009D1118">
              <w:rPr>
                <w:sz w:val="16"/>
                <w:szCs w:val="16"/>
              </w:rPr>
              <w:t>90 (79, 104)</w:t>
            </w:r>
          </w:p>
        </w:tc>
        <w:tc>
          <w:tcPr>
            <w:tcW w:w="0" w:type="auto"/>
          </w:tcPr>
          <w:p w14:paraId="60479422" w14:textId="77777777" w:rsidR="000D43E0" w:rsidRPr="009D1118" w:rsidRDefault="00000000">
            <w:pPr>
              <w:pStyle w:val="Compact"/>
              <w:jc w:val="center"/>
              <w:rPr>
                <w:sz w:val="16"/>
                <w:szCs w:val="16"/>
              </w:rPr>
            </w:pPr>
            <w:r w:rsidRPr="009D1118">
              <w:rPr>
                <w:sz w:val="16"/>
                <w:szCs w:val="16"/>
              </w:rPr>
              <w:t>86 (80, 96)</w:t>
            </w:r>
          </w:p>
        </w:tc>
        <w:tc>
          <w:tcPr>
            <w:tcW w:w="0" w:type="auto"/>
          </w:tcPr>
          <w:p w14:paraId="350ABE35" w14:textId="77777777" w:rsidR="000D43E0" w:rsidRPr="009D1118" w:rsidRDefault="00000000">
            <w:pPr>
              <w:pStyle w:val="Compact"/>
              <w:jc w:val="center"/>
              <w:rPr>
                <w:sz w:val="16"/>
                <w:szCs w:val="16"/>
              </w:rPr>
            </w:pPr>
            <w:r w:rsidRPr="009D1118">
              <w:rPr>
                <w:sz w:val="16"/>
                <w:szCs w:val="16"/>
              </w:rPr>
              <w:t>88 (80, 100)</w:t>
            </w:r>
          </w:p>
        </w:tc>
        <w:tc>
          <w:tcPr>
            <w:tcW w:w="0" w:type="auto"/>
          </w:tcPr>
          <w:p w14:paraId="782FD9A2" w14:textId="77777777" w:rsidR="000D43E0" w:rsidRPr="009D1118" w:rsidRDefault="00000000">
            <w:pPr>
              <w:pStyle w:val="Compact"/>
              <w:jc w:val="center"/>
              <w:rPr>
                <w:sz w:val="16"/>
                <w:szCs w:val="16"/>
              </w:rPr>
            </w:pPr>
            <w:r w:rsidRPr="009D1118">
              <w:rPr>
                <w:sz w:val="16"/>
                <w:szCs w:val="16"/>
              </w:rPr>
              <w:t>86 (75, 94)</w:t>
            </w:r>
          </w:p>
        </w:tc>
        <w:tc>
          <w:tcPr>
            <w:tcW w:w="0" w:type="auto"/>
          </w:tcPr>
          <w:p w14:paraId="5EBD08A5" w14:textId="77777777" w:rsidR="000D43E0" w:rsidRPr="009D1118" w:rsidRDefault="00000000">
            <w:pPr>
              <w:pStyle w:val="Compact"/>
              <w:jc w:val="center"/>
              <w:rPr>
                <w:sz w:val="16"/>
                <w:szCs w:val="16"/>
              </w:rPr>
            </w:pPr>
            <w:r w:rsidRPr="009D1118">
              <w:rPr>
                <w:sz w:val="16"/>
                <w:szCs w:val="16"/>
              </w:rPr>
              <w:t>90 (74, 105)</w:t>
            </w:r>
          </w:p>
        </w:tc>
        <w:tc>
          <w:tcPr>
            <w:tcW w:w="0" w:type="auto"/>
          </w:tcPr>
          <w:p w14:paraId="15019842" w14:textId="77777777" w:rsidR="000D43E0" w:rsidRPr="009D1118" w:rsidRDefault="00000000">
            <w:pPr>
              <w:pStyle w:val="Compact"/>
              <w:jc w:val="center"/>
              <w:rPr>
                <w:sz w:val="16"/>
                <w:szCs w:val="16"/>
              </w:rPr>
            </w:pPr>
            <w:r w:rsidRPr="009D1118">
              <w:rPr>
                <w:sz w:val="16"/>
                <w:szCs w:val="16"/>
              </w:rPr>
              <w:t>85 (80, 95)</w:t>
            </w:r>
          </w:p>
        </w:tc>
        <w:tc>
          <w:tcPr>
            <w:tcW w:w="0" w:type="auto"/>
          </w:tcPr>
          <w:p w14:paraId="793AC82E" w14:textId="77777777" w:rsidR="000D43E0" w:rsidRPr="009D1118" w:rsidRDefault="00000000">
            <w:pPr>
              <w:pStyle w:val="Compact"/>
              <w:jc w:val="center"/>
              <w:rPr>
                <w:sz w:val="16"/>
                <w:szCs w:val="16"/>
              </w:rPr>
            </w:pPr>
            <w:r w:rsidRPr="009D1118">
              <w:rPr>
                <w:sz w:val="16"/>
                <w:szCs w:val="16"/>
              </w:rPr>
              <w:t>86 (78, 100)</w:t>
            </w:r>
          </w:p>
        </w:tc>
        <w:tc>
          <w:tcPr>
            <w:tcW w:w="0" w:type="auto"/>
          </w:tcPr>
          <w:p w14:paraId="5F1E935B" w14:textId="77777777" w:rsidR="000D43E0" w:rsidRPr="009D1118" w:rsidRDefault="00000000">
            <w:pPr>
              <w:pStyle w:val="Compact"/>
              <w:jc w:val="center"/>
              <w:rPr>
                <w:sz w:val="16"/>
                <w:szCs w:val="16"/>
              </w:rPr>
            </w:pPr>
            <w:r w:rsidRPr="009D1118">
              <w:rPr>
                <w:sz w:val="16"/>
                <w:szCs w:val="16"/>
              </w:rPr>
              <w:t>86 (78, 100)</w:t>
            </w:r>
          </w:p>
        </w:tc>
      </w:tr>
      <w:tr w:rsidR="000D43E0" w:rsidRPr="009D1118" w14:paraId="3EF7AA38" w14:textId="77777777" w:rsidTr="009D1118">
        <w:tc>
          <w:tcPr>
            <w:tcW w:w="0" w:type="auto"/>
          </w:tcPr>
          <w:p w14:paraId="531A6511" w14:textId="77777777" w:rsidR="000D43E0" w:rsidRPr="009D1118" w:rsidRDefault="00000000">
            <w:pPr>
              <w:pStyle w:val="Compact"/>
              <w:rPr>
                <w:sz w:val="16"/>
                <w:szCs w:val="16"/>
              </w:rPr>
            </w:pPr>
            <w:r w:rsidRPr="009D1118">
              <w:rPr>
                <w:sz w:val="16"/>
                <w:szCs w:val="16"/>
              </w:rPr>
              <w:t>Missing</w:t>
            </w:r>
          </w:p>
        </w:tc>
        <w:tc>
          <w:tcPr>
            <w:tcW w:w="0" w:type="auto"/>
          </w:tcPr>
          <w:p w14:paraId="36A42780" w14:textId="77777777" w:rsidR="000D43E0" w:rsidRPr="009D1118" w:rsidRDefault="00000000">
            <w:pPr>
              <w:pStyle w:val="Compact"/>
              <w:jc w:val="center"/>
              <w:rPr>
                <w:sz w:val="16"/>
                <w:szCs w:val="16"/>
              </w:rPr>
            </w:pPr>
            <w:r w:rsidRPr="009D1118">
              <w:rPr>
                <w:sz w:val="16"/>
                <w:szCs w:val="16"/>
              </w:rPr>
              <w:t>0</w:t>
            </w:r>
          </w:p>
        </w:tc>
        <w:tc>
          <w:tcPr>
            <w:tcW w:w="0" w:type="auto"/>
          </w:tcPr>
          <w:p w14:paraId="528C29AC" w14:textId="77777777" w:rsidR="000D43E0" w:rsidRPr="009D1118" w:rsidRDefault="00000000">
            <w:pPr>
              <w:pStyle w:val="Compact"/>
              <w:jc w:val="center"/>
              <w:rPr>
                <w:sz w:val="16"/>
                <w:szCs w:val="16"/>
              </w:rPr>
            </w:pPr>
            <w:r w:rsidRPr="009D1118">
              <w:rPr>
                <w:sz w:val="16"/>
                <w:szCs w:val="16"/>
              </w:rPr>
              <w:t>1</w:t>
            </w:r>
          </w:p>
        </w:tc>
        <w:tc>
          <w:tcPr>
            <w:tcW w:w="0" w:type="auto"/>
          </w:tcPr>
          <w:p w14:paraId="662792F5" w14:textId="77777777" w:rsidR="000D43E0" w:rsidRPr="009D1118" w:rsidRDefault="00000000">
            <w:pPr>
              <w:pStyle w:val="Compact"/>
              <w:jc w:val="center"/>
              <w:rPr>
                <w:sz w:val="16"/>
                <w:szCs w:val="16"/>
              </w:rPr>
            </w:pPr>
            <w:r w:rsidRPr="009D1118">
              <w:rPr>
                <w:sz w:val="16"/>
                <w:szCs w:val="16"/>
              </w:rPr>
              <w:t>1</w:t>
            </w:r>
          </w:p>
        </w:tc>
        <w:tc>
          <w:tcPr>
            <w:tcW w:w="0" w:type="auto"/>
          </w:tcPr>
          <w:p w14:paraId="173DBB4A" w14:textId="77777777" w:rsidR="000D43E0" w:rsidRPr="009D1118" w:rsidRDefault="00000000">
            <w:pPr>
              <w:pStyle w:val="Compact"/>
              <w:jc w:val="center"/>
              <w:rPr>
                <w:sz w:val="16"/>
                <w:szCs w:val="16"/>
              </w:rPr>
            </w:pPr>
            <w:r w:rsidRPr="009D1118">
              <w:rPr>
                <w:sz w:val="16"/>
                <w:szCs w:val="16"/>
              </w:rPr>
              <w:t>2</w:t>
            </w:r>
          </w:p>
        </w:tc>
        <w:tc>
          <w:tcPr>
            <w:tcW w:w="0" w:type="auto"/>
          </w:tcPr>
          <w:p w14:paraId="3646CA25" w14:textId="77777777" w:rsidR="000D43E0" w:rsidRPr="009D1118" w:rsidRDefault="00000000">
            <w:pPr>
              <w:pStyle w:val="Compact"/>
              <w:jc w:val="center"/>
              <w:rPr>
                <w:sz w:val="16"/>
                <w:szCs w:val="16"/>
              </w:rPr>
            </w:pPr>
            <w:r w:rsidRPr="009D1118">
              <w:rPr>
                <w:sz w:val="16"/>
                <w:szCs w:val="16"/>
              </w:rPr>
              <w:t>1</w:t>
            </w:r>
          </w:p>
        </w:tc>
        <w:tc>
          <w:tcPr>
            <w:tcW w:w="0" w:type="auto"/>
          </w:tcPr>
          <w:p w14:paraId="54C5B320" w14:textId="77777777" w:rsidR="000D43E0" w:rsidRPr="009D1118" w:rsidRDefault="00000000">
            <w:pPr>
              <w:pStyle w:val="Compact"/>
              <w:jc w:val="center"/>
              <w:rPr>
                <w:sz w:val="16"/>
                <w:szCs w:val="16"/>
              </w:rPr>
            </w:pPr>
            <w:r w:rsidRPr="009D1118">
              <w:rPr>
                <w:sz w:val="16"/>
                <w:szCs w:val="16"/>
              </w:rPr>
              <w:t>0</w:t>
            </w:r>
          </w:p>
        </w:tc>
        <w:tc>
          <w:tcPr>
            <w:tcW w:w="0" w:type="auto"/>
          </w:tcPr>
          <w:p w14:paraId="3F75A99E" w14:textId="77777777" w:rsidR="000D43E0" w:rsidRPr="009D1118" w:rsidRDefault="00000000">
            <w:pPr>
              <w:pStyle w:val="Compact"/>
              <w:jc w:val="center"/>
              <w:rPr>
                <w:sz w:val="16"/>
                <w:szCs w:val="16"/>
              </w:rPr>
            </w:pPr>
            <w:r w:rsidRPr="009D1118">
              <w:rPr>
                <w:sz w:val="16"/>
                <w:szCs w:val="16"/>
              </w:rPr>
              <w:t>0</w:t>
            </w:r>
          </w:p>
        </w:tc>
        <w:tc>
          <w:tcPr>
            <w:tcW w:w="0" w:type="auto"/>
          </w:tcPr>
          <w:p w14:paraId="1FF8E7D2" w14:textId="77777777" w:rsidR="000D43E0" w:rsidRPr="009D1118" w:rsidRDefault="00000000">
            <w:pPr>
              <w:pStyle w:val="Compact"/>
              <w:jc w:val="center"/>
              <w:rPr>
                <w:sz w:val="16"/>
                <w:szCs w:val="16"/>
              </w:rPr>
            </w:pPr>
            <w:r w:rsidRPr="009D1118">
              <w:rPr>
                <w:sz w:val="16"/>
                <w:szCs w:val="16"/>
              </w:rPr>
              <w:t>1</w:t>
            </w:r>
          </w:p>
        </w:tc>
        <w:tc>
          <w:tcPr>
            <w:tcW w:w="0" w:type="auto"/>
          </w:tcPr>
          <w:p w14:paraId="2AE21977" w14:textId="77777777" w:rsidR="000D43E0" w:rsidRPr="009D1118" w:rsidRDefault="00000000">
            <w:pPr>
              <w:pStyle w:val="Compact"/>
              <w:jc w:val="center"/>
              <w:rPr>
                <w:sz w:val="16"/>
                <w:szCs w:val="16"/>
              </w:rPr>
            </w:pPr>
            <w:r w:rsidRPr="009D1118">
              <w:rPr>
                <w:sz w:val="16"/>
                <w:szCs w:val="16"/>
              </w:rPr>
              <w:t>3</w:t>
            </w:r>
          </w:p>
        </w:tc>
      </w:tr>
      <w:tr w:rsidR="000D43E0" w:rsidRPr="009D1118" w14:paraId="5DCDD9B2" w14:textId="77777777" w:rsidTr="009D1118">
        <w:tc>
          <w:tcPr>
            <w:tcW w:w="0" w:type="auto"/>
          </w:tcPr>
          <w:p w14:paraId="3E4A04D4" w14:textId="77777777" w:rsidR="000D43E0" w:rsidRPr="009D1118" w:rsidRDefault="00000000">
            <w:pPr>
              <w:pStyle w:val="Compact"/>
              <w:rPr>
                <w:b/>
                <w:bCs/>
                <w:sz w:val="16"/>
                <w:szCs w:val="16"/>
              </w:rPr>
            </w:pPr>
            <w:r w:rsidRPr="009D1118">
              <w:rPr>
                <w:b/>
                <w:bCs/>
                <w:sz w:val="16"/>
                <w:szCs w:val="16"/>
              </w:rPr>
              <w:t>Systolic blood pressure, mmHg</w:t>
            </w:r>
          </w:p>
        </w:tc>
        <w:tc>
          <w:tcPr>
            <w:tcW w:w="0" w:type="auto"/>
          </w:tcPr>
          <w:p w14:paraId="38A814BB" w14:textId="77777777" w:rsidR="000D43E0" w:rsidRPr="009D1118" w:rsidRDefault="00000000">
            <w:pPr>
              <w:pStyle w:val="Compact"/>
              <w:jc w:val="center"/>
              <w:rPr>
                <w:sz w:val="16"/>
                <w:szCs w:val="16"/>
              </w:rPr>
            </w:pPr>
            <w:r w:rsidRPr="009D1118">
              <w:rPr>
                <w:sz w:val="16"/>
                <w:szCs w:val="16"/>
              </w:rPr>
              <w:t>128 (113, 149)</w:t>
            </w:r>
          </w:p>
        </w:tc>
        <w:tc>
          <w:tcPr>
            <w:tcW w:w="0" w:type="auto"/>
          </w:tcPr>
          <w:p w14:paraId="23300A00" w14:textId="77777777" w:rsidR="000D43E0" w:rsidRPr="009D1118" w:rsidRDefault="00000000">
            <w:pPr>
              <w:pStyle w:val="Compact"/>
              <w:jc w:val="center"/>
              <w:rPr>
                <w:sz w:val="16"/>
                <w:szCs w:val="16"/>
              </w:rPr>
            </w:pPr>
            <w:r w:rsidRPr="009D1118">
              <w:rPr>
                <w:sz w:val="16"/>
                <w:szCs w:val="16"/>
              </w:rPr>
              <w:t>123 (115, 136)</w:t>
            </w:r>
          </w:p>
        </w:tc>
        <w:tc>
          <w:tcPr>
            <w:tcW w:w="0" w:type="auto"/>
          </w:tcPr>
          <w:p w14:paraId="04FC6118" w14:textId="77777777" w:rsidR="000D43E0" w:rsidRPr="009D1118" w:rsidRDefault="00000000">
            <w:pPr>
              <w:pStyle w:val="Compact"/>
              <w:jc w:val="center"/>
              <w:rPr>
                <w:sz w:val="16"/>
                <w:szCs w:val="16"/>
              </w:rPr>
            </w:pPr>
            <w:r w:rsidRPr="009D1118">
              <w:rPr>
                <w:sz w:val="16"/>
                <w:szCs w:val="16"/>
              </w:rPr>
              <w:t>126 (117, 130)</w:t>
            </w:r>
          </w:p>
        </w:tc>
        <w:tc>
          <w:tcPr>
            <w:tcW w:w="0" w:type="auto"/>
          </w:tcPr>
          <w:p w14:paraId="612586F2" w14:textId="77777777" w:rsidR="000D43E0" w:rsidRPr="009D1118" w:rsidRDefault="00000000">
            <w:pPr>
              <w:pStyle w:val="Compact"/>
              <w:jc w:val="center"/>
              <w:rPr>
                <w:sz w:val="16"/>
                <w:szCs w:val="16"/>
              </w:rPr>
            </w:pPr>
            <w:r w:rsidRPr="009D1118">
              <w:rPr>
                <w:sz w:val="16"/>
                <w:szCs w:val="16"/>
              </w:rPr>
              <w:t>124 (115, 133)</w:t>
            </w:r>
          </w:p>
        </w:tc>
        <w:tc>
          <w:tcPr>
            <w:tcW w:w="0" w:type="auto"/>
          </w:tcPr>
          <w:p w14:paraId="77B6D8B6" w14:textId="77777777" w:rsidR="000D43E0" w:rsidRPr="009D1118" w:rsidRDefault="00000000">
            <w:pPr>
              <w:pStyle w:val="Compact"/>
              <w:jc w:val="center"/>
              <w:rPr>
                <w:sz w:val="16"/>
                <w:szCs w:val="16"/>
              </w:rPr>
            </w:pPr>
            <w:r w:rsidRPr="009D1118">
              <w:rPr>
                <w:sz w:val="16"/>
                <w:szCs w:val="16"/>
              </w:rPr>
              <w:t>124 (113, 130)</w:t>
            </w:r>
          </w:p>
        </w:tc>
        <w:tc>
          <w:tcPr>
            <w:tcW w:w="0" w:type="auto"/>
          </w:tcPr>
          <w:p w14:paraId="3CA4C66A" w14:textId="77777777" w:rsidR="000D43E0" w:rsidRPr="009D1118" w:rsidRDefault="00000000">
            <w:pPr>
              <w:pStyle w:val="Compact"/>
              <w:jc w:val="center"/>
              <w:rPr>
                <w:sz w:val="16"/>
                <w:szCs w:val="16"/>
              </w:rPr>
            </w:pPr>
            <w:r w:rsidRPr="009D1118">
              <w:rPr>
                <w:sz w:val="16"/>
                <w:szCs w:val="16"/>
              </w:rPr>
              <w:t>120 (110, 136)</w:t>
            </w:r>
          </w:p>
        </w:tc>
        <w:tc>
          <w:tcPr>
            <w:tcW w:w="0" w:type="auto"/>
          </w:tcPr>
          <w:p w14:paraId="185C9392" w14:textId="77777777" w:rsidR="000D43E0" w:rsidRPr="009D1118" w:rsidRDefault="00000000">
            <w:pPr>
              <w:pStyle w:val="Compact"/>
              <w:jc w:val="center"/>
              <w:rPr>
                <w:sz w:val="16"/>
                <w:szCs w:val="16"/>
              </w:rPr>
            </w:pPr>
            <w:r w:rsidRPr="009D1118">
              <w:rPr>
                <w:sz w:val="16"/>
                <w:szCs w:val="16"/>
              </w:rPr>
              <w:t>123 (112, 136)</w:t>
            </w:r>
          </w:p>
        </w:tc>
        <w:tc>
          <w:tcPr>
            <w:tcW w:w="0" w:type="auto"/>
          </w:tcPr>
          <w:p w14:paraId="32961152" w14:textId="77777777" w:rsidR="000D43E0" w:rsidRPr="009D1118" w:rsidRDefault="00000000">
            <w:pPr>
              <w:pStyle w:val="Compact"/>
              <w:jc w:val="center"/>
              <w:rPr>
                <w:sz w:val="16"/>
                <w:szCs w:val="16"/>
              </w:rPr>
            </w:pPr>
            <w:r w:rsidRPr="009D1118">
              <w:rPr>
                <w:sz w:val="16"/>
                <w:szCs w:val="16"/>
              </w:rPr>
              <w:t>123 (111, 136)</w:t>
            </w:r>
          </w:p>
        </w:tc>
        <w:tc>
          <w:tcPr>
            <w:tcW w:w="0" w:type="auto"/>
          </w:tcPr>
          <w:p w14:paraId="422342FE" w14:textId="77777777" w:rsidR="000D43E0" w:rsidRPr="009D1118" w:rsidRDefault="00000000">
            <w:pPr>
              <w:pStyle w:val="Compact"/>
              <w:jc w:val="center"/>
              <w:rPr>
                <w:sz w:val="16"/>
                <w:szCs w:val="16"/>
              </w:rPr>
            </w:pPr>
            <w:r w:rsidRPr="009D1118">
              <w:rPr>
                <w:sz w:val="16"/>
                <w:szCs w:val="16"/>
              </w:rPr>
              <w:t>123 (112, 135)</w:t>
            </w:r>
          </w:p>
        </w:tc>
      </w:tr>
      <w:tr w:rsidR="000D43E0" w:rsidRPr="009D1118" w14:paraId="2A4969B1" w14:textId="77777777" w:rsidTr="009D1118">
        <w:tc>
          <w:tcPr>
            <w:tcW w:w="0" w:type="auto"/>
          </w:tcPr>
          <w:p w14:paraId="3D25702F" w14:textId="77777777" w:rsidR="000D43E0" w:rsidRPr="009D1118" w:rsidRDefault="00000000">
            <w:pPr>
              <w:pStyle w:val="Compact"/>
              <w:rPr>
                <w:sz w:val="16"/>
                <w:szCs w:val="16"/>
              </w:rPr>
            </w:pPr>
            <w:r w:rsidRPr="009D1118">
              <w:rPr>
                <w:sz w:val="16"/>
                <w:szCs w:val="16"/>
              </w:rPr>
              <w:t>Missing</w:t>
            </w:r>
          </w:p>
        </w:tc>
        <w:tc>
          <w:tcPr>
            <w:tcW w:w="0" w:type="auto"/>
          </w:tcPr>
          <w:p w14:paraId="604D91D7" w14:textId="77777777" w:rsidR="000D43E0" w:rsidRPr="009D1118" w:rsidRDefault="00000000">
            <w:pPr>
              <w:pStyle w:val="Compact"/>
              <w:jc w:val="center"/>
              <w:rPr>
                <w:sz w:val="16"/>
                <w:szCs w:val="16"/>
              </w:rPr>
            </w:pPr>
            <w:r w:rsidRPr="009D1118">
              <w:rPr>
                <w:sz w:val="16"/>
                <w:szCs w:val="16"/>
              </w:rPr>
              <w:t>1</w:t>
            </w:r>
          </w:p>
        </w:tc>
        <w:tc>
          <w:tcPr>
            <w:tcW w:w="0" w:type="auto"/>
          </w:tcPr>
          <w:p w14:paraId="1AE0CBFC" w14:textId="77777777" w:rsidR="000D43E0" w:rsidRPr="009D1118" w:rsidRDefault="00000000">
            <w:pPr>
              <w:pStyle w:val="Compact"/>
              <w:jc w:val="center"/>
              <w:rPr>
                <w:sz w:val="16"/>
                <w:szCs w:val="16"/>
              </w:rPr>
            </w:pPr>
            <w:r w:rsidRPr="009D1118">
              <w:rPr>
                <w:sz w:val="16"/>
                <w:szCs w:val="16"/>
              </w:rPr>
              <w:t>1</w:t>
            </w:r>
          </w:p>
        </w:tc>
        <w:tc>
          <w:tcPr>
            <w:tcW w:w="0" w:type="auto"/>
          </w:tcPr>
          <w:p w14:paraId="3CFE4515" w14:textId="77777777" w:rsidR="000D43E0" w:rsidRPr="009D1118" w:rsidRDefault="00000000">
            <w:pPr>
              <w:pStyle w:val="Compact"/>
              <w:jc w:val="center"/>
              <w:rPr>
                <w:sz w:val="16"/>
                <w:szCs w:val="16"/>
              </w:rPr>
            </w:pPr>
            <w:r w:rsidRPr="009D1118">
              <w:rPr>
                <w:sz w:val="16"/>
                <w:szCs w:val="16"/>
              </w:rPr>
              <w:t>3</w:t>
            </w:r>
          </w:p>
        </w:tc>
        <w:tc>
          <w:tcPr>
            <w:tcW w:w="0" w:type="auto"/>
          </w:tcPr>
          <w:p w14:paraId="01AD1BDC" w14:textId="77777777" w:rsidR="000D43E0" w:rsidRPr="009D1118" w:rsidRDefault="00000000">
            <w:pPr>
              <w:pStyle w:val="Compact"/>
              <w:jc w:val="center"/>
              <w:rPr>
                <w:sz w:val="16"/>
                <w:szCs w:val="16"/>
              </w:rPr>
            </w:pPr>
            <w:r w:rsidRPr="009D1118">
              <w:rPr>
                <w:sz w:val="16"/>
                <w:szCs w:val="16"/>
              </w:rPr>
              <w:t>5</w:t>
            </w:r>
          </w:p>
        </w:tc>
        <w:tc>
          <w:tcPr>
            <w:tcW w:w="0" w:type="auto"/>
          </w:tcPr>
          <w:p w14:paraId="6912899B" w14:textId="77777777" w:rsidR="000D43E0" w:rsidRPr="009D1118" w:rsidRDefault="00000000">
            <w:pPr>
              <w:pStyle w:val="Compact"/>
              <w:jc w:val="center"/>
              <w:rPr>
                <w:sz w:val="16"/>
                <w:szCs w:val="16"/>
              </w:rPr>
            </w:pPr>
            <w:r w:rsidRPr="009D1118">
              <w:rPr>
                <w:sz w:val="16"/>
                <w:szCs w:val="16"/>
              </w:rPr>
              <w:t>2</w:t>
            </w:r>
          </w:p>
        </w:tc>
        <w:tc>
          <w:tcPr>
            <w:tcW w:w="0" w:type="auto"/>
          </w:tcPr>
          <w:p w14:paraId="0735F27B" w14:textId="77777777" w:rsidR="000D43E0" w:rsidRPr="009D1118" w:rsidRDefault="00000000">
            <w:pPr>
              <w:pStyle w:val="Compact"/>
              <w:jc w:val="center"/>
              <w:rPr>
                <w:sz w:val="16"/>
                <w:szCs w:val="16"/>
              </w:rPr>
            </w:pPr>
            <w:r w:rsidRPr="009D1118">
              <w:rPr>
                <w:sz w:val="16"/>
                <w:szCs w:val="16"/>
              </w:rPr>
              <w:t>3</w:t>
            </w:r>
          </w:p>
        </w:tc>
        <w:tc>
          <w:tcPr>
            <w:tcW w:w="0" w:type="auto"/>
          </w:tcPr>
          <w:p w14:paraId="3BA403C5" w14:textId="77777777" w:rsidR="000D43E0" w:rsidRPr="009D1118" w:rsidRDefault="00000000">
            <w:pPr>
              <w:pStyle w:val="Compact"/>
              <w:jc w:val="center"/>
              <w:rPr>
                <w:sz w:val="16"/>
                <w:szCs w:val="16"/>
              </w:rPr>
            </w:pPr>
            <w:r w:rsidRPr="009D1118">
              <w:rPr>
                <w:sz w:val="16"/>
                <w:szCs w:val="16"/>
              </w:rPr>
              <w:t>4</w:t>
            </w:r>
          </w:p>
        </w:tc>
        <w:tc>
          <w:tcPr>
            <w:tcW w:w="0" w:type="auto"/>
          </w:tcPr>
          <w:p w14:paraId="1E31610E" w14:textId="77777777" w:rsidR="000D43E0" w:rsidRPr="009D1118" w:rsidRDefault="00000000">
            <w:pPr>
              <w:pStyle w:val="Compact"/>
              <w:jc w:val="center"/>
              <w:rPr>
                <w:sz w:val="16"/>
                <w:szCs w:val="16"/>
              </w:rPr>
            </w:pPr>
            <w:r w:rsidRPr="009D1118">
              <w:rPr>
                <w:sz w:val="16"/>
                <w:szCs w:val="16"/>
              </w:rPr>
              <w:t>9</w:t>
            </w:r>
          </w:p>
        </w:tc>
        <w:tc>
          <w:tcPr>
            <w:tcW w:w="0" w:type="auto"/>
          </w:tcPr>
          <w:p w14:paraId="67650A4F" w14:textId="77777777" w:rsidR="000D43E0" w:rsidRPr="009D1118" w:rsidRDefault="00000000">
            <w:pPr>
              <w:pStyle w:val="Compact"/>
              <w:jc w:val="center"/>
              <w:rPr>
                <w:sz w:val="16"/>
                <w:szCs w:val="16"/>
              </w:rPr>
            </w:pPr>
            <w:r w:rsidRPr="009D1118">
              <w:rPr>
                <w:sz w:val="16"/>
                <w:szCs w:val="16"/>
              </w:rPr>
              <w:t>14</w:t>
            </w:r>
          </w:p>
        </w:tc>
      </w:tr>
      <w:tr w:rsidR="000D43E0" w:rsidRPr="009D1118" w14:paraId="6F6FC654" w14:textId="77777777" w:rsidTr="009D1118">
        <w:tc>
          <w:tcPr>
            <w:tcW w:w="0" w:type="auto"/>
          </w:tcPr>
          <w:p w14:paraId="5D6881D7" w14:textId="77777777" w:rsidR="000D43E0" w:rsidRPr="009D1118" w:rsidRDefault="00000000">
            <w:pPr>
              <w:pStyle w:val="Compact"/>
              <w:rPr>
                <w:b/>
                <w:bCs/>
                <w:sz w:val="16"/>
                <w:szCs w:val="16"/>
              </w:rPr>
            </w:pPr>
            <w:r w:rsidRPr="009D1118">
              <w:rPr>
                <w:b/>
                <w:bCs/>
                <w:sz w:val="16"/>
                <w:szCs w:val="16"/>
              </w:rPr>
              <w:t>Glasgow Coma Scale</w:t>
            </w:r>
          </w:p>
        </w:tc>
        <w:tc>
          <w:tcPr>
            <w:tcW w:w="0" w:type="auto"/>
          </w:tcPr>
          <w:p w14:paraId="0D4A0D72" w14:textId="77777777" w:rsidR="000D43E0" w:rsidRPr="009D1118" w:rsidRDefault="00000000">
            <w:pPr>
              <w:pStyle w:val="Compact"/>
              <w:jc w:val="center"/>
              <w:rPr>
                <w:sz w:val="16"/>
                <w:szCs w:val="16"/>
              </w:rPr>
            </w:pPr>
            <w:r w:rsidRPr="009D1118">
              <w:rPr>
                <w:sz w:val="16"/>
                <w:szCs w:val="16"/>
              </w:rPr>
              <w:t>15.00 (15.00, 15.00)</w:t>
            </w:r>
          </w:p>
        </w:tc>
        <w:tc>
          <w:tcPr>
            <w:tcW w:w="0" w:type="auto"/>
          </w:tcPr>
          <w:p w14:paraId="6CF276F3" w14:textId="77777777" w:rsidR="000D43E0" w:rsidRPr="009D1118" w:rsidRDefault="00000000">
            <w:pPr>
              <w:pStyle w:val="Compact"/>
              <w:jc w:val="center"/>
              <w:rPr>
                <w:sz w:val="16"/>
                <w:szCs w:val="16"/>
              </w:rPr>
            </w:pPr>
            <w:r w:rsidRPr="009D1118">
              <w:rPr>
                <w:sz w:val="16"/>
                <w:szCs w:val="16"/>
              </w:rPr>
              <w:t>15.00 (15.00, 15.00)</w:t>
            </w:r>
          </w:p>
        </w:tc>
        <w:tc>
          <w:tcPr>
            <w:tcW w:w="0" w:type="auto"/>
          </w:tcPr>
          <w:p w14:paraId="2CCA2C62" w14:textId="77777777" w:rsidR="000D43E0" w:rsidRPr="009D1118" w:rsidRDefault="00000000">
            <w:pPr>
              <w:pStyle w:val="Compact"/>
              <w:jc w:val="center"/>
              <w:rPr>
                <w:sz w:val="16"/>
                <w:szCs w:val="16"/>
              </w:rPr>
            </w:pPr>
            <w:r w:rsidRPr="009D1118">
              <w:rPr>
                <w:sz w:val="16"/>
                <w:szCs w:val="16"/>
              </w:rPr>
              <w:t>15.00 (15.00, 15.00)</w:t>
            </w:r>
          </w:p>
        </w:tc>
        <w:tc>
          <w:tcPr>
            <w:tcW w:w="0" w:type="auto"/>
          </w:tcPr>
          <w:p w14:paraId="631578DA" w14:textId="77777777" w:rsidR="000D43E0" w:rsidRPr="009D1118" w:rsidRDefault="00000000">
            <w:pPr>
              <w:pStyle w:val="Compact"/>
              <w:jc w:val="center"/>
              <w:rPr>
                <w:sz w:val="16"/>
                <w:szCs w:val="16"/>
              </w:rPr>
            </w:pPr>
            <w:r w:rsidRPr="009D1118">
              <w:rPr>
                <w:sz w:val="16"/>
                <w:szCs w:val="16"/>
              </w:rPr>
              <w:t>15.00 (15.00, 15.00)</w:t>
            </w:r>
          </w:p>
        </w:tc>
        <w:tc>
          <w:tcPr>
            <w:tcW w:w="0" w:type="auto"/>
          </w:tcPr>
          <w:p w14:paraId="49CA2773" w14:textId="77777777" w:rsidR="000D43E0" w:rsidRPr="009D1118" w:rsidRDefault="00000000">
            <w:pPr>
              <w:pStyle w:val="Compact"/>
              <w:jc w:val="center"/>
              <w:rPr>
                <w:sz w:val="16"/>
                <w:szCs w:val="16"/>
              </w:rPr>
            </w:pPr>
            <w:r w:rsidRPr="009D1118">
              <w:rPr>
                <w:sz w:val="16"/>
                <w:szCs w:val="16"/>
              </w:rPr>
              <w:t>15.0 (15.0, 15.0)</w:t>
            </w:r>
          </w:p>
        </w:tc>
        <w:tc>
          <w:tcPr>
            <w:tcW w:w="0" w:type="auto"/>
          </w:tcPr>
          <w:p w14:paraId="6B5841F6" w14:textId="77777777" w:rsidR="000D43E0" w:rsidRPr="009D1118" w:rsidRDefault="00000000">
            <w:pPr>
              <w:pStyle w:val="Compact"/>
              <w:jc w:val="center"/>
              <w:rPr>
                <w:sz w:val="16"/>
                <w:szCs w:val="16"/>
              </w:rPr>
            </w:pPr>
            <w:r w:rsidRPr="009D1118">
              <w:rPr>
                <w:sz w:val="16"/>
                <w:szCs w:val="16"/>
              </w:rPr>
              <w:t>15.0 (15.0, 15.0)</w:t>
            </w:r>
          </w:p>
        </w:tc>
        <w:tc>
          <w:tcPr>
            <w:tcW w:w="0" w:type="auto"/>
          </w:tcPr>
          <w:p w14:paraId="33E77CBE" w14:textId="77777777" w:rsidR="000D43E0" w:rsidRPr="009D1118" w:rsidRDefault="00000000">
            <w:pPr>
              <w:pStyle w:val="Compact"/>
              <w:jc w:val="center"/>
              <w:rPr>
                <w:sz w:val="16"/>
                <w:szCs w:val="16"/>
              </w:rPr>
            </w:pPr>
            <w:r w:rsidRPr="009D1118">
              <w:rPr>
                <w:sz w:val="16"/>
                <w:szCs w:val="16"/>
              </w:rPr>
              <w:t>15.0 (15.0, 15.0)</w:t>
            </w:r>
          </w:p>
        </w:tc>
        <w:tc>
          <w:tcPr>
            <w:tcW w:w="0" w:type="auto"/>
          </w:tcPr>
          <w:p w14:paraId="52A960F6" w14:textId="77777777" w:rsidR="000D43E0" w:rsidRPr="009D1118" w:rsidRDefault="00000000">
            <w:pPr>
              <w:pStyle w:val="Compact"/>
              <w:jc w:val="center"/>
              <w:rPr>
                <w:sz w:val="16"/>
                <w:szCs w:val="16"/>
              </w:rPr>
            </w:pPr>
            <w:r w:rsidRPr="009D1118">
              <w:rPr>
                <w:sz w:val="16"/>
                <w:szCs w:val="16"/>
              </w:rPr>
              <w:t>15.0 (15.0, 15.0)</w:t>
            </w:r>
          </w:p>
        </w:tc>
        <w:tc>
          <w:tcPr>
            <w:tcW w:w="0" w:type="auto"/>
          </w:tcPr>
          <w:p w14:paraId="46F99256" w14:textId="77777777" w:rsidR="000D43E0" w:rsidRPr="009D1118" w:rsidRDefault="00000000">
            <w:pPr>
              <w:pStyle w:val="Compact"/>
              <w:jc w:val="center"/>
              <w:rPr>
                <w:sz w:val="16"/>
                <w:szCs w:val="16"/>
              </w:rPr>
            </w:pPr>
            <w:r w:rsidRPr="009D1118">
              <w:rPr>
                <w:sz w:val="16"/>
                <w:szCs w:val="16"/>
              </w:rPr>
              <w:t>15.0 (15.0, 15.0)</w:t>
            </w:r>
          </w:p>
        </w:tc>
      </w:tr>
      <w:tr w:rsidR="000D43E0" w:rsidRPr="009D1118" w14:paraId="1A8B0296" w14:textId="77777777" w:rsidTr="009D1118">
        <w:tc>
          <w:tcPr>
            <w:tcW w:w="0" w:type="auto"/>
          </w:tcPr>
          <w:p w14:paraId="2E188398" w14:textId="77777777" w:rsidR="000D43E0" w:rsidRPr="009D1118" w:rsidRDefault="00000000">
            <w:pPr>
              <w:pStyle w:val="Compact"/>
              <w:rPr>
                <w:sz w:val="16"/>
                <w:szCs w:val="16"/>
              </w:rPr>
            </w:pPr>
            <w:r w:rsidRPr="009D1118">
              <w:rPr>
                <w:sz w:val="16"/>
                <w:szCs w:val="16"/>
              </w:rPr>
              <w:t>Missing</w:t>
            </w:r>
          </w:p>
        </w:tc>
        <w:tc>
          <w:tcPr>
            <w:tcW w:w="0" w:type="auto"/>
          </w:tcPr>
          <w:p w14:paraId="7D7D3A74" w14:textId="77777777" w:rsidR="000D43E0" w:rsidRPr="009D1118" w:rsidRDefault="00000000">
            <w:pPr>
              <w:pStyle w:val="Compact"/>
              <w:jc w:val="center"/>
              <w:rPr>
                <w:sz w:val="16"/>
                <w:szCs w:val="16"/>
              </w:rPr>
            </w:pPr>
            <w:r w:rsidRPr="009D1118">
              <w:rPr>
                <w:sz w:val="16"/>
                <w:szCs w:val="16"/>
              </w:rPr>
              <w:t>1</w:t>
            </w:r>
          </w:p>
        </w:tc>
        <w:tc>
          <w:tcPr>
            <w:tcW w:w="0" w:type="auto"/>
          </w:tcPr>
          <w:p w14:paraId="483864FC" w14:textId="77777777" w:rsidR="000D43E0" w:rsidRPr="009D1118" w:rsidRDefault="00000000">
            <w:pPr>
              <w:pStyle w:val="Compact"/>
              <w:jc w:val="center"/>
              <w:rPr>
                <w:sz w:val="16"/>
                <w:szCs w:val="16"/>
              </w:rPr>
            </w:pPr>
            <w:r w:rsidRPr="009D1118">
              <w:rPr>
                <w:sz w:val="16"/>
                <w:szCs w:val="16"/>
              </w:rPr>
              <w:t>0</w:t>
            </w:r>
          </w:p>
        </w:tc>
        <w:tc>
          <w:tcPr>
            <w:tcW w:w="0" w:type="auto"/>
          </w:tcPr>
          <w:p w14:paraId="3686E027" w14:textId="77777777" w:rsidR="000D43E0" w:rsidRPr="009D1118" w:rsidRDefault="00000000">
            <w:pPr>
              <w:pStyle w:val="Compact"/>
              <w:jc w:val="center"/>
              <w:rPr>
                <w:sz w:val="16"/>
                <w:szCs w:val="16"/>
              </w:rPr>
            </w:pPr>
            <w:r w:rsidRPr="009D1118">
              <w:rPr>
                <w:sz w:val="16"/>
                <w:szCs w:val="16"/>
              </w:rPr>
              <w:t>0</w:t>
            </w:r>
          </w:p>
        </w:tc>
        <w:tc>
          <w:tcPr>
            <w:tcW w:w="0" w:type="auto"/>
          </w:tcPr>
          <w:p w14:paraId="6F521261" w14:textId="77777777" w:rsidR="000D43E0" w:rsidRPr="009D1118" w:rsidRDefault="00000000">
            <w:pPr>
              <w:pStyle w:val="Compact"/>
              <w:jc w:val="center"/>
              <w:rPr>
                <w:sz w:val="16"/>
                <w:szCs w:val="16"/>
              </w:rPr>
            </w:pPr>
            <w:r w:rsidRPr="009D1118">
              <w:rPr>
                <w:sz w:val="16"/>
                <w:szCs w:val="16"/>
              </w:rPr>
              <w:t>1</w:t>
            </w:r>
          </w:p>
        </w:tc>
        <w:tc>
          <w:tcPr>
            <w:tcW w:w="0" w:type="auto"/>
          </w:tcPr>
          <w:p w14:paraId="3A9807C1" w14:textId="77777777" w:rsidR="000D43E0" w:rsidRPr="009D1118" w:rsidRDefault="00000000">
            <w:pPr>
              <w:pStyle w:val="Compact"/>
              <w:jc w:val="center"/>
              <w:rPr>
                <w:sz w:val="16"/>
                <w:szCs w:val="16"/>
              </w:rPr>
            </w:pPr>
            <w:r w:rsidRPr="009D1118">
              <w:rPr>
                <w:sz w:val="16"/>
                <w:szCs w:val="16"/>
              </w:rPr>
              <w:t>0</w:t>
            </w:r>
          </w:p>
        </w:tc>
        <w:tc>
          <w:tcPr>
            <w:tcW w:w="0" w:type="auto"/>
          </w:tcPr>
          <w:p w14:paraId="756E3BF8" w14:textId="77777777" w:rsidR="000D43E0" w:rsidRPr="009D1118" w:rsidRDefault="00000000">
            <w:pPr>
              <w:pStyle w:val="Compact"/>
              <w:jc w:val="center"/>
              <w:rPr>
                <w:sz w:val="16"/>
                <w:szCs w:val="16"/>
              </w:rPr>
            </w:pPr>
            <w:r w:rsidRPr="009D1118">
              <w:rPr>
                <w:sz w:val="16"/>
                <w:szCs w:val="16"/>
              </w:rPr>
              <w:t>0</w:t>
            </w:r>
          </w:p>
        </w:tc>
        <w:tc>
          <w:tcPr>
            <w:tcW w:w="0" w:type="auto"/>
          </w:tcPr>
          <w:p w14:paraId="20FF9687" w14:textId="77777777" w:rsidR="000D43E0" w:rsidRPr="009D1118" w:rsidRDefault="00000000">
            <w:pPr>
              <w:pStyle w:val="Compact"/>
              <w:jc w:val="center"/>
              <w:rPr>
                <w:sz w:val="16"/>
                <w:szCs w:val="16"/>
              </w:rPr>
            </w:pPr>
            <w:r w:rsidRPr="009D1118">
              <w:rPr>
                <w:sz w:val="16"/>
                <w:szCs w:val="16"/>
              </w:rPr>
              <w:t>1</w:t>
            </w:r>
          </w:p>
        </w:tc>
        <w:tc>
          <w:tcPr>
            <w:tcW w:w="0" w:type="auto"/>
          </w:tcPr>
          <w:p w14:paraId="083E6F12" w14:textId="77777777" w:rsidR="000D43E0" w:rsidRPr="009D1118" w:rsidRDefault="00000000">
            <w:pPr>
              <w:pStyle w:val="Compact"/>
              <w:jc w:val="center"/>
              <w:rPr>
                <w:sz w:val="16"/>
                <w:szCs w:val="16"/>
              </w:rPr>
            </w:pPr>
            <w:r w:rsidRPr="009D1118">
              <w:rPr>
                <w:sz w:val="16"/>
                <w:szCs w:val="16"/>
              </w:rPr>
              <w:t>1</w:t>
            </w:r>
          </w:p>
        </w:tc>
        <w:tc>
          <w:tcPr>
            <w:tcW w:w="0" w:type="auto"/>
          </w:tcPr>
          <w:p w14:paraId="5E37B797" w14:textId="77777777" w:rsidR="000D43E0" w:rsidRPr="009D1118" w:rsidRDefault="00000000">
            <w:pPr>
              <w:pStyle w:val="Compact"/>
              <w:jc w:val="center"/>
              <w:rPr>
                <w:sz w:val="16"/>
                <w:szCs w:val="16"/>
              </w:rPr>
            </w:pPr>
            <w:r w:rsidRPr="009D1118">
              <w:rPr>
                <w:sz w:val="16"/>
                <w:szCs w:val="16"/>
              </w:rPr>
              <w:t>2</w:t>
            </w:r>
          </w:p>
        </w:tc>
      </w:tr>
      <w:tr w:rsidR="000D43E0" w:rsidRPr="009D1118" w14:paraId="1827CECE" w14:textId="77777777" w:rsidTr="009D1118">
        <w:tc>
          <w:tcPr>
            <w:tcW w:w="0" w:type="auto"/>
          </w:tcPr>
          <w:p w14:paraId="61EEE917" w14:textId="77777777" w:rsidR="000D43E0" w:rsidRPr="009D1118" w:rsidRDefault="00000000">
            <w:pPr>
              <w:pStyle w:val="Compact"/>
              <w:rPr>
                <w:b/>
                <w:bCs/>
                <w:sz w:val="16"/>
                <w:szCs w:val="16"/>
              </w:rPr>
            </w:pPr>
            <w:r w:rsidRPr="009D1118">
              <w:rPr>
                <w:b/>
                <w:bCs/>
                <w:sz w:val="16"/>
                <w:szCs w:val="16"/>
              </w:rPr>
              <w:t>Injury Severity Score</w:t>
            </w:r>
          </w:p>
        </w:tc>
        <w:tc>
          <w:tcPr>
            <w:tcW w:w="0" w:type="auto"/>
          </w:tcPr>
          <w:p w14:paraId="257104D4" w14:textId="77777777" w:rsidR="000D43E0" w:rsidRPr="009D1118" w:rsidRDefault="00000000">
            <w:pPr>
              <w:pStyle w:val="Compact"/>
              <w:jc w:val="center"/>
              <w:rPr>
                <w:sz w:val="16"/>
                <w:szCs w:val="16"/>
              </w:rPr>
            </w:pPr>
            <w:r w:rsidRPr="009D1118">
              <w:rPr>
                <w:sz w:val="16"/>
                <w:szCs w:val="16"/>
              </w:rPr>
              <w:t>3 (1, 10)</w:t>
            </w:r>
          </w:p>
        </w:tc>
        <w:tc>
          <w:tcPr>
            <w:tcW w:w="0" w:type="auto"/>
          </w:tcPr>
          <w:p w14:paraId="7BD2FAF3" w14:textId="77777777" w:rsidR="000D43E0" w:rsidRPr="009D1118" w:rsidRDefault="00000000">
            <w:pPr>
              <w:pStyle w:val="Compact"/>
              <w:jc w:val="center"/>
              <w:rPr>
                <w:sz w:val="16"/>
                <w:szCs w:val="16"/>
              </w:rPr>
            </w:pPr>
            <w:r w:rsidRPr="009D1118">
              <w:rPr>
                <w:sz w:val="16"/>
                <w:szCs w:val="16"/>
              </w:rPr>
              <w:t>4 (0, 9)</w:t>
            </w:r>
          </w:p>
        </w:tc>
        <w:tc>
          <w:tcPr>
            <w:tcW w:w="0" w:type="auto"/>
          </w:tcPr>
          <w:p w14:paraId="67F2367C" w14:textId="77777777" w:rsidR="000D43E0" w:rsidRPr="009D1118" w:rsidRDefault="00000000">
            <w:pPr>
              <w:pStyle w:val="Compact"/>
              <w:jc w:val="center"/>
              <w:rPr>
                <w:sz w:val="16"/>
                <w:szCs w:val="16"/>
              </w:rPr>
            </w:pPr>
            <w:r w:rsidRPr="009D1118">
              <w:rPr>
                <w:sz w:val="16"/>
                <w:szCs w:val="16"/>
              </w:rPr>
              <w:t>1 (0, 4)</w:t>
            </w:r>
          </w:p>
        </w:tc>
        <w:tc>
          <w:tcPr>
            <w:tcW w:w="0" w:type="auto"/>
          </w:tcPr>
          <w:p w14:paraId="522116C7" w14:textId="77777777" w:rsidR="000D43E0" w:rsidRPr="009D1118" w:rsidRDefault="00000000">
            <w:pPr>
              <w:pStyle w:val="Compact"/>
              <w:jc w:val="center"/>
              <w:rPr>
                <w:sz w:val="16"/>
                <w:szCs w:val="16"/>
              </w:rPr>
            </w:pPr>
            <w:r w:rsidRPr="009D1118">
              <w:rPr>
                <w:sz w:val="16"/>
                <w:szCs w:val="16"/>
              </w:rPr>
              <w:t>2 (0, 5)</w:t>
            </w:r>
          </w:p>
        </w:tc>
        <w:tc>
          <w:tcPr>
            <w:tcW w:w="0" w:type="auto"/>
          </w:tcPr>
          <w:p w14:paraId="5A73A110" w14:textId="77777777" w:rsidR="000D43E0" w:rsidRPr="009D1118" w:rsidRDefault="00000000">
            <w:pPr>
              <w:pStyle w:val="Compact"/>
              <w:jc w:val="center"/>
              <w:rPr>
                <w:sz w:val="16"/>
                <w:szCs w:val="16"/>
              </w:rPr>
            </w:pPr>
            <w:r w:rsidRPr="009D1118">
              <w:rPr>
                <w:sz w:val="16"/>
                <w:szCs w:val="16"/>
              </w:rPr>
              <w:t>2 (1, 4)</w:t>
            </w:r>
          </w:p>
        </w:tc>
        <w:tc>
          <w:tcPr>
            <w:tcW w:w="0" w:type="auto"/>
          </w:tcPr>
          <w:p w14:paraId="20F6DBAD" w14:textId="77777777" w:rsidR="000D43E0" w:rsidRPr="009D1118" w:rsidRDefault="00000000">
            <w:pPr>
              <w:pStyle w:val="Compact"/>
              <w:jc w:val="center"/>
              <w:rPr>
                <w:sz w:val="16"/>
                <w:szCs w:val="16"/>
              </w:rPr>
            </w:pPr>
            <w:r w:rsidRPr="009D1118">
              <w:rPr>
                <w:sz w:val="16"/>
                <w:szCs w:val="16"/>
              </w:rPr>
              <w:t>2 (1, 4)</w:t>
            </w:r>
          </w:p>
        </w:tc>
        <w:tc>
          <w:tcPr>
            <w:tcW w:w="0" w:type="auto"/>
          </w:tcPr>
          <w:p w14:paraId="39562ECD" w14:textId="77777777" w:rsidR="000D43E0" w:rsidRPr="009D1118" w:rsidRDefault="00000000">
            <w:pPr>
              <w:pStyle w:val="Compact"/>
              <w:jc w:val="center"/>
              <w:rPr>
                <w:sz w:val="16"/>
                <w:szCs w:val="16"/>
              </w:rPr>
            </w:pPr>
            <w:r w:rsidRPr="009D1118">
              <w:rPr>
                <w:sz w:val="16"/>
                <w:szCs w:val="16"/>
              </w:rPr>
              <w:t>1 (0, 5)</w:t>
            </w:r>
          </w:p>
        </w:tc>
        <w:tc>
          <w:tcPr>
            <w:tcW w:w="0" w:type="auto"/>
          </w:tcPr>
          <w:p w14:paraId="3A4E35BB" w14:textId="77777777" w:rsidR="000D43E0" w:rsidRPr="009D1118" w:rsidRDefault="00000000">
            <w:pPr>
              <w:pStyle w:val="Compact"/>
              <w:jc w:val="center"/>
              <w:rPr>
                <w:sz w:val="16"/>
                <w:szCs w:val="16"/>
              </w:rPr>
            </w:pPr>
            <w:r w:rsidRPr="009D1118">
              <w:rPr>
                <w:sz w:val="16"/>
                <w:szCs w:val="16"/>
              </w:rPr>
              <w:t>1 (0, 4)</w:t>
            </w:r>
          </w:p>
        </w:tc>
        <w:tc>
          <w:tcPr>
            <w:tcW w:w="0" w:type="auto"/>
          </w:tcPr>
          <w:p w14:paraId="657016CE" w14:textId="77777777" w:rsidR="000D43E0" w:rsidRPr="009D1118" w:rsidRDefault="00000000">
            <w:pPr>
              <w:pStyle w:val="Compact"/>
              <w:jc w:val="center"/>
              <w:rPr>
                <w:sz w:val="16"/>
                <w:szCs w:val="16"/>
              </w:rPr>
            </w:pPr>
            <w:r w:rsidRPr="009D1118">
              <w:rPr>
                <w:sz w:val="16"/>
                <w:szCs w:val="16"/>
              </w:rPr>
              <w:t>1 (0, 4)</w:t>
            </w:r>
          </w:p>
        </w:tc>
      </w:tr>
      <w:tr w:rsidR="000D43E0" w:rsidRPr="009D1118" w14:paraId="35570984" w14:textId="77777777" w:rsidTr="009D1118">
        <w:tc>
          <w:tcPr>
            <w:tcW w:w="0" w:type="auto"/>
          </w:tcPr>
          <w:p w14:paraId="4A3572E0" w14:textId="77777777" w:rsidR="000D43E0" w:rsidRPr="009D1118" w:rsidRDefault="00000000">
            <w:pPr>
              <w:pStyle w:val="Compact"/>
              <w:rPr>
                <w:b/>
                <w:bCs/>
                <w:sz w:val="16"/>
                <w:szCs w:val="16"/>
              </w:rPr>
            </w:pPr>
            <w:r w:rsidRPr="009D1118">
              <w:rPr>
                <w:b/>
                <w:bCs/>
                <w:sz w:val="16"/>
                <w:szCs w:val="16"/>
              </w:rPr>
              <w:t>In-hospital mortality</w:t>
            </w:r>
          </w:p>
        </w:tc>
        <w:tc>
          <w:tcPr>
            <w:tcW w:w="0" w:type="auto"/>
          </w:tcPr>
          <w:p w14:paraId="7F84E47F" w14:textId="77777777" w:rsidR="000D43E0" w:rsidRPr="009D1118" w:rsidRDefault="00000000">
            <w:pPr>
              <w:pStyle w:val="Compact"/>
              <w:jc w:val="center"/>
              <w:rPr>
                <w:sz w:val="16"/>
                <w:szCs w:val="16"/>
              </w:rPr>
            </w:pPr>
            <w:r w:rsidRPr="009D1118">
              <w:rPr>
                <w:sz w:val="16"/>
                <w:szCs w:val="16"/>
              </w:rPr>
              <w:t>0 (0%)</w:t>
            </w:r>
          </w:p>
        </w:tc>
        <w:tc>
          <w:tcPr>
            <w:tcW w:w="0" w:type="auto"/>
          </w:tcPr>
          <w:p w14:paraId="283ED646" w14:textId="77777777" w:rsidR="000D43E0" w:rsidRPr="009D1118" w:rsidRDefault="00000000">
            <w:pPr>
              <w:pStyle w:val="Compact"/>
              <w:jc w:val="center"/>
              <w:rPr>
                <w:sz w:val="16"/>
                <w:szCs w:val="16"/>
              </w:rPr>
            </w:pPr>
            <w:r w:rsidRPr="009D1118">
              <w:rPr>
                <w:sz w:val="16"/>
                <w:szCs w:val="16"/>
              </w:rPr>
              <w:t>4 (7.0%)</w:t>
            </w:r>
          </w:p>
        </w:tc>
        <w:tc>
          <w:tcPr>
            <w:tcW w:w="0" w:type="auto"/>
          </w:tcPr>
          <w:p w14:paraId="0DAEF1C2" w14:textId="77777777" w:rsidR="000D43E0" w:rsidRPr="009D1118" w:rsidRDefault="00000000">
            <w:pPr>
              <w:pStyle w:val="Compact"/>
              <w:jc w:val="center"/>
              <w:rPr>
                <w:sz w:val="16"/>
                <w:szCs w:val="16"/>
              </w:rPr>
            </w:pPr>
            <w:r w:rsidRPr="009D1118">
              <w:rPr>
                <w:sz w:val="16"/>
                <w:szCs w:val="16"/>
              </w:rPr>
              <w:t>2 (4.9%)</w:t>
            </w:r>
          </w:p>
        </w:tc>
        <w:tc>
          <w:tcPr>
            <w:tcW w:w="0" w:type="auto"/>
          </w:tcPr>
          <w:p w14:paraId="0B7D470B" w14:textId="77777777" w:rsidR="000D43E0" w:rsidRPr="009D1118" w:rsidRDefault="00000000">
            <w:pPr>
              <w:pStyle w:val="Compact"/>
              <w:jc w:val="center"/>
              <w:rPr>
                <w:sz w:val="16"/>
                <w:szCs w:val="16"/>
              </w:rPr>
            </w:pPr>
            <w:r w:rsidRPr="009D1118">
              <w:rPr>
                <w:sz w:val="16"/>
                <w:szCs w:val="16"/>
              </w:rPr>
              <w:t>6 (5.3%)</w:t>
            </w:r>
          </w:p>
        </w:tc>
        <w:tc>
          <w:tcPr>
            <w:tcW w:w="0" w:type="auto"/>
          </w:tcPr>
          <w:p w14:paraId="601B20E0" w14:textId="77777777" w:rsidR="000D43E0" w:rsidRPr="009D1118" w:rsidRDefault="00000000">
            <w:pPr>
              <w:pStyle w:val="Compact"/>
              <w:jc w:val="center"/>
              <w:rPr>
                <w:sz w:val="16"/>
                <w:szCs w:val="16"/>
              </w:rPr>
            </w:pPr>
            <w:r w:rsidRPr="009D1118">
              <w:rPr>
                <w:sz w:val="16"/>
                <w:szCs w:val="16"/>
              </w:rPr>
              <w:t>1 (3.7%)</w:t>
            </w:r>
          </w:p>
        </w:tc>
        <w:tc>
          <w:tcPr>
            <w:tcW w:w="0" w:type="auto"/>
          </w:tcPr>
          <w:p w14:paraId="0BC90DD7" w14:textId="77777777" w:rsidR="000D43E0" w:rsidRPr="009D1118" w:rsidRDefault="00000000">
            <w:pPr>
              <w:pStyle w:val="Compact"/>
              <w:jc w:val="center"/>
              <w:rPr>
                <w:sz w:val="16"/>
                <w:szCs w:val="16"/>
              </w:rPr>
            </w:pPr>
            <w:r w:rsidRPr="009D1118">
              <w:rPr>
                <w:sz w:val="16"/>
                <w:szCs w:val="16"/>
              </w:rPr>
              <w:t>3 (4.1%)</w:t>
            </w:r>
          </w:p>
        </w:tc>
        <w:tc>
          <w:tcPr>
            <w:tcW w:w="0" w:type="auto"/>
          </w:tcPr>
          <w:p w14:paraId="3B24AA20" w14:textId="77777777" w:rsidR="000D43E0" w:rsidRPr="009D1118" w:rsidRDefault="00000000">
            <w:pPr>
              <w:pStyle w:val="Compact"/>
              <w:jc w:val="center"/>
              <w:rPr>
                <w:sz w:val="16"/>
                <w:szCs w:val="16"/>
              </w:rPr>
            </w:pPr>
            <w:r w:rsidRPr="009D1118">
              <w:rPr>
                <w:sz w:val="16"/>
                <w:szCs w:val="16"/>
              </w:rPr>
              <w:t>19 (12%)</w:t>
            </w:r>
          </w:p>
        </w:tc>
        <w:tc>
          <w:tcPr>
            <w:tcW w:w="0" w:type="auto"/>
          </w:tcPr>
          <w:p w14:paraId="089F703C" w14:textId="77777777" w:rsidR="000D43E0" w:rsidRPr="009D1118" w:rsidRDefault="00000000">
            <w:pPr>
              <w:pStyle w:val="Compact"/>
              <w:jc w:val="center"/>
              <w:rPr>
                <w:sz w:val="16"/>
                <w:szCs w:val="16"/>
              </w:rPr>
            </w:pPr>
            <w:r w:rsidRPr="009D1118">
              <w:rPr>
                <w:sz w:val="16"/>
                <w:szCs w:val="16"/>
              </w:rPr>
              <w:t>23 (8.9%)</w:t>
            </w:r>
          </w:p>
        </w:tc>
        <w:tc>
          <w:tcPr>
            <w:tcW w:w="0" w:type="auto"/>
          </w:tcPr>
          <w:p w14:paraId="67A162C5" w14:textId="77777777" w:rsidR="000D43E0" w:rsidRPr="009D1118" w:rsidRDefault="00000000">
            <w:pPr>
              <w:pStyle w:val="Compact"/>
              <w:jc w:val="center"/>
              <w:rPr>
                <w:sz w:val="16"/>
                <w:szCs w:val="16"/>
              </w:rPr>
            </w:pPr>
            <w:r w:rsidRPr="009D1118">
              <w:rPr>
                <w:sz w:val="16"/>
                <w:szCs w:val="16"/>
              </w:rPr>
              <w:t>29 (7.8%)</w:t>
            </w:r>
          </w:p>
        </w:tc>
      </w:tr>
      <w:tr w:rsidR="000D43E0" w:rsidRPr="009D1118" w14:paraId="125E2299" w14:textId="77777777" w:rsidTr="009D1118">
        <w:tc>
          <w:tcPr>
            <w:tcW w:w="0" w:type="auto"/>
          </w:tcPr>
          <w:p w14:paraId="6714E0A5" w14:textId="77777777" w:rsidR="000D43E0" w:rsidRPr="009D1118" w:rsidRDefault="00000000">
            <w:pPr>
              <w:pStyle w:val="Compact"/>
              <w:rPr>
                <w:sz w:val="16"/>
                <w:szCs w:val="16"/>
              </w:rPr>
            </w:pPr>
            <w:r w:rsidRPr="009D1118">
              <w:rPr>
                <w:sz w:val="16"/>
                <w:szCs w:val="16"/>
              </w:rPr>
              <w:t>Missing</w:t>
            </w:r>
          </w:p>
        </w:tc>
        <w:tc>
          <w:tcPr>
            <w:tcW w:w="0" w:type="auto"/>
          </w:tcPr>
          <w:p w14:paraId="26FB1606" w14:textId="77777777" w:rsidR="000D43E0" w:rsidRPr="009D1118" w:rsidRDefault="000D43E0">
            <w:pPr>
              <w:pStyle w:val="Compact"/>
              <w:rPr>
                <w:sz w:val="16"/>
                <w:szCs w:val="16"/>
              </w:rPr>
            </w:pPr>
          </w:p>
        </w:tc>
        <w:tc>
          <w:tcPr>
            <w:tcW w:w="0" w:type="auto"/>
          </w:tcPr>
          <w:p w14:paraId="0988B63B" w14:textId="77777777" w:rsidR="000D43E0" w:rsidRPr="009D1118" w:rsidRDefault="000D43E0">
            <w:pPr>
              <w:pStyle w:val="Compact"/>
              <w:rPr>
                <w:sz w:val="16"/>
                <w:szCs w:val="16"/>
              </w:rPr>
            </w:pPr>
          </w:p>
        </w:tc>
        <w:tc>
          <w:tcPr>
            <w:tcW w:w="0" w:type="auto"/>
          </w:tcPr>
          <w:p w14:paraId="5CC3A4F0" w14:textId="77777777" w:rsidR="000D43E0" w:rsidRPr="009D1118" w:rsidRDefault="000D43E0">
            <w:pPr>
              <w:pStyle w:val="Compact"/>
              <w:rPr>
                <w:sz w:val="16"/>
                <w:szCs w:val="16"/>
              </w:rPr>
            </w:pPr>
          </w:p>
        </w:tc>
        <w:tc>
          <w:tcPr>
            <w:tcW w:w="0" w:type="auto"/>
          </w:tcPr>
          <w:p w14:paraId="589B6B2B" w14:textId="77777777" w:rsidR="000D43E0" w:rsidRPr="009D1118" w:rsidRDefault="000D43E0">
            <w:pPr>
              <w:pStyle w:val="Compact"/>
              <w:rPr>
                <w:sz w:val="16"/>
                <w:szCs w:val="16"/>
              </w:rPr>
            </w:pPr>
          </w:p>
        </w:tc>
        <w:tc>
          <w:tcPr>
            <w:tcW w:w="0" w:type="auto"/>
          </w:tcPr>
          <w:p w14:paraId="5D6B449C" w14:textId="77777777" w:rsidR="000D43E0" w:rsidRPr="009D1118" w:rsidRDefault="00000000">
            <w:pPr>
              <w:pStyle w:val="Compact"/>
              <w:jc w:val="center"/>
              <w:rPr>
                <w:sz w:val="16"/>
                <w:szCs w:val="16"/>
              </w:rPr>
            </w:pPr>
            <w:r w:rsidRPr="009D1118">
              <w:rPr>
                <w:sz w:val="16"/>
                <w:szCs w:val="16"/>
              </w:rPr>
              <w:t>1</w:t>
            </w:r>
          </w:p>
        </w:tc>
        <w:tc>
          <w:tcPr>
            <w:tcW w:w="0" w:type="auto"/>
          </w:tcPr>
          <w:p w14:paraId="7733F567" w14:textId="77777777" w:rsidR="000D43E0" w:rsidRPr="009D1118" w:rsidRDefault="00000000">
            <w:pPr>
              <w:pStyle w:val="Compact"/>
              <w:jc w:val="center"/>
              <w:rPr>
                <w:sz w:val="16"/>
                <w:szCs w:val="16"/>
              </w:rPr>
            </w:pPr>
            <w:r w:rsidRPr="009D1118">
              <w:rPr>
                <w:sz w:val="16"/>
                <w:szCs w:val="16"/>
              </w:rPr>
              <w:t>0</w:t>
            </w:r>
          </w:p>
        </w:tc>
        <w:tc>
          <w:tcPr>
            <w:tcW w:w="0" w:type="auto"/>
          </w:tcPr>
          <w:p w14:paraId="1F5A5D5E" w14:textId="77777777" w:rsidR="000D43E0" w:rsidRPr="009D1118" w:rsidRDefault="00000000">
            <w:pPr>
              <w:pStyle w:val="Compact"/>
              <w:jc w:val="center"/>
              <w:rPr>
                <w:sz w:val="16"/>
                <w:szCs w:val="16"/>
              </w:rPr>
            </w:pPr>
            <w:r w:rsidRPr="009D1118">
              <w:rPr>
                <w:sz w:val="16"/>
                <w:szCs w:val="16"/>
              </w:rPr>
              <w:t>2</w:t>
            </w:r>
          </w:p>
        </w:tc>
        <w:tc>
          <w:tcPr>
            <w:tcW w:w="0" w:type="auto"/>
          </w:tcPr>
          <w:p w14:paraId="68BC96AB" w14:textId="77777777" w:rsidR="000D43E0" w:rsidRPr="009D1118" w:rsidRDefault="00000000">
            <w:pPr>
              <w:pStyle w:val="Compact"/>
              <w:jc w:val="center"/>
              <w:rPr>
                <w:sz w:val="16"/>
                <w:szCs w:val="16"/>
              </w:rPr>
            </w:pPr>
            <w:r w:rsidRPr="009D1118">
              <w:rPr>
                <w:sz w:val="16"/>
                <w:szCs w:val="16"/>
              </w:rPr>
              <w:t>3</w:t>
            </w:r>
          </w:p>
        </w:tc>
        <w:tc>
          <w:tcPr>
            <w:tcW w:w="0" w:type="auto"/>
          </w:tcPr>
          <w:p w14:paraId="25ED0ED1" w14:textId="77777777" w:rsidR="000D43E0" w:rsidRPr="009D1118" w:rsidRDefault="00000000">
            <w:pPr>
              <w:pStyle w:val="Compact"/>
              <w:jc w:val="center"/>
              <w:rPr>
                <w:sz w:val="16"/>
                <w:szCs w:val="16"/>
              </w:rPr>
            </w:pPr>
            <w:r w:rsidRPr="009D1118">
              <w:rPr>
                <w:sz w:val="16"/>
                <w:szCs w:val="16"/>
              </w:rPr>
              <w:t>3</w:t>
            </w:r>
          </w:p>
        </w:tc>
      </w:tr>
      <w:tr w:rsidR="000D43E0" w:rsidRPr="009D1118" w14:paraId="2C1B7CB2" w14:textId="77777777" w:rsidTr="009D1118">
        <w:tc>
          <w:tcPr>
            <w:tcW w:w="0" w:type="auto"/>
          </w:tcPr>
          <w:p w14:paraId="406203AD" w14:textId="77777777" w:rsidR="000D43E0" w:rsidRPr="009D1118" w:rsidRDefault="00000000">
            <w:pPr>
              <w:pStyle w:val="Compact"/>
              <w:rPr>
                <w:b/>
                <w:bCs/>
                <w:sz w:val="16"/>
                <w:szCs w:val="16"/>
              </w:rPr>
            </w:pPr>
            <w:proofErr w:type="gramStart"/>
            <w:r w:rsidRPr="009D1118">
              <w:rPr>
                <w:b/>
                <w:bCs/>
                <w:sz w:val="16"/>
                <w:szCs w:val="16"/>
              </w:rPr>
              <w:t>30 day</w:t>
            </w:r>
            <w:proofErr w:type="gramEnd"/>
            <w:r w:rsidRPr="009D1118">
              <w:rPr>
                <w:b/>
                <w:bCs/>
                <w:sz w:val="16"/>
                <w:szCs w:val="16"/>
              </w:rPr>
              <w:t xml:space="preserve"> mortality</w:t>
            </w:r>
          </w:p>
        </w:tc>
        <w:tc>
          <w:tcPr>
            <w:tcW w:w="0" w:type="auto"/>
          </w:tcPr>
          <w:p w14:paraId="0B33D141" w14:textId="77777777" w:rsidR="000D43E0" w:rsidRPr="009D1118" w:rsidRDefault="00000000">
            <w:pPr>
              <w:pStyle w:val="Compact"/>
              <w:jc w:val="center"/>
              <w:rPr>
                <w:sz w:val="16"/>
                <w:szCs w:val="16"/>
              </w:rPr>
            </w:pPr>
            <w:r w:rsidRPr="009D1118">
              <w:rPr>
                <w:sz w:val="16"/>
                <w:szCs w:val="16"/>
              </w:rPr>
              <w:t>0 (0%)</w:t>
            </w:r>
          </w:p>
        </w:tc>
        <w:tc>
          <w:tcPr>
            <w:tcW w:w="0" w:type="auto"/>
          </w:tcPr>
          <w:p w14:paraId="5DEF5013" w14:textId="77777777" w:rsidR="000D43E0" w:rsidRPr="009D1118" w:rsidRDefault="00000000">
            <w:pPr>
              <w:pStyle w:val="Compact"/>
              <w:jc w:val="center"/>
              <w:rPr>
                <w:sz w:val="16"/>
                <w:szCs w:val="16"/>
              </w:rPr>
            </w:pPr>
            <w:r w:rsidRPr="009D1118">
              <w:rPr>
                <w:sz w:val="16"/>
                <w:szCs w:val="16"/>
              </w:rPr>
              <w:t>5 (10%)</w:t>
            </w:r>
          </w:p>
        </w:tc>
        <w:tc>
          <w:tcPr>
            <w:tcW w:w="0" w:type="auto"/>
          </w:tcPr>
          <w:p w14:paraId="40DFE236" w14:textId="77777777" w:rsidR="000D43E0" w:rsidRPr="009D1118" w:rsidRDefault="00000000">
            <w:pPr>
              <w:pStyle w:val="Compact"/>
              <w:jc w:val="center"/>
              <w:rPr>
                <w:sz w:val="16"/>
                <w:szCs w:val="16"/>
              </w:rPr>
            </w:pPr>
            <w:r w:rsidRPr="009D1118">
              <w:rPr>
                <w:sz w:val="16"/>
                <w:szCs w:val="16"/>
              </w:rPr>
              <w:t>1 (2.6%)</w:t>
            </w:r>
          </w:p>
        </w:tc>
        <w:tc>
          <w:tcPr>
            <w:tcW w:w="0" w:type="auto"/>
          </w:tcPr>
          <w:p w14:paraId="67F60E60" w14:textId="77777777" w:rsidR="000D43E0" w:rsidRPr="009D1118" w:rsidRDefault="00000000">
            <w:pPr>
              <w:pStyle w:val="Compact"/>
              <w:jc w:val="center"/>
              <w:rPr>
                <w:sz w:val="16"/>
                <w:szCs w:val="16"/>
              </w:rPr>
            </w:pPr>
            <w:r w:rsidRPr="009D1118">
              <w:rPr>
                <w:sz w:val="16"/>
                <w:szCs w:val="16"/>
              </w:rPr>
              <w:t>6 (5.9%)</w:t>
            </w:r>
          </w:p>
        </w:tc>
        <w:tc>
          <w:tcPr>
            <w:tcW w:w="0" w:type="auto"/>
          </w:tcPr>
          <w:p w14:paraId="65927421" w14:textId="77777777" w:rsidR="000D43E0" w:rsidRPr="009D1118" w:rsidRDefault="00000000">
            <w:pPr>
              <w:pStyle w:val="Compact"/>
              <w:jc w:val="center"/>
              <w:rPr>
                <w:sz w:val="16"/>
                <w:szCs w:val="16"/>
              </w:rPr>
            </w:pPr>
            <w:r w:rsidRPr="009D1118">
              <w:rPr>
                <w:sz w:val="16"/>
                <w:szCs w:val="16"/>
              </w:rPr>
              <w:t>1 (3.8%)</w:t>
            </w:r>
          </w:p>
        </w:tc>
        <w:tc>
          <w:tcPr>
            <w:tcW w:w="0" w:type="auto"/>
          </w:tcPr>
          <w:p w14:paraId="3E7E0E79" w14:textId="77777777" w:rsidR="000D43E0" w:rsidRPr="009D1118" w:rsidRDefault="00000000">
            <w:pPr>
              <w:pStyle w:val="Compact"/>
              <w:jc w:val="center"/>
              <w:rPr>
                <w:sz w:val="16"/>
                <w:szCs w:val="16"/>
              </w:rPr>
            </w:pPr>
            <w:r w:rsidRPr="009D1118">
              <w:rPr>
                <w:sz w:val="16"/>
                <w:szCs w:val="16"/>
              </w:rPr>
              <w:t>3 (4.9%)</w:t>
            </w:r>
          </w:p>
        </w:tc>
        <w:tc>
          <w:tcPr>
            <w:tcW w:w="0" w:type="auto"/>
          </w:tcPr>
          <w:p w14:paraId="04FE14CC" w14:textId="77777777" w:rsidR="000D43E0" w:rsidRPr="009D1118" w:rsidRDefault="00000000">
            <w:pPr>
              <w:pStyle w:val="Compact"/>
              <w:jc w:val="center"/>
              <w:rPr>
                <w:sz w:val="16"/>
                <w:szCs w:val="16"/>
              </w:rPr>
            </w:pPr>
            <w:r w:rsidRPr="009D1118">
              <w:rPr>
                <w:sz w:val="16"/>
                <w:szCs w:val="16"/>
              </w:rPr>
              <w:t>22 (16%)</w:t>
            </w:r>
          </w:p>
        </w:tc>
        <w:tc>
          <w:tcPr>
            <w:tcW w:w="0" w:type="auto"/>
          </w:tcPr>
          <w:p w14:paraId="22708B9C" w14:textId="77777777" w:rsidR="000D43E0" w:rsidRPr="009D1118" w:rsidRDefault="00000000">
            <w:pPr>
              <w:pStyle w:val="Compact"/>
              <w:jc w:val="center"/>
              <w:rPr>
                <w:sz w:val="16"/>
                <w:szCs w:val="16"/>
              </w:rPr>
            </w:pPr>
            <w:r w:rsidRPr="009D1118">
              <w:rPr>
                <w:sz w:val="16"/>
                <w:szCs w:val="16"/>
              </w:rPr>
              <w:t>26 (12%)</w:t>
            </w:r>
          </w:p>
        </w:tc>
        <w:tc>
          <w:tcPr>
            <w:tcW w:w="0" w:type="auto"/>
          </w:tcPr>
          <w:p w14:paraId="52A8ADAC" w14:textId="77777777" w:rsidR="000D43E0" w:rsidRPr="009D1118" w:rsidRDefault="00000000">
            <w:pPr>
              <w:pStyle w:val="Compact"/>
              <w:jc w:val="center"/>
              <w:rPr>
                <w:sz w:val="16"/>
                <w:szCs w:val="16"/>
              </w:rPr>
            </w:pPr>
            <w:r w:rsidRPr="009D1118">
              <w:rPr>
                <w:sz w:val="16"/>
                <w:szCs w:val="16"/>
              </w:rPr>
              <w:t>32 (9.9%)</w:t>
            </w:r>
          </w:p>
        </w:tc>
      </w:tr>
      <w:tr w:rsidR="000D43E0" w:rsidRPr="009D1118" w14:paraId="3AEE2388" w14:textId="77777777" w:rsidTr="009D1118">
        <w:tc>
          <w:tcPr>
            <w:tcW w:w="0" w:type="auto"/>
          </w:tcPr>
          <w:p w14:paraId="358B9101" w14:textId="77777777" w:rsidR="000D43E0" w:rsidRPr="009D1118" w:rsidRDefault="00000000">
            <w:pPr>
              <w:pStyle w:val="Compact"/>
              <w:rPr>
                <w:sz w:val="16"/>
                <w:szCs w:val="16"/>
              </w:rPr>
            </w:pPr>
            <w:r w:rsidRPr="009D1118">
              <w:rPr>
                <w:sz w:val="16"/>
                <w:szCs w:val="16"/>
              </w:rPr>
              <w:t>Missing</w:t>
            </w:r>
          </w:p>
        </w:tc>
        <w:tc>
          <w:tcPr>
            <w:tcW w:w="0" w:type="auto"/>
          </w:tcPr>
          <w:p w14:paraId="4646B31F" w14:textId="77777777" w:rsidR="000D43E0" w:rsidRPr="009D1118" w:rsidRDefault="00000000">
            <w:pPr>
              <w:pStyle w:val="Compact"/>
              <w:jc w:val="center"/>
              <w:rPr>
                <w:sz w:val="16"/>
                <w:szCs w:val="16"/>
              </w:rPr>
            </w:pPr>
            <w:r w:rsidRPr="009D1118">
              <w:rPr>
                <w:sz w:val="16"/>
                <w:szCs w:val="16"/>
              </w:rPr>
              <w:t>2</w:t>
            </w:r>
          </w:p>
        </w:tc>
        <w:tc>
          <w:tcPr>
            <w:tcW w:w="0" w:type="auto"/>
          </w:tcPr>
          <w:p w14:paraId="21528B59" w14:textId="77777777" w:rsidR="000D43E0" w:rsidRPr="009D1118" w:rsidRDefault="00000000">
            <w:pPr>
              <w:pStyle w:val="Compact"/>
              <w:jc w:val="center"/>
              <w:rPr>
                <w:sz w:val="16"/>
                <w:szCs w:val="16"/>
              </w:rPr>
            </w:pPr>
            <w:r w:rsidRPr="009D1118">
              <w:rPr>
                <w:sz w:val="16"/>
                <w:szCs w:val="16"/>
              </w:rPr>
              <w:t>8</w:t>
            </w:r>
          </w:p>
        </w:tc>
        <w:tc>
          <w:tcPr>
            <w:tcW w:w="0" w:type="auto"/>
          </w:tcPr>
          <w:p w14:paraId="76B89C10" w14:textId="77777777" w:rsidR="000D43E0" w:rsidRPr="009D1118" w:rsidRDefault="00000000">
            <w:pPr>
              <w:pStyle w:val="Compact"/>
              <w:jc w:val="center"/>
              <w:rPr>
                <w:sz w:val="16"/>
                <w:szCs w:val="16"/>
              </w:rPr>
            </w:pPr>
            <w:r w:rsidRPr="009D1118">
              <w:rPr>
                <w:sz w:val="16"/>
                <w:szCs w:val="16"/>
              </w:rPr>
              <w:t>3</w:t>
            </w:r>
          </w:p>
        </w:tc>
        <w:tc>
          <w:tcPr>
            <w:tcW w:w="0" w:type="auto"/>
          </w:tcPr>
          <w:p w14:paraId="2347FDA3" w14:textId="77777777" w:rsidR="000D43E0" w:rsidRPr="009D1118" w:rsidRDefault="00000000">
            <w:pPr>
              <w:pStyle w:val="Compact"/>
              <w:jc w:val="center"/>
              <w:rPr>
                <w:sz w:val="16"/>
                <w:szCs w:val="16"/>
              </w:rPr>
            </w:pPr>
            <w:r w:rsidRPr="009D1118">
              <w:rPr>
                <w:sz w:val="16"/>
                <w:szCs w:val="16"/>
              </w:rPr>
              <w:t>13</w:t>
            </w:r>
          </w:p>
        </w:tc>
        <w:tc>
          <w:tcPr>
            <w:tcW w:w="0" w:type="auto"/>
          </w:tcPr>
          <w:p w14:paraId="1BDA1861" w14:textId="77777777" w:rsidR="000D43E0" w:rsidRPr="009D1118" w:rsidRDefault="00000000">
            <w:pPr>
              <w:pStyle w:val="Compact"/>
              <w:jc w:val="center"/>
              <w:rPr>
                <w:sz w:val="16"/>
                <w:szCs w:val="16"/>
              </w:rPr>
            </w:pPr>
            <w:r w:rsidRPr="009D1118">
              <w:rPr>
                <w:sz w:val="16"/>
                <w:szCs w:val="16"/>
              </w:rPr>
              <w:t>2</w:t>
            </w:r>
          </w:p>
        </w:tc>
        <w:tc>
          <w:tcPr>
            <w:tcW w:w="0" w:type="auto"/>
          </w:tcPr>
          <w:p w14:paraId="18E603A1" w14:textId="77777777" w:rsidR="000D43E0" w:rsidRPr="009D1118" w:rsidRDefault="00000000">
            <w:pPr>
              <w:pStyle w:val="Compact"/>
              <w:jc w:val="center"/>
              <w:rPr>
                <w:sz w:val="16"/>
                <w:szCs w:val="16"/>
              </w:rPr>
            </w:pPr>
            <w:r w:rsidRPr="009D1118">
              <w:rPr>
                <w:sz w:val="16"/>
                <w:szCs w:val="16"/>
              </w:rPr>
              <w:t>12</w:t>
            </w:r>
          </w:p>
        </w:tc>
        <w:tc>
          <w:tcPr>
            <w:tcW w:w="0" w:type="auto"/>
          </w:tcPr>
          <w:p w14:paraId="4B25E86B" w14:textId="77777777" w:rsidR="000D43E0" w:rsidRPr="009D1118" w:rsidRDefault="00000000">
            <w:pPr>
              <w:pStyle w:val="Compact"/>
              <w:jc w:val="center"/>
              <w:rPr>
                <w:sz w:val="16"/>
                <w:szCs w:val="16"/>
              </w:rPr>
            </w:pPr>
            <w:r w:rsidRPr="009D1118">
              <w:rPr>
                <w:sz w:val="16"/>
                <w:szCs w:val="16"/>
              </w:rPr>
              <w:t>26</w:t>
            </w:r>
          </w:p>
        </w:tc>
        <w:tc>
          <w:tcPr>
            <w:tcW w:w="0" w:type="auto"/>
          </w:tcPr>
          <w:p w14:paraId="08521BCE" w14:textId="77777777" w:rsidR="000D43E0" w:rsidRPr="009D1118" w:rsidRDefault="00000000">
            <w:pPr>
              <w:pStyle w:val="Compact"/>
              <w:jc w:val="center"/>
              <w:rPr>
                <w:sz w:val="16"/>
                <w:szCs w:val="16"/>
              </w:rPr>
            </w:pPr>
            <w:r w:rsidRPr="009D1118">
              <w:rPr>
                <w:sz w:val="16"/>
                <w:szCs w:val="16"/>
              </w:rPr>
              <w:t>40</w:t>
            </w:r>
          </w:p>
        </w:tc>
        <w:tc>
          <w:tcPr>
            <w:tcW w:w="0" w:type="auto"/>
          </w:tcPr>
          <w:p w14:paraId="51015386" w14:textId="77777777" w:rsidR="000D43E0" w:rsidRPr="009D1118" w:rsidRDefault="00000000">
            <w:pPr>
              <w:pStyle w:val="Compact"/>
              <w:jc w:val="center"/>
              <w:rPr>
                <w:sz w:val="16"/>
                <w:szCs w:val="16"/>
              </w:rPr>
            </w:pPr>
            <w:r w:rsidRPr="009D1118">
              <w:rPr>
                <w:sz w:val="16"/>
                <w:szCs w:val="16"/>
              </w:rPr>
              <w:t>53</w:t>
            </w:r>
          </w:p>
        </w:tc>
      </w:tr>
    </w:tbl>
    <w:p w14:paraId="5CD5E8CE" w14:textId="77777777" w:rsidR="000D43E0" w:rsidRDefault="00000000">
      <w:pPr>
        <w:pStyle w:val="Heading2"/>
      </w:pPr>
      <w:bookmarkStart w:id="31" w:name="feasibility-outcomes"/>
      <w:r>
        <w:lastRenderedPageBreak/>
        <w:t>Feasibility Outcomes</w:t>
      </w:r>
    </w:p>
    <w:p w14:paraId="1550FCDB" w14:textId="79606581" w:rsidR="000D43E0" w:rsidRDefault="00000000">
      <w:pPr>
        <w:pStyle w:val="FirstParagraph"/>
      </w:pPr>
      <w:r>
        <w:t xml:space="preserve">The percentage of patients who consented to follow up was 77% and the percentage of residents who consented to training was 100%. The lost to follow up rate was 14%. The pass rate was 100%. The missing data rate ranged from 0 to 98, with details for selected variables shown in Table </w:t>
      </w:r>
      <w:r w:rsidR="009D1118">
        <w:t>1</w:t>
      </w:r>
      <w:r>
        <w:t xml:space="preserve">. The differences in distributions between observed and extracted data, for selected variables that were collected through observation or interview, are shown in Table </w:t>
      </w:r>
      <w:r w:rsidR="009D1118">
        <w:t>2</w:t>
      </w:r>
      <w:r>
        <w:t>. Overall, the data were similarly distributed, but there were considerably more missing values in extracted data compared to observed data.</w:t>
      </w:r>
    </w:p>
    <w:p w14:paraId="49F9B548" w14:textId="77777777" w:rsidR="000D43E0" w:rsidRDefault="00000000">
      <w:pPr>
        <w:pStyle w:val="TableCaption"/>
      </w:pPr>
      <w:bookmarkStart w:id="32" w:name="tab:observed-vs-retrospective"/>
      <w:bookmarkEnd w:id="32"/>
      <w:r>
        <w:t>Table 2: Differences in distributions between observed and extracted data, for selected variables that were collected through observation or interview.</w:t>
      </w:r>
    </w:p>
    <w:tbl>
      <w:tblPr>
        <w:tblStyle w:val="Table"/>
        <w:tblW w:w="5000" w:type="pct"/>
        <w:tblInd w:w="108" w:type="dxa"/>
        <w:tblLook w:val="0020" w:firstRow="1" w:lastRow="0" w:firstColumn="0" w:lastColumn="0" w:noHBand="0" w:noVBand="0"/>
      </w:tblPr>
      <w:tblGrid>
        <w:gridCol w:w="4191"/>
        <w:gridCol w:w="2891"/>
        <w:gridCol w:w="2494"/>
      </w:tblGrid>
      <w:tr w:rsidR="000D43E0" w14:paraId="42076157" w14:textId="77777777">
        <w:trPr>
          <w:tblHeader/>
        </w:trPr>
        <w:tc>
          <w:tcPr>
            <w:tcW w:w="0" w:type="auto"/>
          </w:tcPr>
          <w:p w14:paraId="0BAC6CA4" w14:textId="77777777" w:rsidR="000D43E0" w:rsidRDefault="00000000">
            <w:pPr>
              <w:pStyle w:val="Compact"/>
            </w:pPr>
            <w:r>
              <w:rPr>
                <w:b/>
                <w:bCs/>
              </w:rPr>
              <w:t>Characteristic</w:t>
            </w:r>
          </w:p>
        </w:tc>
        <w:tc>
          <w:tcPr>
            <w:tcW w:w="0" w:type="auto"/>
          </w:tcPr>
          <w:p w14:paraId="70D08F1D" w14:textId="77777777" w:rsidR="000D43E0" w:rsidRDefault="00000000">
            <w:pPr>
              <w:pStyle w:val="Compact"/>
              <w:jc w:val="center"/>
            </w:pPr>
            <w:r>
              <w:rPr>
                <w:b/>
                <w:bCs/>
              </w:rPr>
              <w:t>Directly observed</w:t>
            </w:r>
            <w:r>
              <w:t>, N = 55</w:t>
            </w:r>
          </w:p>
        </w:tc>
        <w:tc>
          <w:tcPr>
            <w:tcW w:w="0" w:type="auto"/>
          </w:tcPr>
          <w:p w14:paraId="0C0F4CF1" w14:textId="77777777" w:rsidR="000D43E0" w:rsidRDefault="00000000">
            <w:pPr>
              <w:pStyle w:val="Compact"/>
              <w:jc w:val="center"/>
            </w:pPr>
            <w:r>
              <w:rPr>
                <w:b/>
                <w:bCs/>
              </w:rPr>
              <w:t>Retrospective</w:t>
            </w:r>
            <w:r>
              <w:t>, N = 55</w:t>
            </w:r>
          </w:p>
        </w:tc>
      </w:tr>
      <w:tr w:rsidR="000D43E0" w14:paraId="479EE4D9" w14:textId="77777777">
        <w:tc>
          <w:tcPr>
            <w:tcW w:w="0" w:type="auto"/>
          </w:tcPr>
          <w:p w14:paraId="302E0B64" w14:textId="77777777" w:rsidR="000D43E0" w:rsidRPr="009D1118" w:rsidRDefault="00000000">
            <w:pPr>
              <w:pStyle w:val="Compact"/>
              <w:rPr>
                <w:b/>
                <w:bCs/>
              </w:rPr>
            </w:pPr>
            <w:r w:rsidRPr="009D1118">
              <w:rPr>
                <w:b/>
                <w:bCs/>
              </w:rPr>
              <w:t>Age, years</w:t>
            </w:r>
          </w:p>
        </w:tc>
        <w:tc>
          <w:tcPr>
            <w:tcW w:w="0" w:type="auto"/>
          </w:tcPr>
          <w:p w14:paraId="7177CB6C" w14:textId="77777777" w:rsidR="000D43E0" w:rsidRDefault="00000000">
            <w:pPr>
              <w:pStyle w:val="Compact"/>
              <w:jc w:val="center"/>
            </w:pPr>
            <w:r>
              <w:t>34 (29, 48)</w:t>
            </w:r>
          </w:p>
        </w:tc>
        <w:tc>
          <w:tcPr>
            <w:tcW w:w="0" w:type="auto"/>
          </w:tcPr>
          <w:p w14:paraId="1BC3F51C" w14:textId="77777777" w:rsidR="000D43E0" w:rsidRDefault="00000000">
            <w:pPr>
              <w:pStyle w:val="Compact"/>
              <w:jc w:val="center"/>
            </w:pPr>
            <w:r>
              <w:t>34 (24, 50)</w:t>
            </w:r>
          </w:p>
        </w:tc>
      </w:tr>
      <w:tr w:rsidR="000D43E0" w14:paraId="2087355E" w14:textId="77777777">
        <w:tc>
          <w:tcPr>
            <w:tcW w:w="0" w:type="auto"/>
          </w:tcPr>
          <w:p w14:paraId="35BE4315" w14:textId="77777777" w:rsidR="000D43E0" w:rsidRDefault="00000000">
            <w:pPr>
              <w:pStyle w:val="Compact"/>
            </w:pPr>
            <w:r>
              <w:t>Missing</w:t>
            </w:r>
          </w:p>
        </w:tc>
        <w:tc>
          <w:tcPr>
            <w:tcW w:w="0" w:type="auto"/>
          </w:tcPr>
          <w:p w14:paraId="5F2045D5" w14:textId="77777777" w:rsidR="000D43E0" w:rsidRDefault="00000000">
            <w:pPr>
              <w:pStyle w:val="Compact"/>
              <w:jc w:val="center"/>
            </w:pPr>
            <w:r>
              <w:t>0</w:t>
            </w:r>
          </w:p>
        </w:tc>
        <w:tc>
          <w:tcPr>
            <w:tcW w:w="0" w:type="auto"/>
          </w:tcPr>
          <w:p w14:paraId="7423E7F9" w14:textId="77777777" w:rsidR="000D43E0" w:rsidRDefault="00000000">
            <w:pPr>
              <w:pStyle w:val="Compact"/>
              <w:jc w:val="center"/>
            </w:pPr>
            <w:r>
              <w:t>21</w:t>
            </w:r>
          </w:p>
        </w:tc>
      </w:tr>
      <w:tr w:rsidR="000D43E0" w14:paraId="0FE2A7E2" w14:textId="77777777">
        <w:tc>
          <w:tcPr>
            <w:tcW w:w="0" w:type="auto"/>
          </w:tcPr>
          <w:p w14:paraId="7E171F00" w14:textId="77777777" w:rsidR="000D43E0" w:rsidRPr="009D1118" w:rsidRDefault="00000000">
            <w:pPr>
              <w:pStyle w:val="Compact"/>
              <w:rPr>
                <w:b/>
                <w:bCs/>
              </w:rPr>
            </w:pPr>
            <w:r w:rsidRPr="009D1118">
              <w:rPr>
                <w:b/>
                <w:bCs/>
              </w:rPr>
              <w:t>Sex</w:t>
            </w:r>
          </w:p>
        </w:tc>
        <w:tc>
          <w:tcPr>
            <w:tcW w:w="0" w:type="auto"/>
          </w:tcPr>
          <w:p w14:paraId="580D4A9E" w14:textId="77777777" w:rsidR="000D43E0" w:rsidRDefault="000D43E0">
            <w:pPr>
              <w:pStyle w:val="Compact"/>
            </w:pPr>
          </w:p>
        </w:tc>
        <w:tc>
          <w:tcPr>
            <w:tcW w:w="0" w:type="auto"/>
          </w:tcPr>
          <w:p w14:paraId="10F486C3" w14:textId="77777777" w:rsidR="000D43E0" w:rsidRDefault="000D43E0">
            <w:pPr>
              <w:pStyle w:val="Compact"/>
            </w:pPr>
          </w:p>
        </w:tc>
      </w:tr>
      <w:tr w:rsidR="000D43E0" w14:paraId="7EC3279D" w14:textId="77777777">
        <w:tc>
          <w:tcPr>
            <w:tcW w:w="0" w:type="auto"/>
          </w:tcPr>
          <w:p w14:paraId="054F2FB2" w14:textId="77777777" w:rsidR="000D43E0" w:rsidRDefault="00000000">
            <w:pPr>
              <w:pStyle w:val="Compact"/>
            </w:pPr>
            <w:r>
              <w:t>Female</w:t>
            </w:r>
          </w:p>
        </w:tc>
        <w:tc>
          <w:tcPr>
            <w:tcW w:w="0" w:type="auto"/>
          </w:tcPr>
          <w:p w14:paraId="49E561AE" w14:textId="77777777" w:rsidR="000D43E0" w:rsidRDefault="00000000">
            <w:pPr>
              <w:pStyle w:val="Compact"/>
              <w:jc w:val="center"/>
            </w:pPr>
            <w:r>
              <w:t>10 (18%)</w:t>
            </w:r>
          </w:p>
        </w:tc>
        <w:tc>
          <w:tcPr>
            <w:tcW w:w="0" w:type="auto"/>
          </w:tcPr>
          <w:p w14:paraId="7FE13BE1" w14:textId="77777777" w:rsidR="000D43E0" w:rsidRDefault="00000000">
            <w:pPr>
              <w:pStyle w:val="Compact"/>
              <w:jc w:val="center"/>
            </w:pPr>
            <w:r>
              <w:t>6 (18%)</w:t>
            </w:r>
          </w:p>
        </w:tc>
      </w:tr>
      <w:tr w:rsidR="000D43E0" w14:paraId="3AE00CAA" w14:textId="77777777">
        <w:tc>
          <w:tcPr>
            <w:tcW w:w="0" w:type="auto"/>
          </w:tcPr>
          <w:p w14:paraId="1FD39C10" w14:textId="77777777" w:rsidR="000D43E0" w:rsidRDefault="00000000">
            <w:pPr>
              <w:pStyle w:val="Compact"/>
            </w:pPr>
            <w:r>
              <w:t>Male</w:t>
            </w:r>
          </w:p>
        </w:tc>
        <w:tc>
          <w:tcPr>
            <w:tcW w:w="0" w:type="auto"/>
          </w:tcPr>
          <w:p w14:paraId="1416C631" w14:textId="77777777" w:rsidR="000D43E0" w:rsidRDefault="00000000">
            <w:pPr>
              <w:pStyle w:val="Compact"/>
              <w:jc w:val="center"/>
            </w:pPr>
            <w:r>
              <w:t>45 (82%)</w:t>
            </w:r>
          </w:p>
        </w:tc>
        <w:tc>
          <w:tcPr>
            <w:tcW w:w="0" w:type="auto"/>
          </w:tcPr>
          <w:p w14:paraId="48BDF801" w14:textId="77777777" w:rsidR="000D43E0" w:rsidRDefault="00000000">
            <w:pPr>
              <w:pStyle w:val="Compact"/>
              <w:jc w:val="center"/>
            </w:pPr>
            <w:r>
              <w:t>27 (82%)</w:t>
            </w:r>
          </w:p>
        </w:tc>
      </w:tr>
      <w:tr w:rsidR="000D43E0" w14:paraId="5EC36E53" w14:textId="77777777">
        <w:tc>
          <w:tcPr>
            <w:tcW w:w="0" w:type="auto"/>
          </w:tcPr>
          <w:p w14:paraId="4052A87B" w14:textId="77777777" w:rsidR="000D43E0" w:rsidRDefault="00000000">
            <w:pPr>
              <w:pStyle w:val="Compact"/>
            </w:pPr>
            <w:r>
              <w:t>Missing</w:t>
            </w:r>
          </w:p>
        </w:tc>
        <w:tc>
          <w:tcPr>
            <w:tcW w:w="0" w:type="auto"/>
          </w:tcPr>
          <w:p w14:paraId="3E163E8A" w14:textId="77777777" w:rsidR="000D43E0" w:rsidRDefault="00000000">
            <w:pPr>
              <w:pStyle w:val="Compact"/>
              <w:jc w:val="center"/>
            </w:pPr>
            <w:r>
              <w:t>0</w:t>
            </w:r>
          </w:p>
        </w:tc>
        <w:tc>
          <w:tcPr>
            <w:tcW w:w="0" w:type="auto"/>
          </w:tcPr>
          <w:p w14:paraId="766A1563" w14:textId="77777777" w:rsidR="000D43E0" w:rsidRDefault="00000000">
            <w:pPr>
              <w:pStyle w:val="Compact"/>
              <w:jc w:val="center"/>
            </w:pPr>
            <w:r>
              <w:t>22</w:t>
            </w:r>
          </w:p>
        </w:tc>
      </w:tr>
      <w:tr w:rsidR="000D43E0" w14:paraId="1AE3F08B" w14:textId="77777777">
        <w:tc>
          <w:tcPr>
            <w:tcW w:w="0" w:type="auto"/>
          </w:tcPr>
          <w:p w14:paraId="0A6C4DA2" w14:textId="77777777" w:rsidR="000D43E0" w:rsidRPr="009D1118" w:rsidRDefault="00000000">
            <w:pPr>
              <w:pStyle w:val="Compact"/>
              <w:rPr>
                <w:b/>
                <w:bCs/>
              </w:rPr>
            </w:pPr>
            <w:r w:rsidRPr="009D1118">
              <w:rPr>
                <w:b/>
                <w:bCs/>
              </w:rPr>
              <w:t>Dominating injury type</w:t>
            </w:r>
          </w:p>
        </w:tc>
        <w:tc>
          <w:tcPr>
            <w:tcW w:w="0" w:type="auto"/>
          </w:tcPr>
          <w:p w14:paraId="77EAED68" w14:textId="77777777" w:rsidR="000D43E0" w:rsidRDefault="000D43E0">
            <w:pPr>
              <w:pStyle w:val="Compact"/>
            </w:pPr>
          </w:p>
        </w:tc>
        <w:tc>
          <w:tcPr>
            <w:tcW w:w="0" w:type="auto"/>
          </w:tcPr>
          <w:p w14:paraId="0AA29968" w14:textId="77777777" w:rsidR="000D43E0" w:rsidRDefault="000D43E0">
            <w:pPr>
              <w:pStyle w:val="Compact"/>
            </w:pPr>
          </w:p>
        </w:tc>
      </w:tr>
      <w:tr w:rsidR="000D43E0" w14:paraId="2D56969E" w14:textId="77777777">
        <w:tc>
          <w:tcPr>
            <w:tcW w:w="0" w:type="auto"/>
          </w:tcPr>
          <w:p w14:paraId="358FBC18" w14:textId="77777777" w:rsidR="000D43E0" w:rsidRDefault="00000000">
            <w:pPr>
              <w:pStyle w:val="Compact"/>
            </w:pPr>
            <w:r>
              <w:t>Blunt</w:t>
            </w:r>
          </w:p>
        </w:tc>
        <w:tc>
          <w:tcPr>
            <w:tcW w:w="0" w:type="auto"/>
          </w:tcPr>
          <w:p w14:paraId="662FB604" w14:textId="77777777" w:rsidR="000D43E0" w:rsidRDefault="00000000">
            <w:pPr>
              <w:pStyle w:val="Compact"/>
              <w:jc w:val="center"/>
            </w:pPr>
            <w:r>
              <w:t>52 (95%)</w:t>
            </w:r>
          </w:p>
        </w:tc>
        <w:tc>
          <w:tcPr>
            <w:tcW w:w="0" w:type="auto"/>
          </w:tcPr>
          <w:p w14:paraId="4F66945D" w14:textId="77777777" w:rsidR="000D43E0" w:rsidRDefault="00000000">
            <w:pPr>
              <w:pStyle w:val="Compact"/>
              <w:jc w:val="center"/>
            </w:pPr>
            <w:r>
              <w:t>29 (91%)</w:t>
            </w:r>
          </w:p>
        </w:tc>
      </w:tr>
      <w:tr w:rsidR="000D43E0" w14:paraId="1661227A" w14:textId="77777777">
        <w:tc>
          <w:tcPr>
            <w:tcW w:w="0" w:type="auto"/>
          </w:tcPr>
          <w:p w14:paraId="6DDCF546" w14:textId="77777777" w:rsidR="000D43E0" w:rsidRDefault="00000000">
            <w:pPr>
              <w:pStyle w:val="Compact"/>
            </w:pPr>
            <w:r>
              <w:t>Penetrating</w:t>
            </w:r>
          </w:p>
        </w:tc>
        <w:tc>
          <w:tcPr>
            <w:tcW w:w="0" w:type="auto"/>
          </w:tcPr>
          <w:p w14:paraId="50BA8261" w14:textId="77777777" w:rsidR="000D43E0" w:rsidRDefault="00000000">
            <w:pPr>
              <w:pStyle w:val="Compact"/>
              <w:jc w:val="center"/>
            </w:pPr>
            <w:r>
              <w:t>3 (5.5%)</w:t>
            </w:r>
          </w:p>
        </w:tc>
        <w:tc>
          <w:tcPr>
            <w:tcW w:w="0" w:type="auto"/>
          </w:tcPr>
          <w:p w14:paraId="1E289822" w14:textId="77777777" w:rsidR="000D43E0" w:rsidRDefault="00000000">
            <w:pPr>
              <w:pStyle w:val="Compact"/>
              <w:jc w:val="center"/>
            </w:pPr>
            <w:r>
              <w:t>3 (9.4%)</w:t>
            </w:r>
          </w:p>
        </w:tc>
      </w:tr>
      <w:tr w:rsidR="000D43E0" w14:paraId="498AD0B2" w14:textId="77777777">
        <w:tc>
          <w:tcPr>
            <w:tcW w:w="0" w:type="auto"/>
          </w:tcPr>
          <w:p w14:paraId="277458CC" w14:textId="77777777" w:rsidR="000D43E0" w:rsidRDefault="00000000">
            <w:pPr>
              <w:pStyle w:val="Compact"/>
            </w:pPr>
            <w:r>
              <w:t>Missing</w:t>
            </w:r>
          </w:p>
        </w:tc>
        <w:tc>
          <w:tcPr>
            <w:tcW w:w="0" w:type="auto"/>
          </w:tcPr>
          <w:p w14:paraId="357F3F9C" w14:textId="77777777" w:rsidR="000D43E0" w:rsidRDefault="00000000">
            <w:pPr>
              <w:pStyle w:val="Compact"/>
              <w:jc w:val="center"/>
            </w:pPr>
            <w:r>
              <w:t>0</w:t>
            </w:r>
          </w:p>
        </w:tc>
        <w:tc>
          <w:tcPr>
            <w:tcW w:w="0" w:type="auto"/>
          </w:tcPr>
          <w:p w14:paraId="6DB811AB" w14:textId="77777777" w:rsidR="000D43E0" w:rsidRDefault="00000000">
            <w:pPr>
              <w:pStyle w:val="Compact"/>
              <w:jc w:val="center"/>
            </w:pPr>
            <w:r>
              <w:t>23</w:t>
            </w:r>
          </w:p>
        </w:tc>
      </w:tr>
      <w:tr w:rsidR="000D43E0" w14:paraId="49683010" w14:textId="77777777">
        <w:tc>
          <w:tcPr>
            <w:tcW w:w="0" w:type="auto"/>
          </w:tcPr>
          <w:p w14:paraId="6D751501" w14:textId="77777777" w:rsidR="000D43E0" w:rsidRPr="009D1118" w:rsidRDefault="00000000">
            <w:pPr>
              <w:pStyle w:val="Compact"/>
              <w:rPr>
                <w:b/>
                <w:bCs/>
              </w:rPr>
            </w:pPr>
            <w:r w:rsidRPr="009D1118">
              <w:rPr>
                <w:b/>
                <w:bCs/>
              </w:rPr>
              <w:t>Respiratory rate, breaths per minute</w:t>
            </w:r>
          </w:p>
        </w:tc>
        <w:tc>
          <w:tcPr>
            <w:tcW w:w="0" w:type="auto"/>
          </w:tcPr>
          <w:p w14:paraId="3FB3A71F" w14:textId="77777777" w:rsidR="000D43E0" w:rsidRDefault="00000000">
            <w:pPr>
              <w:pStyle w:val="Compact"/>
              <w:jc w:val="center"/>
            </w:pPr>
            <w:r>
              <w:t>21.0 (18.0, 23.5)</w:t>
            </w:r>
          </w:p>
        </w:tc>
        <w:tc>
          <w:tcPr>
            <w:tcW w:w="0" w:type="auto"/>
          </w:tcPr>
          <w:p w14:paraId="6A1F2F58" w14:textId="77777777" w:rsidR="000D43E0" w:rsidRDefault="00000000">
            <w:pPr>
              <w:pStyle w:val="Compact"/>
              <w:jc w:val="center"/>
            </w:pPr>
            <w:r>
              <w:t>18.0 (16.0, 20.0)</w:t>
            </w:r>
          </w:p>
        </w:tc>
      </w:tr>
      <w:tr w:rsidR="000D43E0" w14:paraId="02C35288" w14:textId="77777777">
        <w:tc>
          <w:tcPr>
            <w:tcW w:w="0" w:type="auto"/>
          </w:tcPr>
          <w:p w14:paraId="3D08C1A3" w14:textId="77777777" w:rsidR="000D43E0" w:rsidRDefault="00000000">
            <w:pPr>
              <w:pStyle w:val="Compact"/>
            </w:pPr>
            <w:r>
              <w:t>Missing</w:t>
            </w:r>
          </w:p>
        </w:tc>
        <w:tc>
          <w:tcPr>
            <w:tcW w:w="0" w:type="auto"/>
          </w:tcPr>
          <w:p w14:paraId="13F94C4E" w14:textId="77777777" w:rsidR="000D43E0" w:rsidRDefault="00000000">
            <w:pPr>
              <w:pStyle w:val="Compact"/>
              <w:jc w:val="center"/>
            </w:pPr>
            <w:r>
              <w:t>0</w:t>
            </w:r>
          </w:p>
        </w:tc>
        <w:tc>
          <w:tcPr>
            <w:tcW w:w="0" w:type="auto"/>
          </w:tcPr>
          <w:p w14:paraId="5DF107C1" w14:textId="77777777" w:rsidR="000D43E0" w:rsidRDefault="00000000">
            <w:pPr>
              <w:pStyle w:val="Compact"/>
              <w:jc w:val="center"/>
            </w:pPr>
            <w:r>
              <w:t>37</w:t>
            </w:r>
          </w:p>
        </w:tc>
      </w:tr>
      <w:tr w:rsidR="000D43E0" w14:paraId="7E7FB4F1" w14:textId="77777777">
        <w:tc>
          <w:tcPr>
            <w:tcW w:w="0" w:type="auto"/>
          </w:tcPr>
          <w:p w14:paraId="1A41CF99" w14:textId="77777777" w:rsidR="000D43E0" w:rsidRPr="009D1118" w:rsidRDefault="00000000">
            <w:pPr>
              <w:pStyle w:val="Compact"/>
              <w:rPr>
                <w:b/>
                <w:bCs/>
              </w:rPr>
            </w:pPr>
            <w:r w:rsidRPr="009D1118">
              <w:rPr>
                <w:b/>
                <w:bCs/>
              </w:rPr>
              <w:t>Oxygen saturation, %</w:t>
            </w:r>
          </w:p>
        </w:tc>
        <w:tc>
          <w:tcPr>
            <w:tcW w:w="0" w:type="auto"/>
          </w:tcPr>
          <w:p w14:paraId="69C5F028" w14:textId="77777777" w:rsidR="000D43E0" w:rsidRDefault="00000000">
            <w:pPr>
              <w:pStyle w:val="Compact"/>
              <w:jc w:val="center"/>
            </w:pPr>
            <w:r>
              <w:t>98.00 (98.00, 99.00)</w:t>
            </w:r>
          </w:p>
        </w:tc>
        <w:tc>
          <w:tcPr>
            <w:tcW w:w="0" w:type="auto"/>
          </w:tcPr>
          <w:p w14:paraId="699B1BA0" w14:textId="77777777" w:rsidR="000D43E0" w:rsidRDefault="00000000">
            <w:pPr>
              <w:pStyle w:val="Compact"/>
              <w:jc w:val="center"/>
            </w:pPr>
            <w:r>
              <w:t>98.00 (97.25, 99.75)</w:t>
            </w:r>
          </w:p>
        </w:tc>
      </w:tr>
      <w:tr w:rsidR="000D43E0" w14:paraId="7A43A3E8" w14:textId="77777777">
        <w:tc>
          <w:tcPr>
            <w:tcW w:w="0" w:type="auto"/>
          </w:tcPr>
          <w:p w14:paraId="044D905E" w14:textId="77777777" w:rsidR="000D43E0" w:rsidRDefault="00000000">
            <w:pPr>
              <w:pStyle w:val="Compact"/>
            </w:pPr>
            <w:r>
              <w:t>Missing</w:t>
            </w:r>
          </w:p>
        </w:tc>
        <w:tc>
          <w:tcPr>
            <w:tcW w:w="0" w:type="auto"/>
          </w:tcPr>
          <w:p w14:paraId="2EA82191" w14:textId="77777777" w:rsidR="000D43E0" w:rsidRDefault="00000000">
            <w:pPr>
              <w:pStyle w:val="Compact"/>
              <w:jc w:val="center"/>
            </w:pPr>
            <w:r>
              <w:t>0</w:t>
            </w:r>
          </w:p>
        </w:tc>
        <w:tc>
          <w:tcPr>
            <w:tcW w:w="0" w:type="auto"/>
          </w:tcPr>
          <w:p w14:paraId="031C9318" w14:textId="77777777" w:rsidR="000D43E0" w:rsidRDefault="00000000">
            <w:pPr>
              <w:pStyle w:val="Compact"/>
              <w:jc w:val="center"/>
            </w:pPr>
            <w:r>
              <w:t>29</w:t>
            </w:r>
          </w:p>
        </w:tc>
      </w:tr>
      <w:tr w:rsidR="000D43E0" w14:paraId="65F1ABC9" w14:textId="77777777">
        <w:tc>
          <w:tcPr>
            <w:tcW w:w="0" w:type="auto"/>
          </w:tcPr>
          <w:p w14:paraId="0FF3F139" w14:textId="77777777" w:rsidR="000D43E0" w:rsidRPr="009D1118" w:rsidRDefault="00000000">
            <w:pPr>
              <w:pStyle w:val="Compact"/>
              <w:rPr>
                <w:b/>
                <w:bCs/>
              </w:rPr>
            </w:pPr>
            <w:r w:rsidRPr="009D1118">
              <w:rPr>
                <w:b/>
                <w:bCs/>
              </w:rPr>
              <w:t>Heart rate, beats per minute</w:t>
            </w:r>
          </w:p>
        </w:tc>
        <w:tc>
          <w:tcPr>
            <w:tcW w:w="0" w:type="auto"/>
          </w:tcPr>
          <w:p w14:paraId="1C79DE5E" w14:textId="77777777" w:rsidR="000D43E0" w:rsidRDefault="00000000">
            <w:pPr>
              <w:pStyle w:val="Compact"/>
              <w:jc w:val="center"/>
            </w:pPr>
            <w:r>
              <w:t>85 (80, 98)</w:t>
            </w:r>
          </w:p>
        </w:tc>
        <w:tc>
          <w:tcPr>
            <w:tcW w:w="0" w:type="auto"/>
          </w:tcPr>
          <w:p w14:paraId="0A547AA4" w14:textId="77777777" w:rsidR="000D43E0" w:rsidRDefault="00000000">
            <w:pPr>
              <w:pStyle w:val="Compact"/>
              <w:jc w:val="center"/>
            </w:pPr>
            <w:r>
              <w:t>87 (84, 93)</w:t>
            </w:r>
          </w:p>
        </w:tc>
      </w:tr>
      <w:tr w:rsidR="000D43E0" w14:paraId="00F93761" w14:textId="77777777">
        <w:tc>
          <w:tcPr>
            <w:tcW w:w="0" w:type="auto"/>
          </w:tcPr>
          <w:p w14:paraId="03581F6E" w14:textId="77777777" w:rsidR="000D43E0" w:rsidRDefault="00000000">
            <w:pPr>
              <w:pStyle w:val="Compact"/>
            </w:pPr>
            <w:r>
              <w:t>Missing</w:t>
            </w:r>
          </w:p>
        </w:tc>
        <w:tc>
          <w:tcPr>
            <w:tcW w:w="0" w:type="auto"/>
          </w:tcPr>
          <w:p w14:paraId="66BA7788" w14:textId="77777777" w:rsidR="000D43E0" w:rsidRDefault="00000000">
            <w:pPr>
              <w:pStyle w:val="Compact"/>
              <w:jc w:val="center"/>
            </w:pPr>
            <w:r>
              <w:t>0</w:t>
            </w:r>
          </w:p>
        </w:tc>
        <w:tc>
          <w:tcPr>
            <w:tcW w:w="0" w:type="auto"/>
          </w:tcPr>
          <w:p w14:paraId="1A887B91" w14:textId="77777777" w:rsidR="000D43E0" w:rsidRDefault="00000000">
            <w:pPr>
              <w:pStyle w:val="Compact"/>
              <w:jc w:val="center"/>
            </w:pPr>
            <w:r>
              <w:t>19</w:t>
            </w:r>
          </w:p>
        </w:tc>
      </w:tr>
      <w:tr w:rsidR="000D43E0" w14:paraId="186E0BE7" w14:textId="77777777">
        <w:tc>
          <w:tcPr>
            <w:tcW w:w="0" w:type="auto"/>
          </w:tcPr>
          <w:p w14:paraId="73CE4593" w14:textId="77777777" w:rsidR="000D43E0" w:rsidRPr="009D1118" w:rsidRDefault="00000000">
            <w:pPr>
              <w:pStyle w:val="Compact"/>
              <w:rPr>
                <w:b/>
                <w:bCs/>
              </w:rPr>
            </w:pPr>
            <w:r w:rsidRPr="009D1118">
              <w:rPr>
                <w:b/>
                <w:bCs/>
              </w:rPr>
              <w:t>Systolic blood pressure, mmHg</w:t>
            </w:r>
          </w:p>
        </w:tc>
        <w:tc>
          <w:tcPr>
            <w:tcW w:w="0" w:type="auto"/>
          </w:tcPr>
          <w:p w14:paraId="4B50013A" w14:textId="77777777" w:rsidR="000D43E0" w:rsidRDefault="00000000">
            <w:pPr>
              <w:pStyle w:val="Compact"/>
              <w:jc w:val="center"/>
            </w:pPr>
            <w:r>
              <w:t>123 (112, 136)</w:t>
            </w:r>
          </w:p>
        </w:tc>
        <w:tc>
          <w:tcPr>
            <w:tcW w:w="0" w:type="auto"/>
          </w:tcPr>
          <w:p w14:paraId="574BF7CB" w14:textId="77777777" w:rsidR="000D43E0" w:rsidRDefault="00000000">
            <w:pPr>
              <w:pStyle w:val="Compact"/>
              <w:jc w:val="center"/>
            </w:pPr>
            <w:r>
              <w:t>118 (110, 128)</w:t>
            </w:r>
          </w:p>
        </w:tc>
      </w:tr>
      <w:tr w:rsidR="000D43E0" w14:paraId="2AFE2BE1" w14:textId="77777777">
        <w:tc>
          <w:tcPr>
            <w:tcW w:w="0" w:type="auto"/>
          </w:tcPr>
          <w:p w14:paraId="50CB58A3" w14:textId="77777777" w:rsidR="000D43E0" w:rsidRDefault="00000000">
            <w:pPr>
              <w:pStyle w:val="Compact"/>
            </w:pPr>
            <w:r>
              <w:t>Missing</w:t>
            </w:r>
          </w:p>
        </w:tc>
        <w:tc>
          <w:tcPr>
            <w:tcW w:w="0" w:type="auto"/>
          </w:tcPr>
          <w:p w14:paraId="24143624" w14:textId="77777777" w:rsidR="000D43E0" w:rsidRDefault="00000000">
            <w:pPr>
              <w:pStyle w:val="Compact"/>
              <w:jc w:val="center"/>
            </w:pPr>
            <w:r>
              <w:t>1</w:t>
            </w:r>
          </w:p>
        </w:tc>
        <w:tc>
          <w:tcPr>
            <w:tcW w:w="0" w:type="auto"/>
          </w:tcPr>
          <w:p w14:paraId="366DBD26" w14:textId="77777777" w:rsidR="000D43E0" w:rsidRDefault="00000000">
            <w:pPr>
              <w:pStyle w:val="Compact"/>
              <w:jc w:val="center"/>
            </w:pPr>
            <w:r>
              <w:t>18</w:t>
            </w:r>
          </w:p>
        </w:tc>
      </w:tr>
    </w:tbl>
    <w:p w14:paraId="73E61EBE" w14:textId="77777777" w:rsidR="000D43E0" w:rsidRDefault="00000000">
      <w:pPr>
        <w:pStyle w:val="Heading2"/>
      </w:pPr>
      <w:bookmarkStart w:id="33" w:name="patient-participant-outcomes"/>
      <w:bookmarkEnd w:id="31"/>
      <w:r>
        <w:t>Patient Participant Outcomes</w:t>
      </w:r>
    </w:p>
    <w:p w14:paraId="5E364E37" w14:textId="77777777" w:rsidR="000D43E0" w:rsidRDefault="00000000">
      <w:pPr>
        <w:pStyle w:val="FirstParagraph"/>
      </w:pPr>
      <w:r>
        <w:t>After training, a total of 22 (16%) patients in the standard care arm had the primary outcome, compared to 1 (3.8%) patients in the ATLS</w:t>
      </w:r>
      <w:r>
        <w:rPr>
          <w:vertAlign w:val="superscript"/>
        </w:rPr>
        <w:t>®</w:t>
      </w:r>
      <w:r>
        <w:t xml:space="preserve"> arm and 3 (4.9%) patients in the PTC arm. The absolute change from baseline in the primary outcome (95% CI) in the standard care arm was 13.4 (3, 20)% units, in the ATLS</w:t>
      </w:r>
      <w:r>
        <w:rPr>
          <w:vertAlign w:val="superscript"/>
        </w:rPr>
        <w:t>®</w:t>
      </w:r>
      <w:r>
        <w:t xml:space="preserve"> arm 3.8 (0, 20.98)% units, and in the PTC arm -5.1 (-16.57, 4.76)% units. The relative change from baseline in the primary outcome </w:t>
      </w:r>
      <w:r>
        <w:lastRenderedPageBreak/>
        <w:t>(95% CI) in the standard care arm was 6.15 (2.62, 10.91), in the ATLS</w:t>
      </w:r>
      <w:r>
        <w:rPr>
          <w:vertAlign w:val="superscript"/>
        </w:rPr>
        <w:t>®</w:t>
      </w:r>
      <w:r>
        <w:t xml:space="preserve"> arm , and in the PTC arm 0.49 (0, 2.31).</w:t>
      </w:r>
    </w:p>
    <w:p w14:paraId="64638319" w14:textId="77777777" w:rsidR="000D43E0" w:rsidRDefault="00000000">
      <w:pPr>
        <w:pStyle w:val="BodyText"/>
      </w:pPr>
      <w:r>
        <w:t>The absolute risk difference between the standard care and ATLS</w:t>
      </w:r>
      <w:r>
        <w:rPr>
          <w:vertAlign w:val="superscript"/>
        </w:rPr>
        <w:t>®</w:t>
      </w:r>
      <w:r>
        <w:t xml:space="preserve"> arms (95% CI) was 12.2 (-8.05, 23.3)% units, between the standard care and PTC arms (95% CI) 11.1 (-5.3, 22.33)% units, and between the ATLS</w:t>
      </w:r>
      <w:r>
        <w:rPr>
          <w:vertAlign w:val="superscript"/>
        </w:rPr>
        <w:t>®</w:t>
      </w:r>
      <w:r>
        <w:t xml:space="preserve"> and PTC arms (95% CI) -1.1 (-22, 11.22)% units. The relative risk in the standard care arm compared with the ATLS</w:t>
      </w:r>
      <w:r>
        <w:rPr>
          <w:vertAlign w:val="superscript"/>
        </w:rPr>
        <w:t>®</w:t>
      </w:r>
      <w:r>
        <w:t xml:space="preserve"> arm (95% CI) was 4.21 (1.36, 15.71), in the standard care arm compared with the PTC arm (95% CI) 3.27 (0.61, 18.82), and in the ATLS</w:t>
      </w:r>
      <w:r>
        <w:rPr>
          <w:vertAlign w:val="superscript"/>
        </w:rPr>
        <w:t>®</w:t>
      </w:r>
      <w:r>
        <w:t xml:space="preserve"> arm compared with the PTC arm (95% CI) the relative risk was 0.78 (0, 4.44). </w:t>
      </w:r>
    </w:p>
    <w:p w14:paraId="58A93E3B" w14:textId="77777777" w:rsidR="000D43E0" w:rsidRDefault="00000000">
      <w:pPr>
        <w:pStyle w:val="Heading2"/>
      </w:pPr>
      <w:bookmarkStart w:id="34" w:name="resident-participant-outcomes"/>
      <w:bookmarkEnd w:id="33"/>
      <w:r>
        <w:t>Resident Participant Outcomes</w:t>
      </w:r>
    </w:p>
    <w:p w14:paraId="6FC549B4" w14:textId="77777777" w:rsidR="000D43E0" w:rsidRDefault="00000000">
      <w:pPr>
        <w:pStyle w:val="FirstParagraph"/>
      </w:pPr>
      <w:r>
        <w:t>A total of 21 residents were trained during this pilot study. Overall their median confidence in managing trauma patients was 10 (IQR 10-10) on a 10 point Likert scale with 10 being most confident, across trial arms and both before and after training.</w:t>
      </w:r>
    </w:p>
    <w:p w14:paraId="7EA96A49" w14:textId="77777777" w:rsidR="000D43E0" w:rsidRDefault="00000000">
      <w:pPr>
        <w:pStyle w:val="Heading1"/>
      </w:pPr>
      <w:bookmarkStart w:id="35" w:name="discussion"/>
      <w:bookmarkEnd w:id="28"/>
      <w:bookmarkEnd w:id="34"/>
      <w:r>
        <w:t>Discussion</w:t>
      </w:r>
    </w:p>
    <w:p w14:paraId="445F61F0" w14:textId="77777777" w:rsidR="000D43E0" w:rsidRDefault="00000000">
      <w:pPr>
        <w:pStyle w:val="FirstParagraph"/>
      </w:pPr>
      <w:r>
        <w:t>We show that conducting a cluster randomized controlled trial comparing ATLS</w:t>
      </w:r>
      <w:r>
        <w:rPr>
          <w:vertAlign w:val="superscript"/>
        </w:rPr>
        <w:t>®</w:t>
      </w:r>
      <w:r>
        <w:t xml:space="preserve"> with PTC and standard care is feasible in this setting. Missing data were low for key variables, including the primary outcome and many secondary outcomes. Some variables had very high missing data rates and may not be feasible to include in a full-scale trial.</w:t>
      </w:r>
    </w:p>
    <w:p w14:paraId="1A3D11ED" w14:textId="77777777" w:rsidR="000D43E0" w:rsidRDefault="00000000">
      <w:pPr>
        <w:pStyle w:val="BodyText"/>
      </w:pPr>
      <w:r>
        <w:t>We found that the ATLS</w:t>
      </w:r>
      <w:r>
        <w:rPr>
          <w:vertAlign w:val="superscript"/>
        </w:rPr>
        <w:t>®</w:t>
      </w:r>
      <w:r>
        <w:t xml:space="preserve"> arm had lower 30-day mortality compared to the PTC and standard care arms. 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resulted from the randomisation process with a small number of heterogeneous clusters.</w:t>
      </w:r>
    </w:p>
    <w:p w14:paraId="33E56D7E" w14:textId="77777777" w:rsidR="000D43E0" w:rsidRDefault="00000000">
      <w:pPr>
        <w:pStyle w:val="BodyText"/>
      </w:pPr>
      <w:r>
        <w:t>The primary patient participant outcome, all-cause 30-day mortality, was missing in 14% of patients. This may appear high, especially compared to for example the CRASH-2 and REACT-2 trials, which report missing primary outcome in less than 0.01% of patients</w:t>
      </w:r>
      <w:r>
        <w:rPr>
          <w:vertAlign w:val="superscript"/>
        </w:rPr>
        <w:t>10,11</w:t>
      </w:r>
      <w: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03A63DB0" w14:textId="77777777" w:rsidR="000D43E0" w:rsidRDefault="00000000">
      <w:pPr>
        <w:pStyle w:val="BodyText"/>
      </w:pPr>
      <w:r>
        <w:t xml:space="preserve">During the course of this pilot we deviated from the protocol in multiple ways, and provide a detailed list as Supplementary 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 We minimised the impact of the lower than expected enrolment rates by including a seventh centre, but on-site observations of patient volumes are likely to be needed for the full-scale trial. We decided </w:t>
      </w:r>
      <w:r>
        <w:lastRenderedPageBreak/>
        <w:t>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w:t>
      </w:r>
    </w:p>
    <w:p w14:paraId="1B994449" w14:textId="77777777" w:rsidR="000D43E0" w:rsidRDefault="00000000">
      <w:pPr>
        <w:pStyle w:val="BodyText"/>
      </w:pPr>
      <w:r>
        <w:t>Previous studies on the effect of in-hospital trauma life support training on patient outcomes are observational or quasi-experimental without a control group, with heterogeneous results</w:t>
      </w:r>
      <w:r>
        <w:rPr>
          <w:vertAlign w:val="superscript"/>
        </w:rPr>
        <w:t>12–16</w:t>
      </w:r>
      <w:r>
        <w:t>. Studies from Trinidad and Tobago, El Salvador, Rwanda, and Cambodia found no significant effect on patient mortality after implementing in-hospital trauma life support training</w:t>
      </w:r>
      <w:r>
        <w:rPr>
          <w:vertAlign w:val="superscript"/>
        </w:rPr>
        <w:t>12–15</w:t>
      </w:r>
      <w:r>
        <w:t>, whereas one study from China that included 820 patients found a significant reduction in mortality, from 20 to 15%, after implementing ATLS</w:t>
      </w:r>
      <w:r>
        <w:rPr>
          <w:vertAlign w:val="superscript"/>
        </w:rPr>
        <w:t>®16</w:t>
      </w:r>
      <w:r>
        <w:t>.</w:t>
      </w:r>
    </w:p>
    <w:p w14:paraId="61DD5299" w14:textId="77777777" w:rsidR="000D43E0" w:rsidRDefault="00000000">
      <w:pPr>
        <w:pStyle w:val="BodyText"/>
      </w:pPr>
      <w:r>
        <w:t>Several controlled trials, including at least two randomized controlled trials</w:t>
      </w:r>
      <w:r>
        <w:rPr>
          <w:vertAlign w:val="superscript"/>
        </w:rPr>
        <w:t>17,18</w:t>
      </w:r>
      <w:r>
        <w:t>, show that ATLS</w:t>
      </w:r>
      <w:r>
        <w:rPr>
          <w:vertAlign w:val="superscript"/>
        </w:rPr>
        <w:t>®</w:t>
      </w:r>
      <w:r>
        <w:t xml:space="preserve"> is associated with improved provider skills</w:t>
      </w:r>
      <w:r>
        <w:rPr>
          <w:vertAlign w:val="superscript"/>
        </w:rPr>
        <w:t>2</w:t>
      </w:r>
      <w:r>
        <w:t>. Observational evidence indicates that PTC also leads to improved provider skills</w:t>
      </w:r>
      <w:r>
        <w:rPr>
          <w:vertAlign w:val="superscript"/>
        </w:rPr>
        <w:t>4</w:t>
      </w:r>
      <w:r>
        <w:t>. The missing link is then how, and if, these improved skills translate into improved patient outcomes. As trauma care providers we assume, and probably rightly so, that we deliver better care if we train. The question is then how we should train, especially considering the costs associated with some of the programs offered.</w:t>
      </w:r>
    </w:p>
    <w:p w14:paraId="02B6ACA0" w14:textId="77777777" w:rsidR="000D43E0" w:rsidRDefault="00000000">
      <w:pPr>
        <w:pStyle w:val="BodyText"/>
      </w:pPr>
      <w:r>
        <w:t>We conclude that a full-scale cluster randomised trial should be feasible after incorporating the lessons of this pilot, and that this full-scale trial should, regardless of its outcome, influence how we train trauma care providers in the future.</w:t>
      </w:r>
    </w:p>
    <w:p w14:paraId="39F59CFC" w14:textId="77777777" w:rsidR="000D43E0" w:rsidRDefault="00000000">
      <w:pPr>
        <w:pStyle w:val="Heading1"/>
      </w:pPr>
      <w:bookmarkStart w:id="36" w:name="competing-interests"/>
      <w:bookmarkEnd w:id="35"/>
      <w:r>
        <w:t>Competing Interests</w:t>
      </w:r>
    </w:p>
    <w:p w14:paraId="1E944352" w14:textId="419AB367" w:rsidR="000D43E0" w:rsidRDefault="00000000">
      <w:pPr>
        <w:pStyle w:val="FirstParagraph"/>
      </w:pPr>
      <w:r>
        <w:t xml:space="preserve">Several </w:t>
      </w:r>
      <w:r w:rsidR="00E5167F">
        <w:t xml:space="preserve">members of the </w:t>
      </w:r>
      <w:r w:rsidR="00E5167F" w:rsidRPr="00E5167F">
        <w:t>Trauma life support training Effectiveness Research Network</w:t>
      </w:r>
      <w:r>
        <w:t xml:space="preserve"> are ATLS</w:t>
      </w:r>
      <w:r>
        <w:rPr>
          <w:vertAlign w:val="superscript"/>
        </w:rPr>
        <w:t>®</w:t>
      </w:r>
      <w:r>
        <w:t xml:space="preserve"> and/or PTC instructors.</w:t>
      </w:r>
    </w:p>
    <w:p w14:paraId="38E7571D" w14:textId="77777777" w:rsidR="000D43E0" w:rsidRDefault="00000000">
      <w:pPr>
        <w:pStyle w:val="Heading1"/>
      </w:pPr>
      <w:bookmarkStart w:id="37" w:name="funding"/>
      <w:bookmarkEnd w:id="36"/>
      <w:r>
        <w:t>Funding</w:t>
      </w:r>
    </w:p>
    <w:p w14:paraId="1E05C177" w14:textId="77777777" w:rsidR="000D43E0" w:rsidRDefault="00000000">
      <w:pPr>
        <w:pStyle w:val="FirstParagraph"/>
      </w:pPr>
      <w:r>
        <w:t>Doctors for You through grants awarded to Karolinska Institutet by the Swedish Research Council (grant number 2020-03779) and the Laerdal Foundation (grant number 2021-0048).</w:t>
      </w:r>
    </w:p>
    <w:p w14:paraId="2E776E3D" w14:textId="77777777" w:rsidR="000D43E0" w:rsidRDefault="00000000">
      <w:pPr>
        <w:pStyle w:val="Heading1"/>
      </w:pPr>
      <w:bookmarkStart w:id="38" w:name="protocol-deviations"/>
      <w:bookmarkEnd w:id="37"/>
      <w:r>
        <w:t>Protocol Deviations</w:t>
      </w:r>
    </w:p>
    <w:p w14:paraId="36CCD667" w14:textId="77777777" w:rsidR="000D43E0" w:rsidRDefault="00000000">
      <w:pPr>
        <w:pStyle w:val="Heading2"/>
      </w:pPr>
      <w:bookmarkStart w:id="39" w:name="trial-registration-1"/>
      <w:r>
        <w:t>Trial Registration</w:t>
      </w:r>
    </w:p>
    <w:p w14:paraId="6B4A08C1" w14:textId="77777777" w:rsidR="000D43E0" w:rsidRDefault="00000000">
      <w:pPr>
        <w:pStyle w:val="FirstParagraph"/>
      </w:pPr>
      <w:r>
        <w:t>We intended to also register our trial with Clinical Trials Registry - India but because of time constrains we had to initiate the study before registration was finalised, and Clinical Trials Registry - India only allow prospective registration.</w:t>
      </w:r>
    </w:p>
    <w:p w14:paraId="123EBE11" w14:textId="77777777" w:rsidR="000D43E0" w:rsidRDefault="00000000">
      <w:pPr>
        <w:pStyle w:val="Heading2"/>
      </w:pPr>
      <w:bookmarkStart w:id="40" w:name="outcomes-across-subgroups"/>
      <w:bookmarkEnd w:id="39"/>
      <w:r>
        <w:lastRenderedPageBreak/>
        <w:t>Outcomes across subgroups</w:t>
      </w:r>
    </w:p>
    <w:p w14:paraId="0C0E3F83" w14:textId="77777777" w:rsidR="000D43E0" w:rsidRDefault="00000000">
      <w:pPr>
        <w:pStyle w:val="FirstParagraph"/>
      </w:pPr>
      <w:r>
        <w:t>Because of small numbers in the pre-specified subgroups we decided to report only descriptive data on these subgroups.</w:t>
      </w:r>
    </w:p>
    <w:p w14:paraId="19A733F2" w14:textId="77777777" w:rsidR="000D43E0" w:rsidRDefault="00000000">
      <w:pPr>
        <w:pStyle w:val="Heading2"/>
      </w:pPr>
      <w:bookmarkStart w:id="41" w:name="number-of-participating-centres"/>
      <w:bookmarkEnd w:id="40"/>
      <w:r>
        <w:t>Number of Participating Centres</w:t>
      </w:r>
    </w:p>
    <w:p w14:paraId="3E809CF6" w14:textId="77777777" w:rsidR="000D43E0" w:rsidRDefault="00000000">
      <w:pPr>
        <w:pStyle w:val="FirstParagraph"/>
      </w:pPr>
      <w:r>
        <w:t>We ended up recruiting seven centres instead of six and therefore assigned two centres each to the intervention arms and three centres to the control arm.</w:t>
      </w:r>
    </w:p>
    <w:p w14:paraId="67125F3C" w14:textId="77777777" w:rsidR="000D43E0" w:rsidRDefault="00000000">
      <w:pPr>
        <w:pStyle w:val="Heading2"/>
      </w:pPr>
      <w:bookmarkStart w:id="42" w:name="resident-participants"/>
      <w:bookmarkEnd w:id="41"/>
      <w:r>
        <w:t>Resident Participants</w:t>
      </w:r>
    </w:p>
    <w:p w14:paraId="46DC60C8" w14:textId="77777777" w:rsidR="000D43E0" w:rsidRDefault="00000000">
      <w:pPr>
        <w:pStyle w:val="FirstParagraph"/>
      </w:pPr>
      <w:r>
        <w:t>Emergency medicine in addition to surgery.</w:t>
      </w:r>
    </w:p>
    <w:p w14:paraId="0F79A649" w14:textId="77777777" w:rsidR="000D43E0" w:rsidRDefault="00000000">
      <w:pPr>
        <w:pStyle w:val="Heading2"/>
      </w:pPr>
      <w:bookmarkStart w:id="43" w:name="periodic-suverys-to-residents"/>
      <w:bookmarkEnd w:id="42"/>
      <w:r>
        <w:t>Periodic suverys to residents</w:t>
      </w:r>
    </w:p>
    <w:p w14:paraId="48ECF8E3" w14:textId="77777777" w:rsidR="000D43E0" w:rsidRDefault="00000000">
      <w:pPr>
        <w:pStyle w:val="FirstParagraph"/>
      </w:pPr>
      <w:r>
        <w:t>We did not distribute periodic surveys to the participating residents but discussed challenges and suggestions that they had regarding the scheduling or implementation of the training programs.</w:t>
      </w:r>
    </w:p>
    <w:p w14:paraId="46150969" w14:textId="77777777" w:rsidR="000D43E0" w:rsidRDefault="00000000">
      <w:pPr>
        <w:pStyle w:val="Heading2"/>
      </w:pPr>
      <w:bookmarkStart w:id="44" w:name="follow-up-of-residents"/>
      <w:bookmarkEnd w:id="43"/>
      <w:r>
        <w:t>Follow up of residents</w:t>
      </w:r>
    </w:p>
    <w:p w14:paraId="3016DF08" w14:textId="77777777" w:rsidR="000D43E0" w:rsidRDefault="00000000">
      <w:pPr>
        <w:pStyle w:val="FirstParagraph"/>
      </w:pPr>
      <w:r>
        <w:t>We stated that resident participants would be followed up 30 days after training, if they are in the intervention arms, or 30 days after the study started, if they are in the control arm, but the intervention period was three months.</w:t>
      </w:r>
    </w:p>
    <w:p w14:paraId="7877003B" w14:textId="77777777" w:rsidR="000D43E0" w:rsidRDefault="00000000">
      <w:pPr>
        <w:pStyle w:val="Heading2"/>
      </w:pPr>
      <w:bookmarkStart w:id="45" w:name="data-collection-from-records"/>
      <w:bookmarkEnd w:id="44"/>
      <w:r>
        <w:t>Data collection from records</w:t>
      </w:r>
    </w:p>
    <w:p w14:paraId="0850DED5" w14:textId="77777777" w:rsidR="000D43E0" w:rsidRDefault="00000000">
      <w:pPr>
        <w:pStyle w:val="FirstParagraph"/>
      </w:pPr>
      <w:r>
        <w:t>We decided to record data from records only for a subset of patients to reduce the research officers’ workload.</w:t>
      </w:r>
    </w:p>
    <w:p w14:paraId="21814D8C" w14:textId="77777777" w:rsidR="000D43E0" w:rsidRDefault="00000000">
      <w:pPr>
        <w:pStyle w:val="Heading2"/>
      </w:pPr>
      <w:bookmarkStart w:id="46" w:name="selection-of-units-for-training"/>
      <w:bookmarkEnd w:id="45"/>
      <w:r>
        <w:t>Selection of units for training</w:t>
      </w:r>
    </w:p>
    <w:p w14:paraId="7888C83A" w14:textId="77777777" w:rsidR="000D43E0" w:rsidRDefault="00000000">
      <w:pPr>
        <w:pStyle w:val="FirstParagraph"/>
      </w:pPr>
      <w:r>
        <w:t>We planned to use simple random sampling to select units if there were more than two eligible units in a hospital but instead the hospital principal investigator decided which units to train.</w:t>
      </w:r>
    </w:p>
    <w:p w14:paraId="32764724" w14:textId="77777777" w:rsidR="000D43E0" w:rsidRDefault="00000000">
      <w:pPr>
        <w:pStyle w:val="Heading2"/>
      </w:pPr>
      <w:bookmarkStart w:id="47" w:name="timing-of-resident-consent"/>
      <w:bookmarkEnd w:id="46"/>
      <w:r>
        <w:t>Timing of resident consent</w:t>
      </w:r>
    </w:p>
    <w:p w14:paraId="7E940378" w14:textId="77777777" w:rsidR="000D43E0" w:rsidRDefault="00000000">
      <w:pPr>
        <w:pStyle w:val="FirstParagraph"/>
      </w:pPr>
      <w:r>
        <w:t>We had initially planned to ask residents for consent before randomisation, but the units were only finalised after the hospitals had been randomised, and residents were therefore approached for consent afterwards.</w:t>
      </w:r>
    </w:p>
    <w:p w14:paraId="0F56192B" w14:textId="77777777" w:rsidR="000D43E0" w:rsidRDefault="00000000">
      <w:pPr>
        <w:pStyle w:val="Heading2"/>
      </w:pPr>
      <w:bookmarkStart w:id="48" w:name="analysis-level-of-feasibility-outcomes"/>
      <w:bookmarkEnd w:id="47"/>
      <w:r>
        <w:t>Analysis level of feasibility outcomes</w:t>
      </w:r>
    </w:p>
    <w:p w14:paraId="751042C9" w14:textId="77777777" w:rsidR="000D43E0" w:rsidRDefault="00000000">
      <w:pPr>
        <w:pStyle w:val="FirstParagraph"/>
      </w:pPr>
      <w:r>
        <w:t>We had planned to analyse feasibility outcomes on both an overall and individual cluster level, but we only analysed them on an overall level.</w:t>
      </w:r>
    </w:p>
    <w:p w14:paraId="0BDF13C1" w14:textId="77777777" w:rsidR="000D43E0" w:rsidRDefault="00000000">
      <w:r>
        <w:br w:type="page"/>
      </w:r>
    </w:p>
    <w:p w14:paraId="5A113D9C" w14:textId="77777777" w:rsidR="000D43E0" w:rsidRDefault="00000000">
      <w:pPr>
        <w:pStyle w:val="Heading1"/>
      </w:pPr>
      <w:bookmarkStart w:id="49" w:name="references"/>
      <w:bookmarkEnd w:id="38"/>
      <w:bookmarkEnd w:id="48"/>
      <w:r>
        <w:lastRenderedPageBreak/>
        <w:t>References</w:t>
      </w:r>
    </w:p>
    <w:p w14:paraId="627562E9" w14:textId="77777777" w:rsidR="000D43E0" w:rsidRDefault="00000000">
      <w:pPr>
        <w:pStyle w:val="Bibliography"/>
      </w:pPr>
      <w:bookmarkStart w:id="50" w:name="ref-injuries2020"/>
      <w:bookmarkStart w:id="51"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4C606B4C" w14:textId="77777777" w:rsidR="000D43E0" w:rsidRDefault="00000000">
      <w:pPr>
        <w:pStyle w:val="Bibliography"/>
      </w:pPr>
      <w:bookmarkStart w:id="52" w:name="ref-Mohammad2013"/>
      <w:bookmarkEnd w:id="50"/>
      <w:r>
        <w:t xml:space="preserve">2. </w:t>
      </w:r>
      <w:r>
        <w:tab/>
        <w:t xml:space="preserve">Mohammad, A. </w:t>
      </w:r>
      <w:r>
        <w:rPr>
          <w:i/>
          <w:iCs/>
        </w:rPr>
        <w:t>et al.</w:t>
      </w:r>
      <w:r>
        <w:t xml:space="preserve"> </w:t>
      </w:r>
      <w:hyperlink r:id="rId9">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2A01169B" w14:textId="77777777" w:rsidR="000D43E0" w:rsidRDefault="00000000">
      <w:pPr>
        <w:pStyle w:val="Bibliography"/>
      </w:pPr>
      <w:bookmarkStart w:id="53" w:name="ref-Jayaraman2014"/>
      <w:bookmarkEnd w:id="52"/>
      <w:r>
        <w:t xml:space="preserve">3. </w:t>
      </w:r>
      <w:r>
        <w:tab/>
        <w:t xml:space="preserve">Jayaraman, S. </w:t>
      </w:r>
      <w:r>
        <w:rPr>
          <w:i/>
          <w:iCs/>
        </w:rPr>
        <w:t>et al.</w:t>
      </w:r>
      <w:r>
        <w:t xml:space="preserve"> </w:t>
      </w:r>
      <w:hyperlink r:id="rId10">
        <w:r>
          <w:rPr>
            <w:rStyle w:val="Hyperlink"/>
          </w:rPr>
          <w:t>Advanced trauma life support training for hospital staff</w:t>
        </w:r>
      </w:hyperlink>
      <w:r>
        <w:t xml:space="preserve">. </w:t>
      </w:r>
      <w:r>
        <w:rPr>
          <w:i/>
          <w:iCs/>
        </w:rPr>
        <w:t>Cochrane Database of Systematic Reviews</w:t>
      </w:r>
      <w:r>
        <w:t xml:space="preserve"> (2014).</w:t>
      </w:r>
    </w:p>
    <w:p w14:paraId="06CD038A" w14:textId="77777777" w:rsidR="000D43E0" w:rsidRDefault="00000000">
      <w:pPr>
        <w:pStyle w:val="Bibliography"/>
      </w:pPr>
      <w:bookmarkStart w:id="54" w:name="ref-Kadhum2020"/>
      <w:bookmarkEnd w:id="53"/>
      <w:r>
        <w:t xml:space="preserve">4. </w:t>
      </w:r>
      <w:r>
        <w:tab/>
        <w:t xml:space="preserve">Kadhum, M. </w:t>
      </w:r>
      <w:r>
        <w:rPr>
          <w:i/>
          <w:iCs/>
        </w:rPr>
        <w:t>et al.</w:t>
      </w:r>
      <w:r>
        <w:t xml:space="preserve"> </w:t>
      </w:r>
      <w:hyperlink r:id="rId11">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020D86B3" w14:textId="77777777" w:rsidR="000D43E0" w:rsidRDefault="00000000">
      <w:pPr>
        <w:pStyle w:val="Bibliography"/>
      </w:pPr>
      <w:bookmarkStart w:id="55" w:name="ref-acsAtls2018"/>
      <w:bookmarkEnd w:id="54"/>
      <w:r>
        <w:t xml:space="preserve">5. </w:t>
      </w:r>
      <w:r>
        <w:tab/>
        <w:t xml:space="preserve">American College of Surgeons, C. on T. </w:t>
      </w:r>
      <w:r>
        <w:rPr>
          <w:i/>
          <w:iCs/>
        </w:rPr>
        <w:t>Advanced trauma life support® student course manual</w:t>
      </w:r>
      <w:r>
        <w:t>. (American College of Surgeons, 2018).</w:t>
      </w:r>
    </w:p>
    <w:p w14:paraId="5BF53207" w14:textId="77777777" w:rsidR="000D43E0" w:rsidRDefault="00000000">
      <w:pPr>
        <w:pStyle w:val="Bibliography"/>
      </w:pPr>
      <w:bookmarkStart w:id="56" w:name="ref-ptcfPtc2018"/>
      <w:bookmarkEnd w:id="55"/>
      <w:r>
        <w:t xml:space="preserve">6. </w:t>
      </w:r>
      <w:r>
        <w:tab/>
        <w:t xml:space="preserve">Foundation, P. T. C. </w:t>
      </w:r>
      <w:r>
        <w:rPr>
          <w:i/>
          <w:iCs/>
        </w:rPr>
        <w:t>Primary trauma care course manual for trauma management in locations wih limited resources</w:t>
      </w:r>
      <w:r>
        <w:t>. (Primary Trauma Care Foundation, 2018).</w:t>
      </w:r>
    </w:p>
    <w:p w14:paraId="688D2ECE" w14:textId="77777777" w:rsidR="000D43E0" w:rsidRDefault="00000000">
      <w:pPr>
        <w:pStyle w:val="Bibliography"/>
      </w:pPr>
      <w:bookmarkStart w:id="57" w:name="ref-Jin2021"/>
      <w:bookmarkEnd w:id="56"/>
      <w:r>
        <w:t xml:space="preserve">7. </w:t>
      </w:r>
      <w:r>
        <w:tab/>
        <w:t xml:space="preserve">Jin, J. </w:t>
      </w:r>
      <w:r>
        <w:rPr>
          <w:i/>
          <w:iCs/>
        </w:rPr>
        <w:t>et al.</w:t>
      </w:r>
      <w:r>
        <w:t xml:space="preserve"> </w:t>
      </w:r>
      <w:hyperlink r:id="rId12">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0B4973C6" w14:textId="77777777" w:rsidR="000D43E0" w:rsidRDefault="00000000">
      <w:pPr>
        <w:pStyle w:val="Bibliography"/>
      </w:pPr>
      <w:bookmarkStart w:id="58" w:name="ref-GerdinWärnberg2022"/>
      <w:bookmarkEnd w:id="57"/>
      <w:r>
        <w:t xml:space="preserve">8. </w:t>
      </w:r>
      <w:r>
        <w:tab/>
        <w:t xml:space="preserve">Gerdin Wärnberg, M. </w:t>
      </w:r>
      <w:r>
        <w:rPr>
          <w:i/>
          <w:iCs/>
        </w:rPr>
        <w:t>et al.</w:t>
      </w:r>
      <w:r>
        <w:t xml:space="preserve"> </w:t>
      </w:r>
      <w:hyperlink r:id="rId13">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1BEB2BBA" w14:textId="77777777" w:rsidR="000D43E0" w:rsidRDefault="00000000">
      <w:pPr>
        <w:pStyle w:val="Bibliography"/>
      </w:pPr>
      <w:bookmarkStart w:id="59" w:name="ref-Lee2014"/>
      <w:bookmarkEnd w:id="58"/>
      <w:r>
        <w:t xml:space="preserve">9. </w:t>
      </w:r>
      <w:r>
        <w:tab/>
        <w:t xml:space="preserve">Lee, E. C. </w:t>
      </w:r>
      <w:r>
        <w:rPr>
          <w:i/>
          <w:iCs/>
        </w:rPr>
        <w:t>et al.</w:t>
      </w:r>
      <w:r>
        <w:t xml:space="preserve"> </w:t>
      </w:r>
      <w:hyperlink r:id="rId14">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27F94C46" w14:textId="77777777" w:rsidR="000D43E0" w:rsidRDefault="00000000">
      <w:pPr>
        <w:pStyle w:val="Bibliography"/>
      </w:pPr>
      <w:bookmarkStart w:id="60" w:name="ref-Roberts2013"/>
      <w:bookmarkEnd w:id="59"/>
      <w:r>
        <w:t xml:space="preserve">10. </w:t>
      </w:r>
      <w:r>
        <w:tab/>
        <w:t xml:space="preserve">Roberts, I. </w:t>
      </w:r>
      <w:r>
        <w:rPr>
          <w:i/>
          <w:iCs/>
        </w:rPr>
        <w:t>et al.</w:t>
      </w:r>
      <w:r>
        <w:t xml:space="preserve"> </w:t>
      </w:r>
      <w:hyperlink r:id="rId15">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1EFDAC5" w14:textId="77777777" w:rsidR="000D43E0" w:rsidRDefault="00000000">
      <w:pPr>
        <w:pStyle w:val="Bibliography"/>
      </w:pPr>
      <w:bookmarkStart w:id="61" w:name="ref-Sierink2016"/>
      <w:bookmarkEnd w:id="60"/>
      <w:r>
        <w:t xml:space="preserve">11. </w:t>
      </w:r>
      <w:r>
        <w:tab/>
        <w:t xml:space="preserve">Sierink, J. C. </w:t>
      </w:r>
      <w:r>
        <w:rPr>
          <w:i/>
          <w:iCs/>
        </w:rPr>
        <w:t>et al.</w:t>
      </w:r>
      <w:r>
        <w:t xml:space="preserve"> </w:t>
      </w:r>
      <w:hyperlink r:id="rId16">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9A87A08" w14:textId="77777777" w:rsidR="000D43E0" w:rsidRDefault="00000000">
      <w:pPr>
        <w:pStyle w:val="Bibliography"/>
      </w:pPr>
      <w:bookmarkStart w:id="62" w:name="ref-Ariyanayagam1992"/>
      <w:bookmarkEnd w:id="61"/>
      <w:r>
        <w:t xml:space="preserve">12.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1F5E3CCE" w14:textId="77777777" w:rsidR="000D43E0" w:rsidRDefault="00000000">
      <w:pPr>
        <w:pStyle w:val="Bibliography"/>
      </w:pPr>
      <w:bookmarkStart w:id="63" w:name="ref-CioèPeña2016"/>
      <w:bookmarkEnd w:id="62"/>
      <w:r>
        <w:t xml:space="preserve">13. </w:t>
      </w:r>
      <w:r>
        <w:tab/>
        <w:t xml:space="preserve">Cioè-Peña, E. </w:t>
      </w:r>
      <w:r>
        <w:rPr>
          <w:i/>
          <w:iCs/>
        </w:rPr>
        <w:t>et al.</w:t>
      </w:r>
      <w:r>
        <w:t xml:space="preserve"> </w:t>
      </w:r>
      <w:hyperlink r:id="rId17">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7D4F71A4" w14:textId="77777777" w:rsidR="000D43E0" w:rsidRDefault="00000000">
      <w:pPr>
        <w:pStyle w:val="Bibliography"/>
      </w:pPr>
      <w:bookmarkStart w:id="64" w:name="ref-Petroze2014"/>
      <w:bookmarkEnd w:id="63"/>
      <w:r>
        <w:t xml:space="preserve">14. </w:t>
      </w:r>
      <w:r>
        <w:tab/>
        <w:t xml:space="preserve">Petroze, R. T. </w:t>
      </w:r>
      <w:r>
        <w:rPr>
          <w:i/>
          <w:iCs/>
        </w:rPr>
        <w:t>et al.</w:t>
      </w:r>
      <w:r>
        <w:t xml:space="preserve"> </w:t>
      </w:r>
      <w:hyperlink r:id="rId18">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6BC7935E" w14:textId="77777777" w:rsidR="000D43E0" w:rsidRDefault="00000000">
      <w:pPr>
        <w:pStyle w:val="Bibliography"/>
      </w:pPr>
      <w:bookmarkStart w:id="65" w:name="ref-VanHeng2008"/>
      <w:bookmarkEnd w:id="64"/>
      <w:r>
        <w:lastRenderedPageBreak/>
        <w:t xml:space="preserve">15. </w:t>
      </w:r>
      <w:r>
        <w:tab/>
        <w:t xml:space="preserve">Van Heng, Y. </w:t>
      </w:r>
      <w:r>
        <w:rPr>
          <w:i/>
          <w:iCs/>
        </w:rPr>
        <w:t>et al.</w:t>
      </w:r>
      <w:r>
        <w:t xml:space="preserve"> </w:t>
      </w:r>
      <w:hyperlink r:id="rId19">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626D617A" w14:textId="77777777" w:rsidR="000D43E0" w:rsidRDefault="00000000">
      <w:pPr>
        <w:pStyle w:val="Bibliography"/>
      </w:pPr>
      <w:bookmarkStart w:id="66" w:name="ref-Wang2010"/>
      <w:bookmarkEnd w:id="65"/>
      <w:r>
        <w:t xml:space="preserve">16.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1941678E" w14:textId="77777777" w:rsidR="000D43E0" w:rsidRDefault="00000000">
      <w:pPr>
        <w:pStyle w:val="Bibliography"/>
      </w:pPr>
      <w:bookmarkStart w:id="67" w:name="ref-Ali1996"/>
      <w:bookmarkEnd w:id="66"/>
      <w:r>
        <w:t xml:space="preserve">17. </w:t>
      </w:r>
      <w:r>
        <w:tab/>
        <w:t xml:space="preserve">Ali, J. </w:t>
      </w:r>
      <w:r>
        <w:rPr>
          <w:i/>
          <w:iCs/>
        </w:rPr>
        <w:t>et al.</w:t>
      </w:r>
      <w:r>
        <w:t xml:space="preserve"> </w:t>
      </w:r>
      <w:hyperlink r:id="rId20">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7D2E6B14" w14:textId="77777777" w:rsidR="000D43E0" w:rsidRDefault="00000000">
      <w:pPr>
        <w:pStyle w:val="Bibliography"/>
      </w:pPr>
      <w:bookmarkStart w:id="68" w:name="ref-Ali1999"/>
      <w:bookmarkEnd w:id="67"/>
      <w:r>
        <w:t xml:space="preserve">18. </w:t>
      </w:r>
      <w:r>
        <w:tab/>
        <w:t xml:space="preserve">Ali, J. </w:t>
      </w:r>
      <w:r>
        <w:rPr>
          <w:i/>
          <w:iCs/>
        </w:rPr>
        <w:t>et al.</w:t>
      </w:r>
      <w:r>
        <w:t xml:space="preserve"> </w:t>
      </w:r>
      <w:hyperlink r:id="rId21">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bookmarkEnd w:id="49"/>
      <w:bookmarkEnd w:id="51"/>
      <w:bookmarkEnd w:id="68"/>
    </w:p>
    <w:sectPr w:rsidR="000D43E0">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18BC3" w14:textId="77777777" w:rsidR="006B6D8C" w:rsidRDefault="006B6D8C">
      <w:pPr>
        <w:spacing w:after="0"/>
      </w:pPr>
      <w:r>
        <w:separator/>
      </w:r>
    </w:p>
  </w:endnote>
  <w:endnote w:type="continuationSeparator" w:id="0">
    <w:p w14:paraId="255F826C" w14:textId="77777777" w:rsidR="006B6D8C" w:rsidRDefault="006B6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862A9" w14:textId="77777777" w:rsidR="006B6D8C" w:rsidRDefault="006B6D8C">
      <w:r>
        <w:separator/>
      </w:r>
    </w:p>
  </w:footnote>
  <w:footnote w:type="continuationSeparator" w:id="0">
    <w:p w14:paraId="3B9A3062" w14:textId="77777777" w:rsidR="006B6D8C" w:rsidRDefault="006B6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45ABD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2183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43E0"/>
    <w:rsid w:val="000D43E0"/>
    <w:rsid w:val="0029525A"/>
    <w:rsid w:val="0036559F"/>
    <w:rsid w:val="006B6D8C"/>
    <w:rsid w:val="009623B5"/>
    <w:rsid w:val="009D1118"/>
    <w:rsid w:val="00E5167F"/>
    <w:rsid w:val="00F61993"/>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28A98B3"/>
  <w15:docId w15:val="{7777A8C4-0C4A-554A-8BBF-47B171F0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36/bmjopen-2021-057504" TargetMode="External"/><Relationship Id="rId18" Type="http://schemas.openxmlformats.org/officeDocument/2006/relationships/hyperlink" Target="https://doi.org/10.1007/s00268-014-2899-y" TargetMode="External"/><Relationship Id="rId3" Type="http://schemas.openxmlformats.org/officeDocument/2006/relationships/settings" Target="settings.xml"/><Relationship Id="rId21" Type="http://schemas.openxmlformats.org/officeDocument/2006/relationships/hyperlink" Target="https://doi.org/10.1097/00005373-199901000-00013" TargetMode="External"/><Relationship Id="rId7" Type="http://schemas.openxmlformats.org/officeDocument/2006/relationships/hyperlink" Target="mailto:martin.gerdin@ki.se" TargetMode="External"/><Relationship Id="rId12" Type="http://schemas.openxmlformats.org/officeDocument/2006/relationships/hyperlink" Target="https://doi.org/10.1007/s00268-021-06065-9" TargetMode="External"/><Relationship Id="rId17" Type="http://schemas.openxmlformats.org/officeDocument/2006/relationships/hyperlink" Target="https://doi.org/10.1177/1460408616672491" TargetMode="External"/><Relationship Id="rId2" Type="http://schemas.openxmlformats.org/officeDocument/2006/relationships/styles" Target="styles.xml"/><Relationship Id="rId16" Type="http://schemas.openxmlformats.org/officeDocument/2006/relationships/hyperlink" Target="https://doi.org/10.1016/s0140-6736(16)30932-1" TargetMode="External"/><Relationship Id="rId20" Type="http://schemas.openxmlformats.org/officeDocument/2006/relationships/hyperlink" Target="https://doi.org/10.1007/s0026899001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injury.2019.10.084" TargetMode="External"/><Relationship Id="rId5" Type="http://schemas.openxmlformats.org/officeDocument/2006/relationships/footnotes" Target="footnotes.xml"/><Relationship Id="rId15" Type="http://schemas.openxmlformats.org/officeDocument/2006/relationships/hyperlink" Target="https://doi.org/10.3310/hta17100" TargetMode="External"/><Relationship Id="rId23" Type="http://schemas.openxmlformats.org/officeDocument/2006/relationships/theme" Target="theme/theme1.xml"/><Relationship Id="rId10" Type="http://schemas.openxmlformats.org/officeDocument/2006/relationships/hyperlink" Target="https://doi.org/10.1002/14651858.cd004173.pub4" TargetMode="External"/><Relationship Id="rId19" Type="http://schemas.openxmlformats.org/officeDocument/2006/relationships/hyperlink" Target="https://doi.org/10.1017/s1049023x00006282" TargetMode="External"/><Relationship Id="rId4" Type="http://schemas.openxmlformats.org/officeDocument/2006/relationships/webSettings" Target="webSettings.xml"/><Relationship Id="rId9" Type="http://schemas.openxmlformats.org/officeDocument/2006/relationships/hyperlink" Target="https://doi.org/10.1007/s00268-013-2294-0" TargetMode="External"/><Relationship Id="rId14" Type="http://schemas.openxmlformats.org/officeDocument/2006/relationships/hyperlink" Target="https://doi.org/10.1186/1471-2288-14-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4387</Words>
  <Characters>25006</Characters>
  <Application>Microsoft Office Word</Application>
  <DocSecurity>0</DocSecurity>
  <Lines>208</Lines>
  <Paragraphs>58</Paragraphs>
  <ScaleCrop>false</ScaleCrop>
  <Company/>
  <LinksUpToDate>false</LinksUpToDate>
  <CharactersWithSpaces>29335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Trauma Life Support Training Programs on Patient Outcomes: A Pilot Cluster Randomised Trial</dc:title>
  <dc:creator>Trauma life support training Effectiveness Research Network (TERN) collaborators</dc:creator>
  <cp:keywords/>
  <cp:lastModifiedBy>Martin Gerdin Wärnberg</cp:lastModifiedBy>
  <cp:revision>3</cp:revision>
  <cp:lastPrinted>2024-03-13T21:59:00Z</cp:lastPrinted>
  <dcterms:created xsi:type="dcterms:W3CDTF">2024-03-13T21:59:00Z</dcterms:created>
  <dcterms:modified xsi:type="dcterms:W3CDTF">2024-03-13T22:01:00Z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