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FF28D">
      <w:pPr>
        <w:spacing w:line="400" w:lineRule="exact"/>
        <w:jc w:val="left"/>
        <w:rPr>
          <w:rFonts w:hint="default" w:ascii="仿宋_GB2312" w:hAnsi="宋体" w:eastAsia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>为规范思政大课践行课题结题报告的写作，特制订格式要求，供各院系参考。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>院系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>也可以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>自行制定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>有关格式要求，发给师生，但院系自行制订的格式要求应包含题目、作者姓名和院系、指导教师姓名和单位、中文摘要、关键词引言（前言）、正文、注释、参考文献、后记（感言和致谢）等。</w:t>
      </w:r>
    </w:p>
    <w:p w14:paraId="4E5840B7">
      <w:pPr>
        <w:spacing w:line="400" w:lineRule="exact"/>
        <w:jc w:val="center"/>
        <w:rPr>
          <w:rFonts w:hint="eastAsia"/>
          <w:b/>
          <w:sz w:val="32"/>
          <w:szCs w:val="32"/>
        </w:rPr>
      </w:pPr>
      <w:bookmarkStart w:id="0" w:name="_GoBack"/>
      <w:bookmarkEnd w:id="0"/>
    </w:p>
    <w:p w14:paraId="61A1282B">
      <w:pPr>
        <w:spacing w:line="40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思政大课践行课题结题报告格式要求</w:t>
      </w:r>
    </w:p>
    <w:p w14:paraId="7E8EF3E7">
      <w:pPr>
        <w:spacing w:line="300" w:lineRule="auto"/>
        <w:ind w:firstLine="435"/>
        <w:rPr>
          <w:szCs w:val="21"/>
        </w:rPr>
      </w:pPr>
    </w:p>
    <w:p w14:paraId="4D2FCF8A">
      <w:pPr>
        <w:spacing w:line="400" w:lineRule="atLeast"/>
        <w:ind w:firstLine="435"/>
        <w:rPr>
          <w:szCs w:val="21"/>
        </w:rPr>
      </w:pPr>
      <w:r>
        <w:rPr>
          <w:rFonts w:hint="eastAsia"/>
          <w:szCs w:val="21"/>
        </w:rPr>
        <w:t>结题报告必须包含题目、作者姓名和院系、指导教师姓名和单位、中文摘要、关键词、引言（前言）、正文、注释、参考文献、后记（</w:t>
      </w:r>
      <w:r>
        <w:rPr>
          <w:rFonts w:hint="eastAsia"/>
          <w:szCs w:val="21"/>
          <w:lang w:val="en-US" w:eastAsia="zh-CN"/>
        </w:rPr>
        <w:t>感言和</w:t>
      </w:r>
      <w:r>
        <w:rPr>
          <w:rFonts w:hint="eastAsia"/>
          <w:szCs w:val="21"/>
        </w:rPr>
        <w:t>致谢）。此外还可以根据自己的需要提供各种形式的附录。具体要求如下：</w:t>
      </w:r>
    </w:p>
    <w:p w14:paraId="3E39CD41">
      <w:pPr>
        <w:numPr>
          <w:ilvl w:val="0"/>
          <w:numId w:val="1"/>
        </w:numPr>
        <w:spacing w:line="400" w:lineRule="atLeast"/>
        <w:rPr>
          <w:szCs w:val="21"/>
        </w:rPr>
      </w:pPr>
      <w:r>
        <w:rPr>
          <w:rFonts w:hint="eastAsia"/>
          <w:szCs w:val="21"/>
        </w:rPr>
        <w:t>页面设置：保留word默认设置（A4，页边距左3.17，右3.17，上2.54，下2.54，装订线0，页眉1. 5，页脚1.75）</w:t>
      </w:r>
    </w:p>
    <w:p w14:paraId="4A841493">
      <w:pPr>
        <w:numPr>
          <w:ilvl w:val="0"/>
          <w:numId w:val="1"/>
        </w:numPr>
        <w:spacing w:line="400" w:lineRule="atLeast"/>
        <w:rPr>
          <w:szCs w:val="21"/>
        </w:rPr>
      </w:pPr>
      <w:r>
        <w:rPr>
          <w:rFonts w:hint="eastAsia"/>
          <w:szCs w:val="21"/>
        </w:rPr>
        <w:t>段落格式：正文段落首行缩进2字符，段落“间距”选0行，“行距”固定值20磅。</w:t>
      </w:r>
    </w:p>
    <w:p w14:paraId="48161CB3">
      <w:pPr>
        <w:numPr>
          <w:ilvl w:val="0"/>
          <w:numId w:val="1"/>
        </w:numPr>
        <w:spacing w:line="400" w:lineRule="atLeast"/>
        <w:rPr>
          <w:szCs w:val="21"/>
        </w:rPr>
      </w:pPr>
      <w:r>
        <w:rPr>
          <w:rFonts w:hint="eastAsia"/>
          <w:szCs w:val="21"/>
        </w:rPr>
        <w:t>字体和字号：中文字体一般用</w:t>
      </w:r>
      <w:r>
        <w:rPr>
          <w:rFonts w:hint="eastAsia"/>
          <w:b/>
          <w:szCs w:val="21"/>
        </w:rPr>
        <w:t>宋体</w:t>
      </w:r>
      <w:r>
        <w:rPr>
          <w:rFonts w:hint="eastAsia"/>
          <w:szCs w:val="21"/>
        </w:rPr>
        <w:t>（有特殊要求的除外），英文用</w:t>
      </w:r>
      <w:r>
        <w:rPr>
          <w:b/>
          <w:szCs w:val="21"/>
        </w:rPr>
        <w:t>Times New Roman</w:t>
      </w:r>
      <w:r>
        <w:rPr>
          <w:rFonts w:hint="eastAsia"/>
          <w:b/>
          <w:szCs w:val="21"/>
        </w:rPr>
        <w:t>字体</w:t>
      </w:r>
    </w:p>
    <w:p w14:paraId="1357DBF1">
      <w:pPr>
        <w:spacing w:line="400" w:lineRule="atLeast"/>
        <w:ind w:firstLine="420" w:firstLineChars="200"/>
        <w:rPr>
          <w:szCs w:val="21"/>
        </w:rPr>
      </w:pPr>
      <w:r>
        <w:rPr>
          <w:rFonts w:hint="eastAsia"/>
          <w:szCs w:val="21"/>
        </w:rPr>
        <w:t>论文题目字号为小二号，</w:t>
      </w:r>
      <w:r>
        <w:rPr>
          <w:rFonts w:hint="eastAsia"/>
          <w:b/>
          <w:szCs w:val="21"/>
        </w:rPr>
        <w:t>加粗</w:t>
      </w:r>
      <w:r>
        <w:rPr>
          <w:rFonts w:hint="eastAsia"/>
          <w:szCs w:val="21"/>
        </w:rPr>
        <w:t>，居中；若有副标题，则用小三号，</w:t>
      </w:r>
      <w:r>
        <w:rPr>
          <w:rFonts w:hint="eastAsia"/>
          <w:b/>
          <w:szCs w:val="21"/>
        </w:rPr>
        <w:t>加粗</w:t>
      </w:r>
      <w:r>
        <w:rPr>
          <w:rFonts w:hint="eastAsia"/>
          <w:szCs w:val="21"/>
        </w:rPr>
        <w:t>，居中。</w:t>
      </w:r>
    </w:p>
    <w:p w14:paraId="2C9D6905">
      <w:pPr>
        <w:spacing w:line="400" w:lineRule="atLeast"/>
        <w:ind w:left="420" w:leftChars="200"/>
        <w:rPr>
          <w:szCs w:val="21"/>
        </w:rPr>
      </w:pPr>
      <w:r>
        <w:rPr>
          <w:rFonts w:hint="eastAsia"/>
          <w:szCs w:val="21"/>
        </w:rPr>
        <w:t>作者院系、姓名为小四号，</w:t>
      </w:r>
      <w:r>
        <w:rPr>
          <w:rFonts w:hint="eastAsia"/>
          <w:b/>
          <w:szCs w:val="21"/>
        </w:rPr>
        <w:t>加粗</w:t>
      </w:r>
      <w:r>
        <w:rPr>
          <w:rFonts w:hint="eastAsia"/>
          <w:szCs w:val="21"/>
        </w:rPr>
        <w:t>，居中；</w:t>
      </w:r>
    </w:p>
    <w:p w14:paraId="2DD2AEB2">
      <w:pPr>
        <w:spacing w:line="400" w:lineRule="atLeast"/>
        <w:ind w:left="420" w:leftChars="200"/>
        <w:rPr>
          <w:szCs w:val="21"/>
        </w:rPr>
      </w:pPr>
      <w:r>
        <w:rPr>
          <w:rFonts w:hint="eastAsia"/>
          <w:szCs w:val="21"/>
        </w:rPr>
        <w:t>指导教师单位、姓名为小四号，</w:t>
      </w:r>
      <w:r>
        <w:rPr>
          <w:rFonts w:hint="eastAsia"/>
          <w:b/>
          <w:szCs w:val="21"/>
        </w:rPr>
        <w:t>加粗</w:t>
      </w:r>
      <w:r>
        <w:rPr>
          <w:rFonts w:hint="eastAsia"/>
          <w:szCs w:val="21"/>
        </w:rPr>
        <w:t>，居中；</w:t>
      </w:r>
    </w:p>
    <w:p w14:paraId="0684C041">
      <w:pPr>
        <w:spacing w:line="400" w:lineRule="atLeast"/>
        <w:ind w:left="420" w:leftChars="200"/>
        <w:rPr>
          <w:szCs w:val="21"/>
        </w:rPr>
      </w:pPr>
      <w:r>
        <w:rPr>
          <w:rFonts w:hint="eastAsia"/>
          <w:szCs w:val="21"/>
        </w:rPr>
        <w:t>摘要、关键词字号为五号，“摘要”和“关键词”</w:t>
      </w:r>
      <w:r>
        <w:rPr>
          <w:rFonts w:hint="eastAsia"/>
          <w:b/>
          <w:szCs w:val="21"/>
        </w:rPr>
        <w:t>加粗</w:t>
      </w:r>
      <w:r>
        <w:rPr>
          <w:rFonts w:hint="eastAsia"/>
          <w:szCs w:val="21"/>
        </w:rPr>
        <w:t>；（中文首行缩进两个中文字符；英文则顶格）</w:t>
      </w:r>
    </w:p>
    <w:p w14:paraId="2DD02C12">
      <w:pPr>
        <w:spacing w:line="400" w:lineRule="atLeast"/>
        <w:ind w:left="420" w:leftChars="200"/>
        <w:rPr>
          <w:szCs w:val="21"/>
        </w:rPr>
      </w:pPr>
      <w:r>
        <w:rPr>
          <w:rFonts w:hint="eastAsia"/>
          <w:szCs w:val="21"/>
        </w:rPr>
        <w:t>引言（前言）标题字号为四号，</w:t>
      </w:r>
      <w:r>
        <w:rPr>
          <w:rFonts w:hint="eastAsia"/>
          <w:b/>
          <w:szCs w:val="21"/>
        </w:rPr>
        <w:t>加粗</w:t>
      </w:r>
      <w:r>
        <w:rPr>
          <w:rFonts w:hint="eastAsia"/>
          <w:szCs w:val="21"/>
        </w:rPr>
        <w:t>，居中；其他文字字号为小四号。</w:t>
      </w:r>
    </w:p>
    <w:p w14:paraId="263779B2">
      <w:pPr>
        <w:spacing w:line="400" w:lineRule="atLeast"/>
        <w:ind w:left="420" w:leftChars="200"/>
        <w:rPr>
          <w:szCs w:val="21"/>
        </w:rPr>
      </w:pPr>
      <w:r>
        <w:rPr>
          <w:rFonts w:hint="eastAsia"/>
          <w:szCs w:val="21"/>
        </w:rPr>
        <w:t>正文各类标题（包括“参考文献”标题）</w:t>
      </w:r>
      <w:r>
        <w:rPr>
          <w:rFonts w:hint="eastAsia"/>
          <w:b/>
          <w:szCs w:val="21"/>
        </w:rPr>
        <w:t>加粗</w:t>
      </w:r>
      <w:r>
        <w:rPr>
          <w:rFonts w:hint="eastAsia"/>
          <w:szCs w:val="21"/>
        </w:rPr>
        <w:t>；一级标题用四号字体；二级标题、三级标题用小四号字体；正文其他为小四号；</w:t>
      </w:r>
    </w:p>
    <w:p w14:paraId="39445C42">
      <w:pPr>
        <w:spacing w:line="400" w:lineRule="atLeast"/>
        <w:ind w:left="420" w:leftChars="200"/>
        <w:rPr>
          <w:szCs w:val="21"/>
        </w:rPr>
      </w:pPr>
      <w:r>
        <w:rPr>
          <w:rFonts w:hint="eastAsia"/>
          <w:szCs w:val="21"/>
        </w:rPr>
        <w:t>参考文献、后记（致谢）、指导教师评语为小四号；标题</w:t>
      </w:r>
      <w:r>
        <w:rPr>
          <w:rFonts w:hint="eastAsia"/>
          <w:b/>
          <w:szCs w:val="21"/>
        </w:rPr>
        <w:t>加粗，</w:t>
      </w:r>
      <w:r>
        <w:rPr>
          <w:rFonts w:hint="eastAsia"/>
          <w:szCs w:val="21"/>
        </w:rPr>
        <w:t>字号为小四号。</w:t>
      </w:r>
    </w:p>
    <w:p w14:paraId="0E942B78">
      <w:pPr>
        <w:numPr>
          <w:ilvl w:val="0"/>
          <w:numId w:val="1"/>
        </w:numPr>
        <w:spacing w:line="400" w:lineRule="atLeast"/>
        <w:rPr>
          <w:szCs w:val="21"/>
        </w:rPr>
      </w:pPr>
      <w:r>
        <w:rPr>
          <w:rFonts w:hint="eastAsia"/>
          <w:szCs w:val="21"/>
        </w:rPr>
        <w:t>附图和附表：图表名为小四号，</w:t>
      </w:r>
      <w:r>
        <w:rPr>
          <w:rFonts w:hint="eastAsia"/>
          <w:b/>
          <w:szCs w:val="21"/>
        </w:rPr>
        <w:t>加粗</w:t>
      </w:r>
      <w:r>
        <w:rPr>
          <w:rFonts w:hint="eastAsia"/>
          <w:szCs w:val="21"/>
        </w:rPr>
        <w:t>；附表的表头应写在表的上面，居中；附图的标题应写在图的下面，</w:t>
      </w:r>
      <w:r>
        <w:rPr>
          <w:rFonts w:hint="eastAsia"/>
          <w:b/>
          <w:szCs w:val="21"/>
        </w:rPr>
        <w:t>加粗</w:t>
      </w:r>
      <w:r>
        <w:rPr>
          <w:rFonts w:hint="eastAsia"/>
          <w:szCs w:val="21"/>
        </w:rPr>
        <w:t>，居中。按表、图、公式在论文中出现的先后顺序分别编号。</w:t>
      </w:r>
      <w:r>
        <w:rPr>
          <w:rFonts w:hint="eastAsia"/>
          <w:b/>
          <w:szCs w:val="21"/>
        </w:rPr>
        <w:t>每个图表尽量放于一页内</w:t>
      </w:r>
      <w:r>
        <w:rPr>
          <w:rFonts w:hint="eastAsia"/>
          <w:szCs w:val="21"/>
        </w:rPr>
        <w:t>。</w:t>
      </w:r>
    </w:p>
    <w:p w14:paraId="655445C0">
      <w:pPr>
        <w:numPr>
          <w:ilvl w:val="0"/>
          <w:numId w:val="1"/>
        </w:numPr>
        <w:spacing w:line="400" w:lineRule="atLeast"/>
      </w:pPr>
      <w:r>
        <w:rPr>
          <w:rFonts w:hint="eastAsia"/>
        </w:rPr>
        <w:t>引文：较长的引文可以不加引号，单独成段，用</w:t>
      </w:r>
      <w:r>
        <w:rPr>
          <w:rFonts w:hint="eastAsia" w:ascii="楷体_GB2312" w:eastAsia="楷体_GB2312"/>
          <w:b/>
          <w:szCs w:val="21"/>
        </w:rPr>
        <w:t>楷体</w:t>
      </w:r>
      <w:r>
        <w:rPr>
          <w:rFonts w:hint="eastAsia"/>
        </w:rPr>
        <w:t>，字号为小四号。</w:t>
      </w:r>
    </w:p>
    <w:p w14:paraId="6D04C890">
      <w:pPr>
        <w:numPr>
          <w:ilvl w:val="0"/>
          <w:numId w:val="1"/>
        </w:numPr>
        <w:spacing w:line="400" w:lineRule="atLeast"/>
        <w:rPr>
          <w:szCs w:val="21"/>
        </w:rPr>
      </w:pPr>
      <w:r>
        <w:rPr>
          <w:rFonts w:hint="eastAsia"/>
          <w:szCs w:val="21"/>
        </w:rPr>
        <w:t>注释：</w:t>
      </w:r>
      <w:r>
        <w:rPr>
          <w:rFonts w:hint="eastAsia"/>
          <w:b/>
          <w:szCs w:val="21"/>
        </w:rPr>
        <w:t>论文一律用脚注（在word中“插入”—“引用”—“脚注和尾注”设置）。</w:t>
      </w:r>
      <w:r>
        <w:rPr>
          <w:rFonts w:hint="eastAsia"/>
          <w:szCs w:val="21"/>
        </w:rPr>
        <w:t>脚注（如引用文献），用小五号字，严格按以下顺序：序号（用纯阿拉伯数字）、作者姓名、书名（或文章名）、出版地及出版社（或期刊名）、出版时间（期刊为发表时间，需有卷号或期号），引文所在页码。</w:t>
      </w:r>
    </w:p>
    <w:p w14:paraId="6B8F3924">
      <w:pPr>
        <w:numPr>
          <w:ilvl w:val="0"/>
          <w:numId w:val="1"/>
        </w:numPr>
        <w:spacing w:line="400" w:lineRule="atLeast"/>
        <w:rPr>
          <w:szCs w:val="21"/>
        </w:rPr>
      </w:pPr>
      <w:r>
        <w:rPr>
          <w:rFonts w:hint="eastAsia"/>
          <w:szCs w:val="21"/>
        </w:rPr>
        <w:t>参考文献按照正文格式，标题用小四号，居中。（标题加粗）</w:t>
      </w:r>
    </w:p>
    <w:p w14:paraId="70900B98">
      <w:pPr>
        <w:spacing w:line="400" w:lineRule="exact"/>
        <w:ind w:left="420" w:leftChars="200"/>
        <w:rPr>
          <w:szCs w:val="21"/>
        </w:rPr>
      </w:pPr>
      <w:r>
        <w:rPr>
          <w:rFonts w:hint="eastAsia"/>
          <w:szCs w:val="21"/>
        </w:rPr>
        <w:t>内容及次序如下：著作为[序号]作者或编者、文献题名、出版地、出版社、出版年份、起止页码；论文为[序号]作者、文献题名、期刊名、出版时间、卷号或期号、起止页码；参考文献根据作者或编者姓名的第一个字按字母排序；若超过十篇，按著作和论文分类。</w:t>
      </w:r>
    </w:p>
    <w:p w14:paraId="6119A740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其他注意事项：</w:t>
      </w:r>
    </w:p>
    <w:p w14:paraId="303224C8">
      <w:pPr>
        <w:numPr>
          <w:ilvl w:val="1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结题报告一律使用中文书写（外语研究方向除外），可附英文版本。</w:t>
      </w:r>
    </w:p>
    <w:p w14:paraId="0EB9E107">
      <w:pPr>
        <w:numPr>
          <w:ilvl w:val="1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全文尽量不分栏（即只有一栏）。</w:t>
      </w:r>
    </w:p>
    <w:p w14:paraId="0BFA9141">
      <w:pPr>
        <w:numPr>
          <w:ilvl w:val="1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不设置页眉页脚，全文尽量不插入各种分隔符。</w:t>
      </w:r>
    </w:p>
    <w:p w14:paraId="12403895">
      <w:pPr>
        <w:numPr>
          <w:ilvl w:val="0"/>
          <w:numId w:val="1"/>
        </w:numPr>
        <w:spacing w:line="400" w:lineRule="exact"/>
        <w:sectPr>
          <w:footerReference r:id="rId5" w:type="default"/>
          <w:headerReference r:id="rId4" w:type="even"/>
          <w:footerReference r:id="rId6" w:type="even"/>
          <w:pgSz w:w="11906" w:h="16838"/>
          <w:pgMar w:top="1440" w:right="1701" w:bottom="1440" w:left="1803" w:header="851" w:footer="992" w:gutter="0"/>
          <w:cols w:space="720" w:num="1"/>
          <w:docGrid w:type="lines" w:linePitch="312" w:charSpace="0"/>
        </w:sectPr>
      </w:pPr>
      <w:r>
        <w:rPr>
          <w:rFonts w:hint="eastAsia"/>
          <w:szCs w:val="21"/>
        </w:rPr>
        <w:t>样张（见下页）。</w:t>
      </w:r>
    </w:p>
    <w:p w14:paraId="59CC1547">
      <w:pPr>
        <w:spacing w:line="300" w:lineRule="auto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4704715</wp:posOffset>
                </wp:positionH>
                <wp:positionV relativeFrom="paragraph">
                  <wp:posOffset>316230</wp:posOffset>
                </wp:positionV>
                <wp:extent cx="1143000" cy="288290"/>
                <wp:effectExtent l="514350" t="38100" r="19050" b="16510"/>
                <wp:wrapNone/>
                <wp:docPr id="1" name="线形标注 1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8290"/>
                        </a:xfrm>
                        <a:prstGeom prst="borderCallout1">
                          <a:avLst>
                            <a:gd name="adj1" fmla="val 39648"/>
                            <a:gd name="adj2" fmla="val -6667"/>
                            <a:gd name="adj3" fmla="val 3083"/>
                            <a:gd name="adj4" fmla="val -41556"/>
                          </a:avLst>
                        </a:prstGeom>
                        <a:solidFill>
                          <a:srgbClr val="DDDDD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sm" len="sm"/>
                        </a:ln>
                      </wps:spPr>
                      <wps:txbx>
                        <w:txbxContent>
                          <w:p w14:paraId="5521BB4A">
                            <w:pPr>
                              <w:pStyle w:val="2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标题小二号，加粗</w:t>
                            </w:r>
                          </w:p>
                          <w:p w14:paraId="0A1AF9A7">
                            <w:pPr>
                              <w:pStyle w:val="2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粗宋体居中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370.45pt;margin-top:24.9pt;height:22.7pt;width:90pt;z-index:251659264;mso-width-relative:page;mso-height-relative:page;" fillcolor="#DDDDDD" filled="t" stroked="t" coordsize="21600,21600" o:gfxdata="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iQlu6&#10;2QAAAAkBAAAPAAAAAAAAAAEAIAAAACIAAABkcnMvZG93bnJldi54bWxQSwECFAAUAAAACACHTuJA&#10;yPjufFkCAADWBAAADgAAAAAAAAABACAAAAAoAQAAZHJzL2Uyb0RvYy54bWxQSwUGAAAAAAYABgBZ&#10;AQAA8wUAAAAA&#10;" adj="-8976,666,-1440,8564">
                <v:fill on="t" focussize="0,0"/>
                <v:stroke color="#000000" joinstyle="miter" startarrow="block" startarrowwidth="narrow" startarrowlength="short"/>
                <v:imagedata o:title=""/>
                <o:lock v:ext="edit" aspectratio="f"/>
                <v:textbox>
                  <w:txbxContent>
                    <w:p w14:paraId="5521BB4A">
                      <w:pPr>
                        <w:pStyle w:val="2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标题小二号，加粗</w:t>
                      </w:r>
                    </w:p>
                    <w:p w14:paraId="0A1AF9A7">
                      <w:pPr>
                        <w:pStyle w:val="2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粗宋体居中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z w:val="36"/>
          <w:szCs w:val="36"/>
        </w:rPr>
        <w:t>国有企业“错位”与非国有化问题</w:t>
      </w:r>
    </w:p>
    <w:p w14:paraId="05592B73">
      <w:pPr>
        <w:spacing w:line="300" w:lineRule="auto"/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ascii="楷体_GB2312" w:eastAsia="楷体_GB231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3881120</wp:posOffset>
                </wp:positionH>
                <wp:positionV relativeFrom="paragraph">
                  <wp:posOffset>304800</wp:posOffset>
                </wp:positionV>
                <wp:extent cx="1972945" cy="276860"/>
                <wp:effectExtent l="857250" t="38100" r="27305" b="28575"/>
                <wp:wrapNone/>
                <wp:docPr id="10" name="线形标注 1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036" cy="276596"/>
                        </a:xfrm>
                        <a:prstGeom prst="borderCallout1">
                          <a:avLst>
                            <a:gd name="adj1" fmla="val 39648"/>
                            <a:gd name="adj2" fmla="val -6667"/>
                            <a:gd name="adj3" fmla="val 3083"/>
                            <a:gd name="adj4" fmla="val -41556"/>
                          </a:avLst>
                        </a:prstGeom>
                        <a:solidFill>
                          <a:srgbClr val="DDDDD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sm" len="sm"/>
                        </a:ln>
                      </wps:spPr>
                      <wps:txbx>
                        <w:txbxContent>
                          <w:p w14:paraId="0E1B8860">
                            <w:pPr>
                              <w:pStyle w:val="2"/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副标题小三号，加粗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305.6pt;margin-top:24pt;height:21.8pt;width:155.35pt;z-index:251674624;mso-width-relative:page;mso-height-relative:page;" fillcolor="#DDDDDD" filled="t" stroked="t" coordsize="21600,21600" o:gfxdata="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WiAonZAAAACQEAAA8AAAAAAAAAAQAgAAAAIgAAAGRycy9kb3ducmV2&#10;LnhtbFBLAQIUABQAAAAIAIdO4kAPr0XEbQIAAAAFAAAOAAAAAAAAAAEAIAAAACgBAABkcnMvZTJv&#10;RG9jLnhtbFBLBQYAAAAABgAGAFkBAAAHBgAAAAA=&#10;" adj="-8976,666,-1440,8564">
                <v:fill on="t" focussize="0,0"/>
                <v:stroke color="#000000" joinstyle="miter" startarrow="block" startarrowwidth="narrow" startarrowlength="short"/>
                <v:imagedata o:title=""/>
                <o:lock v:ext="edit" aspectratio="f"/>
                <v:textbox>
                  <w:txbxContent>
                    <w:p w14:paraId="0E1B8860">
                      <w:pPr>
                        <w:pStyle w:val="2"/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副标题小三号，加粗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z w:val="30"/>
          <w:szCs w:val="30"/>
        </w:rPr>
        <w:t>——以**为案例</w:t>
      </w:r>
    </w:p>
    <w:p w14:paraId="48E48869">
      <w:pPr>
        <w:spacing w:line="300" w:lineRule="auto"/>
        <w:jc w:val="center"/>
        <w:rPr>
          <w:rFonts w:ascii="楷体_GB2312" w:eastAsia="楷体_GB2312"/>
        </w:rPr>
      </w:pPr>
      <w:r>
        <w:rPr>
          <w:rFonts w:ascii="楷体_GB2312" w:eastAsia="楷体_GB231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148590</wp:posOffset>
                </wp:positionV>
                <wp:extent cx="1028700" cy="1089660"/>
                <wp:effectExtent l="0" t="0" r="19050" b="1524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10896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sm" len="sm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2pt;margin-top:11.7pt;height:85.8pt;width:81pt;z-index:251662336;mso-width-relative:page;mso-height-relative:page;" filled="f" stroked="t" coordsize="21600,21600" o:gfxdata="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U83+tgAAAAKAQAADwAAAAAAAAABACAAAAAiAAAAZHJzL2Rvd25y&#10;ZXYueG1sUEsBAhQAFAAAAAgAh07iQLfLPzX+AQAA4AMAAA4AAAAAAAAAAQAgAAAAJwEAAGRycy9l&#10;Mm9Eb2MueG1sUEsFBgAAAAAGAAYAWQEAAJcFAAAAAA==&#10;">
                <v:fill on="f" focussize="0,0"/>
                <v:stroke color="#000000" joinstyle="round" startarrow="block" startarrowwidth="narrow" startarrowlength="short"/>
                <v:imagedata o:title=""/>
                <o:lock v:ext="edit" aspectratio="f"/>
              </v:line>
            </w:pict>
          </mc:Fallback>
        </mc:AlternateContent>
      </w:r>
    </w:p>
    <w:p w14:paraId="0251EF60">
      <w:pPr>
        <w:spacing w:line="300" w:lineRule="auto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经济学院 张某某</w:t>
      </w:r>
    </w:p>
    <w:p w14:paraId="1C58F771">
      <w:pPr>
        <w:spacing w:line="300" w:lineRule="auto"/>
        <w:jc w:val="center"/>
        <w:rPr>
          <w:rFonts w:ascii="楷体_GB2312" w:eastAsia="楷体_GB2312"/>
          <w:b/>
          <w:sz w:val="24"/>
        </w:rPr>
      </w:pPr>
      <w:r>
        <w:rPr>
          <w:rFonts w:hint="eastAsia" w:ascii="宋体" w:hAnsi="宋体"/>
          <w:b/>
          <w:sz w:val="24"/>
        </w:rPr>
        <w:t>指导教师：经济学院 李某某</w:t>
      </w:r>
    </w:p>
    <w:p w14:paraId="1C195B0F">
      <w:pPr>
        <w:spacing w:line="300" w:lineRule="auto"/>
        <w:jc w:val="center"/>
        <w:rPr>
          <w:rFonts w:ascii="楷体_GB2312" w:eastAsia="楷体_GB2312"/>
        </w:rPr>
      </w:pPr>
      <w:r>
        <w:rPr>
          <w:rFonts w:ascii="楷体_GB2312" w:eastAsia="楷体_GB231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198120</wp:posOffset>
                </wp:positionV>
                <wp:extent cx="1485900" cy="495300"/>
                <wp:effectExtent l="0" t="8255" r="19050" b="1079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4953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sm" len="sm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5pt;margin-top:15.6pt;height:39pt;width:117pt;z-index:251663360;mso-width-relative:page;mso-height-relative:page;" filled="f" stroked="t" coordsize="21600,21600" o:gfxdata="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80h6TZAAAACgEAAA8AAAAAAAAAAQAgAAAAIgAAAGRycy9kb3ducmV2&#10;LnhtbFBLAQIUABQAAAAIAIdO4kAQYWKl+wEAAN8DAAAOAAAAAAAAAAEAIAAAACgBAABkcnMvZTJv&#10;RG9jLnhtbFBLBQYAAAAABgAGAFkBAACVBQAAAAA=&#10;">
                <v:fill on="f" focussize="0,0"/>
                <v:stroke color="#000000" joinstyle="round" startarrow="block" startarrowwidth="narrow" startarrowlength="short"/>
                <v:imagedata o:title=""/>
                <o:lock v:ext="edit" aspectratio="f"/>
              </v:line>
            </w:pict>
          </mc:Fallback>
        </mc:AlternateContent>
      </w:r>
    </w:p>
    <w:p w14:paraId="13C710FD">
      <w:pPr>
        <w:spacing w:line="300" w:lineRule="auto"/>
        <w:ind w:right="7" w:firstLine="422" w:firstLineChars="200"/>
        <w:rPr>
          <w:rFonts w:hint="eastAsia" w:ascii="宋体" w:hAnsi="宋体"/>
        </w:rPr>
      </w:pPr>
      <w:r>
        <w:rPr>
          <w:rFonts w:hint="eastAsia" w:ascii="宋体" w:hAnsi="宋体"/>
          <w:b/>
        </w:rPr>
        <w:t>摘要：</w:t>
      </w:r>
      <w:r>
        <w:rPr>
          <w:rFonts w:hint="eastAsia" w:ascii="宋体" w:hAnsi="宋体"/>
        </w:rPr>
        <w:t>本文通过对国有企业职能的重新定位，阐述了当今国企改革的最佳途径，……。</w:t>
      </w:r>
    </w:p>
    <w:p w14:paraId="56E378C6">
      <w:pPr>
        <w:spacing w:line="300" w:lineRule="auto"/>
        <w:ind w:right="475" w:firstLine="422" w:firstLineChars="200"/>
        <w:rPr>
          <w:rFonts w:hint="eastAsia" w:ascii="宋体" w:hAnsi="宋体"/>
        </w:rPr>
      </w:pPr>
      <w:r>
        <w:rPr>
          <w:rFonts w:ascii="宋体" w:hAnsi="宋体"/>
          <w:b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55245</wp:posOffset>
                </wp:positionV>
                <wp:extent cx="685800" cy="291465"/>
                <wp:effectExtent l="4445" t="4445" r="14605" b="889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9146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77D5CE7">
                            <w:pPr>
                              <w:pStyle w:val="2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pt;margin-top:4.35pt;height:22.95pt;width:54pt;z-index:251661312;mso-width-relative:page;mso-height-relative:page;" fillcolor="#DDDDDD" filled="t" stroked="t" coordsize="21600,21600" o:gfxdata="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QFkXrdgAAAAIAQAADwAAAAAAAAABACAAAAAi&#10;AAAAZHJzL2Rvd25yZXYueG1sUEsBAhQAFAAAAAgAh07iQO5+8hoKAgAANwQAAA4AAAAAAAAAAQAg&#10;AAAAJwEAAGRycy9lMm9Eb2MueG1sUEsFBgAAAAAGAAYAWQEAAKM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77D5CE7">
                      <w:pPr>
                        <w:pStyle w:val="2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207645</wp:posOffset>
                </wp:positionV>
                <wp:extent cx="2057400" cy="782955"/>
                <wp:effectExtent l="0" t="4445" r="19050" b="31750"/>
                <wp:wrapNone/>
                <wp:docPr id="14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7829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752169978"/>
                            </a:cxn>
                            <a:cxn ang="0">
                              <a:pos x="1273625314" y="451301987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1955" h="815">
                              <a:moveTo>
                                <a:pt x="0" y="815"/>
                              </a:moveTo>
                              <a:cubicBezTo>
                                <a:pt x="412" y="720"/>
                                <a:pt x="824" y="625"/>
                                <a:pt x="1150" y="489"/>
                              </a:cubicBezTo>
                              <a:cubicBezTo>
                                <a:pt x="1476" y="353"/>
                                <a:pt x="1821" y="81"/>
                                <a:pt x="1955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sm" len="sm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80pt;margin-top:16.35pt;height:61.65pt;width:162pt;z-index:251665408;mso-width-relative:page;mso-height-relative:page;" filled="f" stroked="t" coordsize="1955,815" o:gfxdata="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14GFStoA&#10;AAAKAQAADwAAAAAAAAABACAAAAAiAAAAZHJzL2Rvd25yZXYueG1sUEsBAhQAFAAAAAgAh07iQIYt&#10;w+zIAgAAAQYAAA4AAAAAAAAAAQAgAAAAKQEAAGRycy9lMm9Eb2MueG1sUEsFBgAAAAAGAAYAWQEA&#10;AGMGAAAAAA==&#10;" path="m0,815c412,720,824,625,1150,489c1476,353,1821,81,1955,0e">
                <v:path o:connectlocs="0,752169978;1273625314,451301987;2147483646,0" o:connectangles="0,0,0"/>
                <v:fill on="f" focussize="0,0"/>
                <v:stroke color="#000000" joinstyle="round" startarrow="block" startarrowwidth="narrow" start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/>
          <w:b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198120</wp:posOffset>
                </wp:positionV>
                <wp:extent cx="1828800" cy="265430"/>
                <wp:effectExtent l="0" t="4445" r="19050" b="3492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2654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sm" len="sm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8pt;margin-top:15.6pt;height:20.9pt;width:144pt;z-index:251664384;mso-width-relative:page;mso-height-relative:page;" filled="f" stroked="t" coordsize="21600,21600" o:gfxdata="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Y4izXAAAACQEAAA8AAAAAAAAAAQAgAAAAIgAAAGRy&#10;cy9kb3ducmV2LnhtbFBLAQIUABQAAAAIAIdO4kDgNl+DBgIAAOsDAAAOAAAAAAAAAAEAIAAAACYB&#10;AABkcnMvZTJvRG9jLnhtbFBLBQYAAAAABgAGAFkBAACeBQAAAAA=&#10;">
                <v:fill on="f" focussize="0,0"/>
                <v:stroke color="#000000" joinstyle="round" startarrow="block" startarrowwidth="narrow" startarrowlength="short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</w:rPr>
        <w:t>关键词：</w:t>
      </w:r>
      <w:r>
        <w:rPr>
          <w:rFonts w:hint="eastAsia" w:ascii="宋体" w:hAnsi="宋体"/>
        </w:rPr>
        <w:t>国有企业  非国有企业</w:t>
      </w:r>
    </w:p>
    <w:p w14:paraId="6F9D2CFA">
      <w:pPr>
        <w:spacing w:line="300" w:lineRule="auto"/>
        <w:ind w:right="475" w:firstLine="14"/>
      </w:pPr>
    </w:p>
    <w:p w14:paraId="2666318F">
      <w:pPr>
        <w:spacing w:line="300" w:lineRule="auto"/>
      </w:pPr>
    </w:p>
    <w:p w14:paraId="3987F146">
      <w:pPr>
        <w:snapToGrid w:val="0"/>
        <w:spacing w:line="300" w:lineRule="auto"/>
        <w:jc w:val="center"/>
        <w:rPr>
          <w:rFonts w:ascii="宋体"/>
          <w:b/>
          <w:sz w:val="28"/>
        </w:rPr>
      </w:pPr>
      <w:r>
        <w:rPr>
          <w:rFonts w:hint="eastAsia" w:ascii="宋体"/>
          <w:b/>
          <w:sz w:val="28"/>
        </w:rPr>
        <w:t>引言（前言）</w:t>
      </w:r>
    </w:p>
    <w:p w14:paraId="2F3FD85B">
      <w:pPr>
        <w:snapToGrid w:val="0"/>
        <w:spacing w:line="300" w:lineRule="auto"/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 xml:space="preserve">    </w:t>
      </w:r>
      <w:r>
        <w:rPr>
          <w:rFonts w:hint="eastAsia" w:ascii="宋体"/>
          <w:sz w:val="24"/>
        </w:rPr>
        <w:t>国有企业……</w:t>
      </w:r>
    </w:p>
    <w:p w14:paraId="3F5BF14D">
      <w:pPr>
        <w:snapToGrid w:val="0"/>
        <w:spacing w:line="300" w:lineRule="auto"/>
        <w:jc w:val="center"/>
        <w:rPr>
          <w:rFonts w:ascii="宋体"/>
          <w:b/>
          <w:sz w:val="28"/>
        </w:rPr>
      </w:pPr>
    </w:p>
    <w:p w14:paraId="4544F36F">
      <w:pPr>
        <w:snapToGrid w:val="0"/>
        <w:spacing w:line="300" w:lineRule="auto"/>
        <w:rPr>
          <w:rFonts w:ascii="宋体"/>
          <w:b/>
          <w:sz w:val="28"/>
        </w:rPr>
      </w:pPr>
      <w:r>
        <w:rPr>
          <w:rFonts w:hint="eastAsia" w:ascii="宋体"/>
          <w:b/>
          <w:sz w:val="28"/>
        </w:rPr>
        <w:t>（正文标题如下）</w:t>
      </w:r>
    </w:p>
    <w:p w14:paraId="013BC8B6">
      <w:pPr>
        <w:snapToGrid w:val="0"/>
        <w:spacing w:line="300" w:lineRule="auto"/>
        <w:rPr>
          <w:rFonts w:ascii="宋体"/>
          <w:b/>
          <w:sz w:val="28"/>
        </w:rPr>
      </w:pPr>
      <w:r>
        <w:rPr>
          <w:rFonts w:ascii="宋体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76835</wp:posOffset>
                </wp:positionV>
                <wp:extent cx="876300" cy="297180"/>
                <wp:effectExtent l="766445" t="4445" r="14605" b="22225"/>
                <wp:wrapNone/>
                <wp:docPr id="8" name="线形标注 1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97180"/>
                        </a:xfrm>
                        <a:prstGeom prst="borderCallout1">
                          <a:avLst>
                            <a:gd name="adj1" fmla="val 38463"/>
                            <a:gd name="adj2" fmla="val -8694"/>
                            <a:gd name="adj3" fmla="val 84403"/>
                            <a:gd name="adj4" fmla="val -87463"/>
                          </a:avLst>
                        </a:prstGeom>
                        <a:solidFill>
                          <a:srgbClr val="DDDDD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sm" len="sm"/>
                        </a:ln>
                      </wps:spPr>
                      <wps:txbx>
                        <w:txbxContent>
                          <w:p w14:paraId="69DE55F9">
                            <w:pPr>
                              <w:pStyle w:val="2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四号加粗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156pt;margin-top:6.05pt;height:23.4pt;width:69pt;z-index:251660288;mso-width-relative:page;mso-height-relative:page;" fillcolor="#DDDDDD" filled="t" stroked="t" coordsize="21600,21600" o:gfxdata="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R4UEPXAAAA&#10;CQEAAA8AAAAAAAAAAQAgAAAAIgAAAGRycy9kb3ducmV2LnhtbFBLAQIUABQAAAAIAIdO4kA4u+kj&#10;VwIAANYEAAAOAAAAAAAAAAEAIAAAACYBAABkcnMvZTJvRG9jLnhtbFBLBQYAAAAABgAGAFkBAADv&#10;BQAAAAA=&#10;" adj="-18892,18231,-1878,8308">
                <v:fill on="t" focussize="0,0"/>
                <v:stroke color="#000000" joinstyle="miter" startarrow="block" startarrowwidth="narrow" startarrowlength="short"/>
                <v:imagedata o:title=""/>
                <o:lock v:ext="edit" aspectratio="f"/>
                <v:textbox>
                  <w:txbxContent>
                    <w:p w14:paraId="69DE55F9">
                      <w:pPr>
                        <w:pStyle w:val="2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四号加粗</w:t>
                      </w:r>
                    </w:p>
                  </w:txbxContent>
                </v:textbox>
              </v:shape>
            </w:pict>
          </mc:Fallback>
        </mc:AlternateContent>
      </w:r>
    </w:p>
    <w:p w14:paraId="6D8FAA5B">
      <w:pPr>
        <w:snapToGrid w:val="0"/>
        <w:spacing w:line="300" w:lineRule="auto"/>
        <w:rPr>
          <w:rFonts w:ascii="宋体"/>
          <w:b/>
          <w:sz w:val="28"/>
        </w:rPr>
      </w:pPr>
      <w:r>
        <w:rPr>
          <w:rFonts w:hint="eastAsia" w:ascii="宋体"/>
          <w:b/>
          <w:sz w:val="28"/>
        </w:rPr>
        <w:t>1  一级标题</w:t>
      </w:r>
    </w:p>
    <w:p w14:paraId="3B8766C3">
      <w:pPr>
        <w:snapToGrid w:val="0"/>
        <w:spacing w:line="300" w:lineRule="auto"/>
        <w:rPr>
          <w:rFonts w:hint="eastAsia" w:ascii="宋体" w:hAnsi="宋体"/>
          <w:b/>
          <w:sz w:val="24"/>
        </w:rPr>
      </w:pPr>
      <w:r>
        <w:rPr>
          <w:rFonts w:ascii="宋体"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2162810</wp:posOffset>
                </wp:positionH>
                <wp:positionV relativeFrom="paragraph">
                  <wp:posOffset>7620</wp:posOffset>
                </wp:positionV>
                <wp:extent cx="1494790" cy="285115"/>
                <wp:effectExtent l="1048385" t="4445" r="9525" b="15240"/>
                <wp:wrapNone/>
                <wp:docPr id="9" name="线形标注 1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790" cy="285115"/>
                        </a:xfrm>
                        <a:prstGeom prst="borderCallout1">
                          <a:avLst>
                            <a:gd name="adj1" fmla="val 40088"/>
                            <a:gd name="adj2" fmla="val -5097"/>
                            <a:gd name="adj3" fmla="val 42315"/>
                            <a:gd name="adj4" fmla="val -70134"/>
                          </a:avLst>
                        </a:prstGeom>
                        <a:solidFill>
                          <a:srgbClr val="DDDDD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sm" len="sm"/>
                        </a:ln>
                      </wps:spPr>
                      <wps:txbx>
                        <w:txbxContent>
                          <w:p w14:paraId="21DE863E">
                            <w:pPr>
                              <w:pStyle w:val="2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小四号加粗，无缩进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170.3pt;margin-top:0.6pt;height:22.45pt;width:117.7pt;z-index:251669504;mso-width-relative:page;mso-height-relative:page;" fillcolor="#DDDDDD" filled="t" stroked="t" coordsize="21600,21600" o:gfxdata="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O6vew1QAA&#10;AAgBAAAPAAAAAAAAAAEAIAAAACIAAABkcnMvZG93bnJldi54bWxQSwECFAAUAAAACACHTuJAutdG&#10;hVoCAADXBAAADgAAAAAAAAABACAAAAAkAQAAZHJzL2Uyb0RvYy54bWxQSwUGAAAAAAYABgBZAQAA&#10;8AUAAAAA&#10;" adj="-15149,9140,-1101,8659">
                <v:fill on="t" focussize="0,0"/>
                <v:stroke color="#000000" joinstyle="miter" startarrow="block" startarrowwidth="narrow" startarrowlength="short"/>
                <v:imagedata o:title=""/>
                <o:lock v:ext="edit" aspectratio="f"/>
                <v:textbox>
                  <w:txbxContent>
                    <w:p w14:paraId="21DE863E">
                      <w:pPr>
                        <w:pStyle w:val="2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小四号加粗，无缩进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楷体_GB2312"/>
          <w:b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1216660</wp:posOffset>
                </wp:positionH>
                <wp:positionV relativeFrom="paragraph">
                  <wp:posOffset>191135</wp:posOffset>
                </wp:positionV>
                <wp:extent cx="925195" cy="200025"/>
                <wp:effectExtent l="0" t="4445" r="8255" b="241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5195" cy="2000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sm" len="sm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5.8pt;margin-top:15.05pt;height:15.75pt;width:72.85pt;z-index:251670528;mso-width-relative:page;mso-height-relative:page;" filled="f" stroked="t" coordsize="21600,21600" o:gfxdata="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LzRYXVAAAACQEAAA8AAAAAAAAAAQAgAAAAIgAAAGRycy9kb3ducmV2&#10;LnhtbFBLAQIUABQAAAAIAIdO4kD740Ql/wEAAOgDAAAOAAAAAAAAAAEAIAAAACQBAABkcnMvZTJv&#10;RG9jLnhtbFBLBQYAAAAABgAGAFkBAACVBQAAAAA=&#10;">
                <v:fill on="f" focussize="0,0"/>
                <v:stroke color="#000000" joinstyle="round" startarrow="block" startarrowwidth="narrow" startarrowlength="short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4"/>
        </w:rPr>
        <w:t>1．1 二级标题</w:t>
      </w:r>
    </w:p>
    <w:p w14:paraId="547E160A">
      <w:pPr>
        <w:snapToGrid w:val="0"/>
        <w:spacing w:line="300" w:lineRule="auto"/>
        <w:outlineLvl w:val="0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1.1.1 三级标题</w:t>
      </w:r>
    </w:p>
    <w:p w14:paraId="04205740">
      <w:pPr>
        <w:snapToGrid w:val="0"/>
        <w:spacing w:line="300" w:lineRule="auto"/>
        <w:ind w:firstLine="470" w:firstLineChars="196"/>
        <w:outlineLvl w:val="0"/>
        <w:rPr>
          <w:rFonts w:hint="eastAsia" w:ascii="宋体" w:hAnsi="宋体"/>
          <w:b/>
          <w:sz w:val="24"/>
        </w:rPr>
      </w:pPr>
      <w:r>
        <w:rPr>
          <w:rFonts w:hint="eastAsia" w:ascii="宋体"/>
          <w:sz w:val="24"/>
        </w:rPr>
        <w:t>国有企业作为生产关系的一种组织形式，……。</w:t>
      </w:r>
    </w:p>
    <w:p w14:paraId="67BFEF04">
      <w:pPr>
        <w:spacing w:line="300" w:lineRule="auto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表1   95年 — 98年统计表</w:t>
      </w:r>
    </w:p>
    <w:tbl>
      <w:tblPr>
        <w:tblStyle w:val="7"/>
        <w:tblW w:w="0" w:type="auto"/>
        <w:tblInd w:w="9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471"/>
        <w:gridCol w:w="1471"/>
        <w:gridCol w:w="1471"/>
        <w:gridCol w:w="1354"/>
      </w:tblGrid>
      <w:tr w14:paraId="67E98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63" w:type="dxa"/>
            <w:tcBorders>
              <w:top w:val="single" w:color="auto" w:sz="4" w:space="0"/>
            </w:tcBorders>
            <w:vAlign w:val="center"/>
          </w:tcPr>
          <w:p w14:paraId="49415235">
            <w:pPr>
              <w:spacing w:line="300" w:lineRule="auto"/>
              <w:jc w:val="center"/>
            </w:pPr>
          </w:p>
        </w:tc>
        <w:tc>
          <w:tcPr>
            <w:tcW w:w="1471" w:type="dxa"/>
            <w:tcBorders>
              <w:top w:val="single" w:color="auto" w:sz="4" w:space="0"/>
            </w:tcBorders>
            <w:vAlign w:val="center"/>
          </w:tcPr>
          <w:p w14:paraId="69FB885A">
            <w:pPr>
              <w:spacing w:line="300" w:lineRule="auto"/>
              <w:jc w:val="center"/>
            </w:pPr>
            <w:r>
              <w:rPr>
                <w:rFonts w:hint="eastAsia"/>
              </w:rPr>
              <w:t>95年</w:t>
            </w:r>
          </w:p>
        </w:tc>
        <w:tc>
          <w:tcPr>
            <w:tcW w:w="1471" w:type="dxa"/>
            <w:tcBorders>
              <w:top w:val="single" w:color="auto" w:sz="4" w:space="0"/>
            </w:tcBorders>
            <w:vAlign w:val="center"/>
          </w:tcPr>
          <w:p w14:paraId="71AAE160">
            <w:pPr>
              <w:spacing w:line="300" w:lineRule="auto"/>
              <w:jc w:val="center"/>
            </w:pPr>
            <w:r>
              <w:rPr>
                <w:rFonts w:hint="eastAsia"/>
              </w:rPr>
              <w:t>96年</w:t>
            </w:r>
          </w:p>
        </w:tc>
        <w:tc>
          <w:tcPr>
            <w:tcW w:w="1471" w:type="dxa"/>
            <w:tcBorders>
              <w:top w:val="single" w:color="auto" w:sz="4" w:space="0"/>
            </w:tcBorders>
            <w:vAlign w:val="center"/>
          </w:tcPr>
          <w:p w14:paraId="4395034E">
            <w:pPr>
              <w:spacing w:line="300" w:lineRule="auto"/>
              <w:jc w:val="center"/>
            </w:pPr>
            <w:r>
              <w:rPr>
                <w:rFonts w:hint="eastAsia"/>
              </w:rPr>
              <w:t>97年</w:t>
            </w:r>
          </w:p>
        </w:tc>
        <w:tc>
          <w:tcPr>
            <w:tcW w:w="1354" w:type="dxa"/>
            <w:tcBorders>
              <w:top w:val="single" w:color="auto" w:sz="4" w:space="0"/>
            </w:tcBorders>
            <w:vAlign w:val="center"/>
          </w:tcPr>
          <w:p w14:paraId="46ACA2AC">
            <w:pPr>
              <w:spacing w:line="300" w:lineRule="auto"/>
              <w:jc w:val="center"/>
            </w:pPr>
            <w:r>
              <w:rPr>
                <w:rFonts w:hint="eastAsia"/>
              </w:rPr>
              <w:t>98年</w:t>
            </w:r>
          </w:p>
        </w:tc>
      </w:tr>
      <w:tr w14:paraId="148FC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709806">
            <w:pPr>
              <w:spacing w:line="300" w:lineRule="auto"/>
              <w:jc w:val="center"/>
            </w:pPr>
            <w:r>
              <w:rPr>
                <w:rFonts w:hint="eastAsia"/>
              </w:rPr>
              <w:t>项  目</w:t>
            </w:r>
          </w:p>
        </w:tc>
        <w:tc>
          <w:tcPr>
            <w:tcW w:w="14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84CD89">
            <w:pPr>
              <w:spacing w:line="300" w:lineRule="auto"/>
              <w:jc w:val="center"/>
            </w:pPr>
          </w:p>
        </w:tc>
        <w:tc>
          <w:tcPr>
            <w:tcW w:w="14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CDD2D1">
            <w:pPr>
              <w:spacing w:line="300" w:lineRule="auto"/>
              <w:jc w:val="center"/>
            </w:pPr>
          </w:p>
        </w:tc>
        <w:tc>
          <w:tcPr>
            <w:tcW w:w="14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1D71CB">
            <w:pPr>
              <w:spacing w:line="300" w:lineRule="auto"/>
              <w:jc w:val="center"/>
            </w:pPr>
          </w:p>
        </w:tc>
        <w:tc>
          <w:tcPr>
            <w:tcW w:w="13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A358BC">
            <w:pPr>
              <w:spacing w:line="300" w:lineRule="auto"/>
              <w:jc w:val="center"/>
            </w:pPr>
          </w:p>
        </w:tc>
      </w:tr>
    </w:tbl>
    <w:p w14:paraId="6B810DAE">
      <w:pPr>
        <w:spacing w:line="300" w:lineRule="auto"/>
      </w:pPr>
    </w:p>
    <w:p w14:paraId="50F6B928">
      <w:pPr>
        <w:spacing w:line="300" w:lineRule="auto"/>
        <w:jc w:val="center"/>
      </w:pPr>
      <w:r>
        <w:rPr>
          <w:rFonts w:hint="eastAsia" w:ascii="宋体" w:hAnsi="宋体"/>
          <w:b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1288415</wp:posOffset>
                </wp:positionV>
                <wp:extent cx="647700" cy="313055"/>
                <wp:effectExtent l="4445" t="5080" r="1329055" b="120015"/>
                <wp:wrapNone/>
                <wp:docPr id="12" name="线形标注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13055"/>
                        </a:xfrm>
                        <a:prstGeom prst="borderCallout1">
                          <a:avLst>
                            <a:gd name="adj1" fmla="val 36509"/>
                            <a:gd name="adj2" fmla="val 111764"/>
                            <a:gd name="adj3" fmla="val 133875"/>
                            <a:gd name="adj4" fmla="val 303139"/>
                          </a:avLst>
                        </a:prstGeom>
                        <a:solidFill>
                          <a:srgbClr val="DDDDD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sm" len="sm"/>
                        </a:ln>
                      </wps:spPr>
                      <wps:txbx>
                        <w:txbxContent>
                          <w:p w14:paraId="14AD5C4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-9pt;margin-top:101.45pt;height:24.65pt;width:51pt;z-index:251671552;mso-width-relative:page;mso-height-relative:page;" fillcolor="#DDDDDD" filled="t" stroked="t" coordsize="21600,21600" o:gfxdata="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Se1SQdkAAAAKAQAADwAAAAAAAAABACAAAAAiAAAAZHJzL2Rvd25yZXYueG1sUEsBAhQAFAAAAAgA&#10;h07iQDqZelBdAgAA2gQAAA4AAAAAAAAAAQAgAAAAKAEAAGRycy9lMm9Eb2MueG1sUEsFBgAAAAAG&#10;AAYAWQEAAPcFAAAAAA==&#10;" adj="65478,28917,24141,7886">
                <v:fill on="t" focussize="0,0"/>
                <v:stroke color="#000000" joinstyle="miter" startarrow="block" startarrowwidth="narrow" startarrowlength="short"/>
                <v:imagedata o:title=""/>
                <o:lock v:ext="edit" aspectratio="f"/>
                <v:textbox>
                  <w:txbxContent>
                    <w:p w14:paraId="14AD5C4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99695</wp:posOffset>
                </wp:positionV>
                <wp:extent cx="1143000" cy="1287780"/>
                <wp:effectExtent l="3810" t="0" r="15240" b="762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12877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5pt;margin-top:7.85pt;height:101.4pt;width:90pt;z-index:251668480;mso-width-relative:page;mso-height-relative:page;" filled="f" stroked="t" coordsize="21600,21600" o:gfxdata="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9zBPrNkAAAAJAQAADwAAAAAAAAABACAAAAAiAAAA&#10;ZHJzL2Rvd25yZXYueG1sUEsBAhQAFAAAAAgAh07iQMHk4akGAgAA6gMAAA4AAAAAAAAAAQAgAAAA&#10;KAEAAGRycy9lMm9Eb2MueG1sUEsFBgAAAAAGAAYAWQEAAKAFAAAAAA==&#10;">
                <v:fill on="f" focussize="0,0"/>
                <v:stroke color="#000000" joinstyle="round" endarrow="block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object>
          <v:shape id="_x0000_i1025" o:spt="75" type="#_x0000_t75" style="height:98.2pt;width:357.2pt;" o:ole="t" fillcolor="#6D6D6D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MSGraph.Chart.8" ShapeID="_x0000_i1025" DrawAspect="Content" ObjectID="_1468075725" r:id="rId8">
            <o:LockedField>false</o:LockedField>
          </o:OLEObject>
        </w:object>
      </w:r>
    </w:p>
    <w:p w14:paraId="242A1191">
      <w:pPr>
        <w:spacing w:line="300" w:lineRule="auto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图1  增长趋势图</w:t>
      </w:r>
    </w:p>
    <w:p w14:paraId="7CF0BFF0">
      <w:pPr>
        <w:spacing w:line="300" w:lineRule="auto"/>
        <w:jc w:val="center"/>
        <w:rPr>
          <w:rFonts w:eastAsia="黑体"/>
          <w:b/>
          <w:sz w:val="18"/>
        </w:rPr>
      </w:pPr>
    </w:p>
    <w:p w14:paraId="3B005957">
      <w:pPr>
        <w:pStyle w:val="3"/>
        <w:spacing w:line="300" w:lineRule="auto"/>
        <w:ind w:firstLine="476"/>
      </w:pPr>
      <w:r>
        <w:rPr>
          <w:rFonts w:hint="eastAsia"/>
        </w:rPr>
        <w:t>国有经济的产业分布既受产业性质所约束</w:t>
      </w:r>
      <w:r>
        <w:rPr>
          <w:rStyle w:val="9"/>
          <w:rFonts w:hint="eastAsia"/>
        </w:rPr>
        <w:footnoteReference w:id="0"/>
      </w:r>
      <w:r>
        <w:rPr>
          <w:rFonts w:hint="eastAsia"/>
        </w:rPr>
        <w:t>，又受国有企业的目标及制度优势所指导，…</w:t>
      </w:r>
    </w:p>
    <w:p w14:paraId="177041E3">
      <w:pPr>
        <w:spacing w:line="300" w:lineRule="auto"/>
      </w:pPr>
    </w:p>
    <w:p w14:paraId="489C6ECA">
      <w:pPr>
        <w:spacing w:line="300" w:lineRule="auto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-1905</wp:posOffset>
                </wp:positionV>
                <wp:extent cx="647700" cy="313055"/>
                <wp:effectExtent l="1417320" t="5080" r="11430" b="5715"/>
                <wp:wrapNone/>
                <wp:docPr id="13" name="线形标注 1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13055"/>
                        </a:xfrm>
                        <a:prstGeom prst="borderCallout1">
                          <a:avLst>
                            <a:gd name="adj1" fmla="val 36509"/>
                            <a:gd name="adj2" fmla="val -11764"/>
                            <a:gd name="adj3" fmla="val 38542"/>
                            <a:gd name="adj4" fmla="val -218824"/>
                          </a:avLst>
                        </a:prstGeom>
                        <a:solidFill>
                          <a:srgbClr val="DDDDD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sm" len="sm"/>
                        </a:ln>
                      </wps:spPr>
                      <wps:txbx>
                        <w:txbxContent>
                          <w:p w14:paraId="4080450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空两行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354pt;margin-top:-0.15pt;height:24.65pt;width:51pt;z-index:251666432;mso-width-relative:page;mso-height-relative:page;" fillcolor="#DDDDDD" filled="t" stroked="t" coordsize="21600,21600" o:gfxdata="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TU2pTX&#10;AAAACAEAAA8AAAAAAAAAAQAgAAAAIgAAAGRycy9kb3ducmV2LnhtbFBLAQIUABQAAAAIAIdO4kA5&#10;vLZHWgIAANoEAAAOAAAAAAAAAAEAIAAAACYBAABkcnMvZTJvRG9jLnhtbFBLBQYAAAAABgAGAFkB&#10;AADyBQAAAAA=&#10;" adj="-47266,8325,-2541,7886">
                <v:fill on="t" focussize="0,0"/>
                <v:stroke color="#000000" joinstyle="miter" startarrow="block" startarrowwidth="narrow" startarrowlength="short"/>
                <v:imagedata o:title=""/>
                <o:lock v:ext="edit" aspectratio="f"/>
                <v:textbox>
                  <w:txbxContent>
                    <w:p w14:paraId="4080450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空两行</w:t>
                      </w:r>
                    </w:p>
                  </w:txbxContent>
                </v:textbox>
              </v:shape>
            </w:pict>
          </mc:Fallback>
        </mc:AlternateContent>
      </w:r>
    </w:p>
    <w:p w14:paraId="3453269B">
      <w:pPr>
        <w:spacing w:line="300" w:lineRule="auto"/>
        <w:jc w:val="center"/>
        <w:rPr>
          <w:rFonts w:hint="eastAsia" w:ascii="宋体" w:hAnsi="宋体"/>
          <w:b/>
          <w:sz w:val="24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47625</wp:posOffset>
                </wp:positionV>
                <wp:extent cx="647700" cy="313055"/>
                <wp:effectExtent l="4445" t="5080" r="1119505" b="81915"/>
                <wp:wrapNone/>
                <wp:docPr id="4" name="线形标注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13055"/>
                        </a:xfrm>
                        <a:prstGeom prst="borderCallout1">
                          <a:avLst>
                            <a:gd name="adj1" fmla="val 36509"/>
                            <a:gd name="adj2" fmla="val 111764"/>
                            <a:gd name="adj3" fmla="val 118662"/>
                            <a:gd name="adj4" fmla="val 272255"/>
                          </a:avLst>
                        </a:prstGeom>
                        <a:solidFill>
                          <a:srgbClr val="DDDDD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sm" len="sm"/>
                        </a:ln>
                      </wps:spPr>
                      <wps:txbx>
                        <w:txbxContent>
                          <w:p w14:paraId="7D73074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9pt;margin-top:3.75pt;height:24.65pt;width:51pt;z-index:251667456;mso-width-relative:page;mso-height-relative:page;" fillcolor="#DDDDDD" filled="t" stroked="t" coordsize="21600,21600" o:gfxdata="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iHxaW1QAA&#10;AAcBAAAPAAAAAAAAAAEAIAAAACIAAABkcnMvZG93bnJldi54bWxQSwECFAAUAAAACACHTuJAR+FO&#10;jloCAADYBAAADgAAAAAAAAABACAAAAAkAQAAZHJzL2Uyb0RvYy54bWxQSwUGAAAAAAYABgBZAQAA&#10;8AUAAAAA&#10;" adj="58807,25631,24141,7886">
                <v:fill on="t" focussize="0,0"/>
                <v:stroke color="#000000" joinstyle="miter" startarrow="block" startarrowwidth="narrow" startarrowlength="short"/>
                <v:imagedata o:title=""/>
                <o:lock v:ext="edit" aspectratio="f"/>
                <v:textbox>
                  <w:txbxContent>
                    <w:p w14:paraId="7D73074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z w:val="24"/>
        </w:rPr>
        <w:t>参考文献</w:t>
      </w:r>
    </w:p>
    <w:p w14:paraId="74FCDF5F">
      <w:pPr>
        <w:pStyle w:val="5"/>
        <w:pBdr>
          <w:bottom w:val="none" w:color="auto" w:sz="0" w:space="0"/>
        </w:pBdr>
        <w:tabs>
          <w:tab w:val="clear" w:pos="4153"/>
          <w:tab w:val="clear" w:pos="8306"/>
        </w:tabs>
        <w:snapToGrid/>
        <w:spacing w:line="300" w:lineRule="auto"/>
        <w:rPr>
          <w:rFonts w:eastAsia="黑体"/>
          <w:sz w:val="21"/>
          <w:szCs w:val="24"/>
        </w:rPr>
      </w:pPr>
    </w:p>
    <w:p w14:paraId="24124243">
      <w:pPr>
        <w:pStyle w:val="3"/>
        <w:spacing w:line="300" w:lineRule="auto"/>
        <w:ind w:firstLine="476"/>
      </w:pPr>
      <w:r>
        <w:rPr>
          <w:rFonts w:hint="eastAsia"/>
        </w:rPr>
        <w:t>[1] 李桂陵：《国有企业的规模及其演变轨迹》，中国经济出版社，1998年，第100页。</w:t>
      </w:r>
    </w:p>
    <w:p w14:paraId="6B84DCD4">
      <w:pPr>
        <w:pStyle w:val="3"/>
        <w:spacing w:line="300" w:lineRule="auto"/>
        <w:ind w:firstLine="476"/>
      </w:pPr>
      <w:r>
        <w:rPr>
          <w:rFonts w:hint="eastAsia"/>
        </w:rPr>
        <w:t>[2] 王平：《中国国有企业改革》，中国经济出版社，1999年，第20页。</w:t>
      </w:r>
    </w:p>
    <w:p w14:paraId="63189EB5">
      <w:pPr>
        <w:spacing w:line="300" w:lineRule="auto"/>
        <w:ind w:hanging="11"/>
        <w:rPr>
          <w:rFonts w:eastAsia="楷体_GB2312"/>
        </w:rPr>
      </w:pPr>
      <w:r>
        <w:rPr>
          <w:rFonts w:hint="eastAsia"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231775</wp:posOffset>
                </wp:positionV>
                <wp:extent cx="647700" cy="313055"/>
                <wp:effectExtent l="2769870" t="54610" r="11430" b="13335"/>
                <wp:wrapNone/>
                <wp:docPr id="5" name="线形标注 1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13055"/>
                        </a:xfrm>
                        <a:prstGeom prst="borderCallout1">
                          <a:avLst>
                            <a:gd name="adj1" fmla="val 36509"/>
                            <a:gd name="adj2" fmla="val -11764"/>
                            <a:gd name="adj3" fmla="val -10144"/>
                            <a:gd name="adj4" fmla="val -427648"/>
                          </a:avLst>
                        </a:prstGeom>
                        <a:solidFill>
                          <a:srgbClr val="DDDDD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sm" len="sm"/>
                        </a:ln>
                      </wps:spPr>
                      <wps:txbx>
                        <w:txbxContent>
                          <w:p w14:paraId="018652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空两行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333pt;margin-top:18.25pt;height:24.65pt;width:51pt;z-index:251672576;mso-width-relative:page;mso-height-relative:page;" fillcolor="#DDDDDD" filled="t" stroked="t" coordsize="21600,21600" o:gfxdata="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R/hU2QAA&#10;AAkBAAAPAAAAAAAAAAEAIAAAACIAAABkcnMvZG93bnJldi54bWxQSwECFAAUAAAACACHTuJA/+U+&#10;2VYCAADZBAAADgAAAAAAAAABACAAAAAoAQAAZHJzL2Uyb0RvYy54bWxQSwUGAAAAAAYABgBZAQAA&#10;8AUAAAAA&#10;" adj="-92372,-2191,-2541,7886">
                <v:fill on="t" focussize="0,0"/>
                <v:stroke color="#000000" joinstyle="miter" startarrow="block" startarrowwidth="narrow" startarrowlength="short"/>
                <v:imagedata o:title=""/>
                <o:lock v:ext="edit" aspectratio="f"/>
                <v:textbox>
                  <w:txbxContent>
                    <w:p w14:paraId="0186521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空两行</w:t>
                      </w:r>
                    </w:p>
                  </w:txbxContent>
                </v:textbox>
              </v:shape>
            </w:pict>
          </mc:Fallback>
        </mc:AlternateContent>
      </w:r>
    </w:p>
    <w:p w14:paraId="428D82F6">
      <w:pPr>
        <w:spacing w:line="300" w:lineRule="auto"/>
        <w:rPr>
          <w:rFonts w:eastAsia="楷体_GB2312"/>
        </w:rPr>
      </w:pPr>
      <w:r>
        <w:rPr>
          <w:rFonts w:hint="eastAsia"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198120</wp:posOffset>
                </wp:positionV>
                <wp:extent cx="2057400" cy="495300"/>
                <wp:effectExtent l="0" t="4445" r="19050" b="14605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400" cy="4953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sm" len="sm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71pt;margin-top:15.6pt;height:39pt;width:162pt;z-index:251673600;mso-width-relative:page;mso-height-relative:page;" filled="f" stroked="t" coordsize="21600,21600" o:gfxdata="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4og5nXAAAACgEAAA8AAAAAAAAAAQAgAAAAIgAAAGRycy9k&#10;b3ducmV2LnhtbFBLAQIUABQAAAAIAIdO4kCAW/+CAwIAAOsDAAAOAAAAAAAAAAEAIAAAACYBAABk&#10;cnMvZTJvRG9jLnhtbFBLBQYAAAAABgAGAFkBAACbBQAAAAA=&#10;">
                <v:fill on="f" focussize="0,0"/>
                <v:stroke color="#000000" joinstyle="round" startarrow="block" startarrowwidth="narrow" startarrowlength="short"/>
                <v:imagedata o:title=""/>
                <o:lock v:ext="edit" aspectratio="f"/>
              </v:line>
            </w:pict>
          </mc:Fallback>
        </mc:AlternateContent>
      </w:r>
    </w:p>
    <w:p w14:paraId="49E5DED9">
      <w:pPr>
        <w:spacing w:line="300" w:lineRule="auto"/>
        <w:ind w:firstLine="472" w:firstLineChars="196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后记（致谢）：</w:t>
      </w:r>
      <w:r>
        <w:rPr>
          <w:rFonts w:hint="eastAsia" w:ascii="宋体" w:hAnsi="宋体"/>
          <w:sz w:val="24"/>
        </w:rPr>
        <w:t>感谢……</w:t>
      </w:r>
    </w:p>
    <w:p w14:paraId="12A30F9D">
      <w:pPr>
        <w:spacing w:line="300" w:lineRule="auto"/>
        <w:ind w:hanging="11"/>
        <w:rPr>
          <w:rFonts w:hint="eastAsia" w:ascii="宋体" w:hAnsi="宋体"/>
          <w:sz w:val="24"/>
        </w:rPr>
      </w:pPr>
    </w:p>
    <w:p w14:paraId="149AB947">
      <w:pPr>
        <w:spacing w:line="300" w:lineRule="auto"/>
        <w:ind w:hanging="11"/>
        <w:rPr>
          <w:rFonts w:hint="eastAsia" w:ascii="宋体" w:hAnsi="宋体"/>
          <w:sz w:val="24"/>
        </w:rPr>
      </w:pPr>
    </w:p>
    <w:p w14:paraId="0EC297F6"/>
    <w:p w14:paraId="5A4C7090"/>
    <w:p w14:paraId="418726FE"/>
    <w:p w14:paraId="78EFC094">
      <w:pPr>
        <w:rPr>
          <w:b/>
          <w:sz w:val="30"/>
          <w:szCs w:val="30"/>
        </w:rPr>
      </w:pPr>
    </w:p>
    <w:p w14:paraId="20BBD398"/>
    <w:p w14:paraId="60B1425D">
      <w:pPr>
        <w:spacing w:line="400" w:lineRule="exact"/>
        <w:rPr>
          <w:sz w:val="24"/>
        </w:rPr>
      </w:pPr>
    </w:p>
    <w:p w14:paraId="0B4BC2F4"/>
    <w:sectPr>
      <w:pgSz w:w="11906" w:h="16838"/>
      <w:pgMar w:top="1134" w:right="1418" w:bottom="1134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214EA">
    <w:pPr>
      <w:pStyle w:val="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001CE">
    <w:pPr>
      <w:pStyle w:val="4"/>
      <w:jc w:val="center"/>
    </w:pPr>
    <w:r>
      <w:rPr>
        <w:rFonts w:hint="eastAsia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089BD926">
      <w:pPr>
        <w:numPr>
          <w:ilvl w:val="0"/>
          <w:numId w:val="0"/>
        </w:numPr>
        <w:spacing w:line="400" w:lineRule="atLeast"/>
        <w:ind w:leftChars="0"/>
        <w:rPr>
          <w:rFonts w:hint="eastAsia" w:eastAsia="宋体"/>
          <w:lang w:val="en-US" w:eastAsia="zh-CN"/>
        </w:rPr>
      </w:pPr>
      <w:r>
        <w:rPr>
          <w:rStyle w:val="9"/>
        </w:rPr>
        <w:footnoteRef/>
      </w:r>
      <w:r>
        <w:t xml:space="preserve"> </w:t>
      </w:r>
      <w:r>
        <w:rPr>
          <w:rFonts w:hint="eastAsia"/>
          <w:sz w:val="18"/>
          <w:szCs w:val="18"/>
        </w:rPr>
        <w:t>作者姓名、书</w:t>
      </w:r>
      <w:r>
        <w:rPr>
          <w:rFonts w:hint="eastAsia"/>
          <w:sz w:val="18"/>
          <w:szCs w:val="18"/>
          <w:lang w:val="en-US" w:eastAsia="zh-CN"/>
        </w:rPr>
        <w:t>或</w:t>
      </w:r>
      <w:r>
        <w:rPr>
          <w:rFonts w:hint="eastAsia"/>
          <w:sz w:val="18"/>
          <w:szCs w:val="18"/>
        </w:rPr>
        <w:t>文章名、出版地及出版社（或期刊名）、出版时间（</w:t>
      </w:r>
      <w:r>
        <w:rPr>
          <w:rFonts w:hint="eastAsia"/>
          <w:sz w:val="18"/>
          <w:szCs w:val="18"/>
          <w:lang w:val="en-US" w:eastAsia="zh-CN"/>
        </w:rPr>
        <w:t>或</w:t>
      </w:r>
      <w:r>
        <w:rPr>
          <w:rFonts w:hint="eastAsia"/>
          <w:sz w:val="18"/>
          <w:szCs w:val="18"/>
        </w:rPr>
        <w:t>期刊发表时间，需有卷号或期号），页码。</w:t>
      </w:r>
    </w:p>
    <w:p w14:paraId="500BE7A3">
      <w:pPr>
        <w:pStyle w:val="6"/>
        <w:snapToGrid w:val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BA2F4">
    <w:pPr>
      <w:pStyle w:val="5"/>
    </w:pPr>
    <w:r>
      <w:rPr>
        <w:rFonts w:hint="eastAsia" w:ascii="宋体" w:hAnsi="宋体"/>
      </w:rPr>
      <w:t>国有企业“错位”与非国有化问题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58546B"/>
    <w:multiLevelType w:val="multilevel"/>
    <w:tmpl w:val="3058546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F26"/>
    <w:rsid w:val="00202C91"/>
    <w:rsid w:val="003D716B"/>
    <w:rsid w:val="007F2A8E"/>
    <w:rsid w:val="008662E8"/>
    <w:rsid w:val="00C20F26"/>
    <w:rsid w:val="00DD6B19"/>
    <w:rsid w:val="29364B87"/>
    <w:rsid w:val="49E2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Body Text Indent"/>
    <w:basedOn w:val="1"/>
    <w:qFormat/>
    <w:uiPriority w:val="0"/>
    <w:pPr>
      <w:spacing w:line="400" w:lineRule="atLeast"/>
      <w:ind w:firstLine="567"/>
    </w:pPr>
    <w:rPr>
      <w:sz w:val="24"/>
      <w:lang w:val="ru-RU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character" w:styleId="9">
    <w:name w:val="footnote reference"/>
    <w:semiHidden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1245</Words>
  <Characters>1359</Characters>
  <Lines>10</Lines>
  <Paragraphs>3</Paragraphs>
  <TotalTime>5</TotalTime>
  <ScaleCrop>false</ScaleCrop>
  <LinksUpToDate>false</LinksUpToDate>
  <CharactersWithSpaces>1392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2024-12-16T03:00:00Z</dcterms:created>
  <dc:creator>admin</dc:creator>
  <cp:lastModifiedBy>cm</cp:lastModifiedBy>
  <dcterms:modified xsi:type="dcterms:W3CDTF">2024-12-18T06:53:35Z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F1EC0C90B7764B04901B98C33054D484_12</vt:lpwstr>
  </property>
</Properties>
</file>