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6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7E2FB7">
        <w:tc>
          <w:tcPr>
            <w:tcW w:w="8927" w:type="dxa"/>
          </w:tcPr>
          <w:p w:rsidR="007E2FB7" w:rsidRDefault="007E2FB7">
            <w:pPr>
              <w:spacing w:after="60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b/>
                <w:i/>
                <w:sz w:val="28"/>
                <w:lang w:val="es-ES_tradnl"/>
              </w:rPr>
              <w:t>Datos personales</w:t>
            </w:r>
          </w:p>
        </w:tc>
      </w:tr>
    </w:tbl>
    <w:p w:rsidR="007E2FB7" w:rsidRDefault="007E2FB7">
      <w:pPr>
        <w:spacing w:after="60"/>
        <w:jc w:val="center"/>
        <w:rPr>
          <w:rFonts w:ascii="Arial" w:hAnsi="Arial"/>
          <w:sz w:val="24"/>
          <w:lang w:val="es-ES_tradnl"/>
        </w:rPr>
      </w:pPr>
    </w:p>
    <w:p w:rsidR="006B6F8C" w:rsidRDefault="006B6F8C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Apellido y nombre: Nicoliello, Pablo Fabián.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Fecha de nacimiento: 13 de Octubre de 1974.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D.N.I.: 23.838.947.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Estado civil: </w:t>
      </w:r>
      <w:r w:rsidR="00FE2F07">
        <w:rPr>
          <w:rFonts w:ascii="Arial" w:hAnsi="Arial"/>
          <w:sz w:val="24"/>
          <w:lang w:val="es-ES_tradnl"/>
        </w:rPr>
        <w:t>Casado</w:t>
      </w:r>
      <w:r>
        <w:rPr>
          <w:rFonts w:ascii="Arial" w:hAnsi="Arial"/>
          <w:sz w:val="24"/>
          <w:lang w:val="es-ES_tradnl"/>
        </w:rPr>
        <w:t>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Nacionalidad: Argentino.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Domicilio: </w:t>
      </w:r>
      <w:r w:rsidR="006C2A89">
        <w:rPr>
          <w:rFonts w:ascii="Arial" w:hAnsi="Arial"/>
          <w:sz w:val="24"/>
          <w:lang w:val="es-ES_tradnl"/>
        </w:rPr>
        <w:t>Ballesteros</w:t>
      </w:r>
      <w:r>
        <w:rPr>
          <w:rFonts w:ascii="Arial" w:hAnsi="Arial"/>
          <w:sz w:val="24"/>
          <w:lang w:val="es-ES_tradnl"/>
        </w:rPr>
        <w:t xml:space="preserve"> Nº </w:t>
      </w:r>
      <w:r w:rsidR="00CF5769">
        <w:rPr>
          <w:rFonts w:ascii="Arial" w:hAnsi="Arial"/>
          <w:sz w:val="24"/>
          <w:lang w:val="es-ES_tradnl"/>
        </w:rPr>
        <w:t>1</w:t>
      </w:r>
      <w:r w:rsidR="006C2A89">
        <w:rPr>
          <w:rFonts w:ascii="Arial" w:hAnsi="Arial"/>
          <w:sz w:val="24"/>
          <w:lang w:val="es-ES_tradnl"/>
        </w:rPr>
        <w:t>74</w:t>
      </w:r>
      <w:r w:rsidR="00CF5769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Barrio: </w:t>
      </w:r>
      <w:r w:rsidR="006C2A89">
        <w:rPr>
          <w:rFonts w:ascii="Arial" w:hAnsi="Arial"/>
          <w:sz w:val="24"/>
          <w:lang w:val="es-ES_tradnl"/>
        </w:rPr>
        <w:t>Congreso, Córdoba Capital</w:t>
      </w:r>
      <w:r>
        <w:rPr>
          <w:rFonts w:ascii="Arial" w:hAnsi="Arial"/>
          <w:sz w:val="24"/>
          <w:lang w:val="es-ES_tradnl"/>
        </w:rPr>
        <w:t>.</w:t>
      </w:r>
    </w:p>
    <w:p w:rsidR="007E2FB7" w:rsidRDefault="005A49B9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Teléfono: (0351) 493</w:t>
      </w:r>
      <w:r w:rsidR="007E2FB7">
        <w:rPr>
          <w:rFonts w:ascii="Arial" w:hAnsi="Arial"/>
          <w:sz w:val="24"/>
          <w:lang w:val="es-ES_tradnl"/>
        </w:rPr>
        <w:t>–</w:t>
      </w:r>
      <w:r>
        <w:rPr>
          <w:rFonts w:ascii="Arial" w:hAnsi="Arial"/>
          <w:sz w:val="24"/>
          <w:lang w:val="es-ES_tradnl"/>
        </w:rPr>
        <w:t>4644</w:t>
      </w:r>
      <w:r w:rsidR="007E2FB7">
        <w:rPr>
          <w:rFonts w:ascii="Arial" w:hAnsi="Arial"/>
          <w:sz w:val="24"/>
          <w:lang w:val="es-ES_tradnl"/>
        </w:rPr>
        <w:t xml:space="preserve"> y (0351) 156–</w:t>
      </w:r>
      <w:r w:rsidR="000D2D69">
        <w:rPr>
          <w:rFonts w:ascii="Arial" w:hAnsi="Arial"/>
          <w:sz w:val="24"/>
          <w:lang w:val="es-ES_tradnl"/>
        </w:rPr>
        <w:t>6</w:t>
      </w:r>
      <w:r w:rsidR="00010B06">
        <w:rPr>
          <w:rFonts w:ascii="Arial" w:hAnsi="Arial"/>
          <w:sz w:val="24"/>
          <w:lang w:val="es-ES_tradnl"/>
        </w:rPr>
        <w:t>13087</w:t>
      </w:r>
      <w:r w:rsidR="007E2FB7">
        <w:rPr>
          <w:rFonts w:ascii="Arial" w:hAnsi="Arial"/>
          <w:sz w:val="24"/>
          <w:lang w:val="es-ES_tradnl"/>
        </w:rPr>
        <w:t>.</w:t>
      </w:r>
    </w:p>
    <w:p w:rsidR="00C10BA4" w:rsidRPr="00CF5769" w:rsidRDefault="007E2FB7">
      <w:pPr>
        <w:pStyle w:val="Textoindependiente"/>
        <w:spacing w:after="120"/>
        <w:rPr>
          <w:lang w:val="it-IT"/>
        </w:rPr>
      </w:pPr>
      <w:r w:rsidRPr="00CF5769">
        <w:rPr>
          <w:lang w:val="it-IT"/>
        </w:rPr>
        <w:t>E–mail:</w:t>
      </w:r>
      <w:r w:rsidR="00010B06">
        <w:rPr>
          <w:lang w:val="it-IT"/>
        </w:rPr>
        <w:t xml:space="preserve"> </w:t>
      </w:r>
      <w:r w:rsidR="00C10BA4">
        <w:rPr>
          <w:lang w:val="it-IT"/>
        </w:rPr>
        <w:t>nicoliello</w:t>
      </w:r>
      <w:r w:rsidR="00010B06">
        <w:rPr>
          <w:lang w:val="it-IT"/>
        </w:rPr>
        <w:t>.</w:t>
      </w:r>
      <w:r w:rsidR="00010B06" w:rsidRPr="00010B06">
        <w:rPr>
          <w:lang w:val="it-IT"/>
        </w:rPr>
        <w:t xml:space="preserve"> </w:t>
      </w:r>
      <w:r w:rsidR="00010B06">
        <w:rPr>
          <w:lang w:val="it-IT"/>
        </w:rPr>
        <w:t>pablo</w:t>
      </w:r>
      <w:r w:rsidRPr="00CF5769">
        <w:rPr>
          <w:lang w:val="it-IT"/>
        </w:rPr>
        <w:t>@</w:t>
      </w:r>
      <w:r w:rsidR="00010B06">
        <w:rPr>
          <w:lang w:val="it-IT"/>
        </w:rPr>
        <w:t>gmail</w:t>
      </w:r>
      <w:r w:rsidRPr="00CF5769">
        <w:rPr>
          <w:lang w:val="it-IT"/>
        </w:rPr>
        <w:t>.com</w:t>
      </w:r>
    </w:p>
    <w:p w:rsidR="007E2FB7" w:rsidRPr="00C10BA4" w:rsidRDefault="007E2FB7">
      <w:pPr>
        <w:rPr>
          <w:rFonts w:ascii="Arial" w:hAnsi="Arial"/>
          <w:sz w:val="24"/>
          <w:lang w:val="es-AR"/>
        </w:rPr>
      </w:pPr>
      <w:r w:rsidRPr="00C10BA4">
        <w:rPr>
          <w:rFonts w:ascii="Arial" w:hAnsi="Arial"/>
          <w:sz w:val="24"/>
          <w:lang w:val="es-AR"/>
        </w:rPr>
        <w:t>C.U.I.L.: 20–23838947–0.</w:t>
      </w:r>
    </w:p>
    <w:p w:rsidR="007E2FB7" w:rsidRPr="00C10BA4" w:rsidRDefault="007E2FB7">
      <w:pPr>
        <w:rPr>
          <w:rFonts w:ascii="Arial" w:hAnsi="Arial"/>
          <w:sz w:val="24"/>
          <w:lang w:val="es-AR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7E2FB7">
        <w:tc>
          <w:tcPr>
            <w:tcW w:w="8927" w:type="dxa"/>
          </w:tcPr>
          <w:p w:rsidR="007E2FB7" w:rsidRDefault="007E2FB7">
            <w:pPr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b/>
                <w:i/>
                <w:sz w:val="28"/>
                <w:lang w:val="es-ES_tradnl"/>
              </w:rPr>
              <w:t>Nivel académico</w:t>
            </w:r>
          </w:p>
        </w:tc>
      </w:tr>
    </w:tbl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pStyle w:val="Textoindependiente"/>
        <w:rPr>
          <w:bCs/>
          <w:iCs/>
        </w:rPr>
      </w:pPr>
      <w:r>
        <w:rPr>
          <w:bCs/>
          <w:iCs/>
        </w:rPr>
        <w:t>1988–1992.</w:t>
      </w:r>
      <w:r>
        <w:rPr>
          <w:bCs/>
          <w:iCs/>
        </w:rPr>
        <w:tab/>
        <w:t>Escuela de Educación Media Nº 8, Cdad. Evita, Buenos Aires.</w:t>
      </w:r>
    </w:p>
    <w:p w:rsidR="007E2FB7" w:rsidRDefault="007E2FB7">
      <w:pPr>
        <w:rPr>
          <w:rFonts w:ascii="Arial" w:hAnsi="Arial"/>
          <w:bCs/>
          <w:iCs/>
          <w:sz w:val="24"/>
          <w:lang w:val="es-ES_tradnl"/>
        </w:rPr>
      </w:pPr>
    </w:p>
    <w:p w:rsidR="007E2FB7" w:rsidRDefault="007E2FB7">
      <w:pPr>
        <w:rPr>
          <w:rFonts w:ascii="Arial" w:hAnsi="Arial"/>
          <w:bCs/>
          <w:iCs/>
          <w:sz w:val="24"/>
          <w:lang w:val="es-ES_tradnl"/>
        </w:rPr>
      </w:pPr>
      <w:r>
        <w:rPr>
          <w:rFonts w:ascii="Arial" w:hAnsi="Arial"/>
          <w:b/>
          <w:iCs/>
          <w:sz w:val="24"/>
          <w:lang w:val="es-ES_tradnl"/>
        </w:rPr>
        <w:t>Título obtenido:</w:t>
      </w:r>
      <w:r>
        <w:rPr>
          <w:rFonts w:ascii="Arial" w:hAnsi="Arial"/>
          <w:bCs/>
          <w:iCs/>
          <w:sz w:val="24"/>
          <w:lang w:val="es-ES_tradnl"/>
        </w:rPr>
        <w:t xml:space="preserve"> Bachiller Contable.</w:t>
      </w:r>
    </w:p>
    <w:p w:rsidR="007E2FB7" w:rsidRDefault="007E2FB7">
      <w:pPr>
        <w:rPr>
          <w:rFonts w:ascii="Arial" w:hAnsi="Arial"/>
          <w:bCs/>
          <w:iCs/>
          <w:sz w:val="24"/>
          <w:lang w:val="es-ES_tradnl"/>
        </w:rPr>
      </w:pPr>
    </w:p>
    <w:p w:rsidR="007E2FB7" w:rsidRDefault="006B6F8C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2011</w:t>
      </w:r>
      <w:r w:rsidR="007E2FB7">
        <w:rPr>
          <w:rFonts w:ascii="Arial" w:hAnsi="Arial"/>
          <w:sz w:val="24"/>
          <w:lang w:val="es-ES_tradnl"/>
        </w:rPr>
        <w:tab/>
      </w:r>
      <w:r w:rsidR="007E2FB7">
        <w:rPr>
          <w:rFonts w:ascii="Arial" w:hAnsi="Arial"/>
          <w:sz w:val="24"/>
          <w:lang w:val="es-ES_tradnl"/>
        </w:rPr>
        <w:tab/>
        <w:t>Universidad Tecnológica Nacional – Facultad Regional Córdoba.</w:t>
      </w:r>
    </w:p>
    <w:p w:rsidR="007E2FB7" w:rsidRDefault="007E2FB7">
      <w:pPr>
        <w:ind w:left="1065" w:firstLine="351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Carrera de Ingeniería en Sistemas de Información, cursando 5º año.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0854AA" w:rsidTr="006B510D">
        <w:tc>
          <w:tcPr>
            <w:tcW w:w="8927" w:type="dxa"/>
          </w:tcPr>
          <w:p w:rsidR="000854AA" w:rsidRDefault="000854AA" w:rsidP="006B510D">
            <w:pPr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b/>
                <w:i/>
                <w:sz w:val="28"/>
                <w:lang w:val="es-ES_tradnl"/>
              </w:rPr>
              <w:t>Idiomas</w:t>
            </w:r>
          </w:p>
        </w:tc>
      </w:tr>
    </w:tbl>
    <w:p w:rsidR="000854AA" w:rsidRDefault="000854AA" w:rsidP="000854AA">
      <w:pPr>
        <w:rPr>
          <w:rFonts w:ascii="Arial" w:hAnsi="Arial"/>
          <w:sz w:val="24"/>
          <w:lang w:val="es-ES_tradnl"/>
        </w:rPr>
      </w:pPr>
    </w:p>
    <w:p w:rsidR="000854AA" w:rsidRDefault="000854AA" w:rsidP="000854AA">
      <w:pPr>
        <w:rPr>
          <w:rFonts w:ascii="Arial" w:hAnsi="Arial"/>
          <w:b/>
          <w:i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</w:r>
      <w:r>
        <w:rPr>
          <w:rFonts w:ascii="Arial" w:hAnsi="Arial"/>
          <w:b/>
          <w:i/>
          <w:sz w:val="24"/>
          <w:lang w:val="en-US"/>
        </w:rPr>
        <w:t>Inglés – nivel intermedio</w:t>
      </w:r>
    </w:p>
    <w:p w:rsidR="000854AA" w:rsidRDefault="000854AA" w:rsidP="000854AA">
      <w:pPr>
        <w:rPr>
          <w:rFonts w:ascii="Arial" w:hAnsi="Arial"/>
          <w:b/>
          <w:i/>
          <w:sz w:val="24"/>
          <w:lang w:val="en-US"/>
        </w:rPr>
      </w:pPr>
      <w:r>
        <w:rPr>
          <w:rFonts w:ascii="Arial" w:hAnsi="Arial"/>
          <w:b/>
          <w:i/>
          <w:sz w:val="24"/>
          <w:lang w:val="en-US"/>
        </w:rPr>
        <w:tab/>
        <w:t>Italiano – Nivel básico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AC4A1A" w:rsidRDefault="00AC4A1A">
      <w:pPr>
        <w:rPr>
          <w:rFonts w:ascii="Arial" w:hAnsi="Arial"/>
          <w:sz w:val="24"/>
          <w:lang w:val="es-ES_tradnl"/>
        </w:rPr>
      </w:pPr>
    </w:p>
    <w:p w:rsidR="00AC4A1A" w:rsidRDefault="00AC4A1A">
      <w:pPr>
        <w:rPr>
          <w:rFonts w:ascii="Arial" w:hAnsi="Arial"/>
          <w:sz w:val="24"/>
          <w:lang w:val="es-ES_tradnl"/>
        </w:rPr>
      </w:pPr>
    </w:p>
    <w:p w:rsidR="00AC4A1A" w:rsidRDefault="00AC4A1A">
      <w:pPr>
        <w:rPr>
          <w:rFonts w:ascii="Arial" w:hAnsi="Arial"/>
          <w:sz w:val="24"/>
          <w:lang w:val="es-ES_tradnl"/>
        </w:rPr>
      </w:pPr>
    </w:p>
    <w:p w:rsidR="006B6F8C" w:rsidRDefault="006B6F8C">
      <w:r>
        <w:br w:type="page"/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7E2FB7">
        <w:tc>
          <w:tcPr>
            <w:tcW w:w="8927" w:type="dxa"/>
          </w:tcPr>
          <w:p w:rsidR="007E2FB7" w:rsidRDefault="006B6F8C">
            <w:pPr>
              <w:rPr>
                <w:rFonts w:ascii="Arial" w:hAnsi="Arial"/>
                <w:sz w:val="24"/>
                <w:lang w:val="es-ES_tradnl"/>
              </w:rPr>
            </w:pPr>
            <w:r>
              <w:lastRenderedPageBreak/>
              <w:br w:type="page"/>
            </w:r>
            <w:r>
              <w:rPr>
                <w:rFonts w:ascii="Arial" w:hAnsi="Arial"/>
                <w:sz w:val="24"/>
                <w:lang w:val="es-ES_tradnl"/>
              </w:rPr>
              <w:br w:type="page"/>
            </w:r>
            <w:r w:rsidR="007E2FB7">
              <w:rPr>
                <w:rFonts w:ascii="Arial" w:hAnsi="Arial"/>
                <w:b/>
                <w:i/>
                <w:sz w:val="28"/>
                <w:lang w:val="es-ES_tradnl"/>
              </w:rPr>
              <w:t>Cursos, capacitaciones y seminarios</w:t>
            </w:r>
          </w:p>
        </w:tc>
      </w:tr>
    </w:tbl>
    <w:p w:rsidR="007E2FB7" w:rsidRDefault="007E2FB7">
      <w:pPr>
        <w:rPr>
          <w:rFonts w:ascii="Arial" w:hAnsi="Arial"/>
          <w:sz w:val="24"/>
          <w:lang w:val="es-ES_tradnl"/>
        </w:rPr>
      </w:pPr>
    </w:p>
    <w:p w:rsidR="006B6F8C" w:rsidRPr="00A930C9" w:rsidRDefault="006B6F8C" w:rsidP="006B6F8C">
      <w:pPr>
        <w:rPr>
          <w:rFonts w:ascii="Arial" w:hAnsi="Arial"/>
          <w:sz w:val="24"/>
          <w:lang w:val="es-AR"/>
        </w:rPr>
      </w:pPr>
      <w:r w:rsidRPr="00A930C9">
        <w:rPr>
          <w:rFonts w:ascii="Arial" w:hAnsi="Arial"/>
          <w:sz w:val="24"/>
          <w:lang w:val="es-AR"/>
        </w:rPr>
        <w:t>Año 2010: Dicsys</w:t>
      </w:r>
    </w:p>
    <w:p w:rsidR="00010B06" w:rsidRPr="006B6F8C" w:rsidRDefault="006B6F8C" w:rsidP="006B6F8C">
      <w:pPr>
        <w:ind w:firstLine="708"/>
        <w:rPr>
          <w:rFonts w:ascii="Arial" w:hAnsi="Arial"/>
          <w:b/>
          <w:i/>
          <w:sz w:val="24"/>
          <w:lang w:val="en-US"/>
        </w:rPr>
      </w:pPr>
      <w:r w:rsidRPr="006B6F8C">
        <w:rPr>
          <w:rFonts w:ascii="Arial" w:hAnsi="Arial"/>
          <w:b/>
          <w:i/>
          <w:sz w:val="24"/>
          <w:lang w:val="en-US"/>
        </w:rPr>
        <w:t>Business Intelligence – Pentaho and MicroStrategy tools.</w:t>
      </w:r>
    </w:p>
    <w:p w:rsidR="000854AA" w:rsidRPr="006B6F8C" w:rsidRDefault="000854AA">
      <w:pPr>
        <w:rPr>
          <w:rFonts w:ascii="Arial" w:hAnsi="Arial"/>
          <w:b/>
          <w:i/>
          <w:sz w:val="24"/>
          <w:lang w:val="en-US"/>
        </w:rPr>
      </w:pPr>
    </w:p>
    <w:p w:rsidR="00A930C9" w:rsidRPr="006B6F8C" w:rsidRDefault="00A930C9" w:rsidP="00A930C9">
      <w:pPr>
        <w:rPr>
          <w:rFonts w:ascii="Arial" w:hAnsi="Arial"/>
          <w:sz w:val="24"/>
          <w:lang w:val="en-US"/>
        </w:rPr>
      </w:pPr>
      <w:r w:rsidRPr="006B6F8C">
        <w:rPr>
          <w:rFonts w:ascii="Arial" w:hAnsi="Arial"/>
          <w:sz w:val="24"/>
          <w:lang w:val="en-US"/>
        </w:rPr>
        <w:t>Año 2009: Hewlett Packard Argentina</w:t>
      </w:r>
    </w:p>
    <w:p w:rsidR="00A930C9" w:rsidRPr="006B6F8C" w:rsidRDefault="00A930C9" w:rsidP="00A930C9">
      <w:pPr>
        <w:ind w:firstLine="708"/>
        <w:rPr>
          <w:rFonts w:ascii="Arial" w:hAnsi="Arial"/>
          <w:b/>
          <w:i/>
          <w:sz w:val="24"/>
          <w:lang w:val="en-US"/>
        </w:rPr>
      </w:pPr>
      <w:r w:rsidRPr="006B6F8C">
        <w:rPr>
          <w:rFonts w:ascii="Arial" w:hAnsi="Arial"/>
          <w:b/>
          <w:i/>
          <w:sz w:val="24"/>
          <w:lang w:val="en-US"/>
        </w:rPr>
        <w:t>Microfocus Borland StarTeam (CM tools, repository), CaliberRM</w:t>
      </w:r>
    </w:p>
    <w:p w:rsidR="000854AA" w:rsidRPr="006B6F8C" w:rsidRDefault="00A930C9" w:rsidP="00A930C9">
      <w:pPr>
        <w:rPr>
          <w:rFonts w:ascii="Arial" w:hAnsi="Arial"/>
          <w:b/>
          <w:i/>
          <w:sz w:val="24"/>
          <w:lang w:val="en-US"/>
        </w:rPr>
      </w:pPr>
      <w:r w:rsidRPr="006B6F8C">
        <w:rPr>
          <w:rFonts w:ascii="Arial" w:hAnsi="Arial"/>
          <w:b/>
          <w:i/>
          <w:sz w:val="24"/>
          <w:lang w:val="en-US"/>
        </w:rPr>
        <w:t>(Requirement specification management), Together (UML diagrams). HP</w:t>
      </w:r>
      <w:r>
        <w:rPr>
          <w:rFonts w:ascii="Arial" w:hAnsi="Arial"/>
          <w:b/>
          <w:i/>
          <w:sz w:val="24"/>
          <w:lang w:val="en-US"/>
        </w:rPr>
        <w:t xml:space="preserve"> </w:t>
      </w:r>
      <w:r w:rsidRPr="006B6F8C">
        <w:rPr>
          <w:rFonts w:ascii="Arial" w:hAnsi="Arial"/>
          <w:b/>
          <w:i/>
          <w:sz w:val="24"/>
          <w:lang w:val="en-US"/>
        </w:rPr>
        <w:t>Quality Center (Tesing management tool). Sharepoint 2007.</w:t>
      </w:r>
    </w:p>
    <w:p w:rsidR="00A930C9" w:rsidRDefault="00A930C9">
      <w:pPr>
        <w:rPr>
          <w:lang w:val="en-US"/>
        </w:rPr>
      </w:pPr>
    </w:p>
    <w:p w:rsidR="00A930C9" w:rsidRDefault="00A930C9" w:rsidP="00A930C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2009: Universidad Tecnológica Nacional</w:t>
      </w:r>
    </w:p>
    <w:p w:rsidR="00A930C9" w:rsidRDefault="00A930C9" w:rsidP="00A930C9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Lenguaje de Modelado Unificado 2.0</w:t>
      </w:r>
    </w:p>
    <w:p w:rsidR="00A930C9" w:rsidRDefault="00A930C9">
      <w:pPr>
        <w:rPr>
          <w:lang w:val="es-ES_tradnl"/>
        </w:rPr>
      </w:pPr>
    </w:p>
    <w:p w:rsidR="00A930C9" w:rsidRPr="00A930C9" w:rsidRDefault="00A930C9" w:rsidP="00A930C9">
      <w:pPr>
        <w:rPr>
          <w:rFonts w:ascii="Arial" w:hAnsi="Arial"/>
          <w:sz w:val="24"/>
          <w:lang w:val="es-AR"/>
        </w:rPr>
      </w:pPr>
      <w:r w:rsidRPr="00A930C9">
        <w:rPr>
          <w:rFonts w:ascii="Arial" w:hAnsi="Arial"/>
          <w:sz w:val="24"/>
          <w:lang w:val="es-AR"/>
        </w:rPr>
        <w:t>Año 2007: Dicicom S.A.</w:t>
      </w:r>
    </w:p>
    <w:p w:rsidR="00A930C9" w:rsidRPr="00A930C9" w:rsidRDefault="00A930C9" w:rsidP="00A930C9">
      <w:pPr>
        <w:ind w:left="705"/>
        <w:rPr>
          <w:rFonts w:ascii="Arial" w:hAnsi="Arial"/>
          <w:b/>
          <w:bCs/>
          <w:i/>
          <w:iCs/>
          <w:sz w:val="24"/>
          <w:lang w:val="es-AR"/>
        </w:rPr>
      </w:pPr>
      <w:r w:rsidRPr="00A930C9">
        <w:rPr>
          <w:rFonts w:ascii="Arial" w:hAnsi="Arial"/>
          <w:b/>
          <w:bCs/>
          <w:i/>
          <w:iCs/>
          <w:sz w:val="24"/>
          <w:lang w:val="es-AR"/>
        </w:rPr>
        <w:t>Introducción a BEA Workshop e Integration.</w:t>
      </w:r>
    </w:p>
    <w:p w:rsidR="00A930C9" w:rsidRPr="00A930C9" w:rsidRDefault="00A930C9" w:rsidP="00A930C9">
      <w:pPr>
        <w:rPr>
          <w:rFonts w:ascii="Arial" w:hAnsi="Arial"/>
          <w:sz w:val="24"/>
          <w:lang w:val="es-AR"/>
        </w:rPr>
      </w:pPr>
    </w:p>
    <w:p w:rsidR="00A930C9" w:rsidRPr="00A930C9" w:rsidRDefault="00A930C9" w:rsidP="00A930C9">
      <w:pPr>
        <w:rPr>
          <w:lang w:val="en-US"/>
        </w:rPr>
      </w:pPr>
      <w:r w:rsidRPr="009A749A">
        <w:rPr>
          <w:rFonts w:ascii="Arial" w:hAnsi="Arial"/>
          <w:sz w:val="24"/>
          <w:lang w:val="en-US"/>
        </w:rPr>
        <w:t xml:space="preserve">Año 2007: </w:t>
      </w:r>
      <w:r w:rsidRPr="00D32C94">
        <w:rPr>
          <w:rFonts w:ascii="Arial" w:hAnsi="Arial"/>
          <w:sz w:val="24"/>
          <w:lang w:val="en-US"/>
        </w:rPr>
        <w:t>EDS, an HP Company</w:t>
      </w:r>
      <w:r w:rsidRPr="009A749A">
        <w:rPr>
          <w:rFonts w:ascii="Arial" w:hAnsi="Arial"/>
          <w:sz w:val="24"/>
          <w:lang w:val="en-US"/>
        </w:rPr>
        <w:br/>
      </w:r>
      <w:r w:rsidRPr="009A749A">
        <w:rPr>
          <w:rFonts w:ascii="Arial" w:hAnsi="Arial"/>
          <w:sz w:val="24"/>
          <w:lang w:val="en-US"/>
        </w:rPr>
        <w:tab/>
      </w:r>
      <w:r w:rsidRPr="009A749A">
        <w:rPr>
          <w:rFonts w:ascii="Arial" w:hAnsi="Arial"/>
          <w:b/>
          <w:i/>
          <w:sz w:val="24"/>
          <w:lang w:val="en-US"/>
        </w:rPr>
        <w:t>Struts, Hibernate, JSF, Servlets, Web Services, RMI, C</w:t>
      </w:r>
      <w:r>
        <w:rPr>
          <w:rFonts w:ascii="Arial" w:hAnsi="Arial"/>
          <w:b/>
          <w:i/>
          <w:sz w:val="24"/>
          <w:lang w:val="en-US"/>
        </w:rPr>
        <w:t>ORBA/</w:t>
      </w:r>
      <w:r w:rsidRPr="009A749A">
        <w:rPr>
          <w:rFonts w:ascii="Arial" w:hAnsi="Arial"/>
          <w:b/>
          <w:i/>
          <w:sz w:val="24"/>
          <w:lang w:val="en-US"/>
        </w:rPr>
        <w:t>IIOP</w:t>
      </w:r>
      <w:r>
        <w:rPr>
          <w:rFonts w:ascii="Arial" w:hAnsi="Arial"/>
          <w:b/>
          <w:i/>
          <w:sz w:val="24"/>
          <w:lang w:val="en-US"/>
        </w:rPr>
        <w:t>.</w:t>
      </w:r>
    </w:p>
    <w:p w:rsidR="00A930C9" w:rsidRPr="00A930C9" w:rsidRDefault="00A930C9">
      <w:pPr>
        <w:rPr>
          <w:lang w:val="en-US"/>
        </w:rPr>
      </w:pPr>
    </w:p>
    <w:p w:rsidR="00A930C9" w:rsidRDefault="00A930C9" w:rsidP="00A930C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2006: Vates S.A.</w:t>
      </w:r>
    </w:p>
    <w:p w:rsidR="00A930C9" w:rsidRDefault="00A930C9" w:rsidP="00A930C9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Capacitación en CMMi3, Metodologías de Pruebas de Software.</w:t>
      </w:r>
    </w:p>
    <w:p w:rsidR="00A930C9" w:rsidRPr="00010B06" w:rsidRDefault="00A930C9" w:rsidP="00A930C9">
      <w:pPr>
        <w:rPr>
          <w:rFonts w:ascii="Arial" w:hAnsi="Arial"/>
          <w:sz w:val="24"/>
          <w:lang w:val="es-ES_tradnl"/>
        </w:rPr>
      </w:pPr>
    </w:p>
    <w:p w:rsidR="00A930C9" w:rsidRDefault="00A930C9" w:rsidP="00A930C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2006: Dicicom S.A.</w:t>
      </w:r>
    </w:p>
    <w:p w:rsidR="00A930C9" w:rsidRDefault="00A930C9" w:rsidP="00A930C9">
      <w:pPr>
        <w:ind w:left="705"/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b/>
          <w:bCs/>
          <w:i/>
          <w:iCs/>
          <w:sz w:val="24"/>
          <w:lang w:val="es-ES_tradnl"/>
        </w:rPr>
        <w:t>Capacitación en Java/J2EE, Aplicaciones Web, Websphere, Hibernate, Struts.</w:t>
      </w:r>
    </w:p>
    <w:p w:rsidR="00A930C9" w:rsidRPr="00A930C9" w:rsidRDefault="00A930C9" w:rsidP="00A930C9">
      <w:pPr>
        <w:ind w:firstLine="705"/>
        <w:rPr>
          <w:lang w:val="es-AR"/>
        </w:rPr>
      </w:pPr>
      <w:r>
        <w:rPr>
          <w:rFonts w:ascii="Arial" w:hAnsi="Arial"/>
          <w:b/>
          <w:bCs/>
          <w:i/>
          <w:iCs/>
          <w:sz w:val="24"/>
          <w:lang w:val="es-ES_tradnl"/>
        </w:rPr>
        <w:t>Introducción a los Servicios Web y EJBs.</w:t>
      </w:r>
    </w:p>
    <w:p w:rsidR="00A930C9" w:rsidRDefault="00A930C9">
      <w:pPr>
        <w:rPr>
          <w:lang w:val="es-AR"/>
        </w:rPr>
      </w:pPr>
    </w:p>
    <w:p w:rsidR="00A930C9" w:rsidRDefault="00A930C9" w:rsidP="00A930C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2005: Universidad Tecnológica Nacional</w:t>
      </w:r>
    </w:p>
    <w:p w:rsidR="00A930C9" w:rsidRDefault="00A930C9" w:rsidP="00A930C9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Introducción a J2EE y herramientas IBM.</w:t>
      </w:r>
    </w:p>
    <w:p w:rsidR="00A930C9" w:rsidRDefault="00A930C9" w:rsidP="00A930C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i/>
          <w:iCs/>
          <w:sz w:val="24"/>
          <w:lang w:val="es-ES_tradnl"/>
        </w:rPr>
        <w:tab/>
      </w:r>
    </w:p>
    <w:p w:rsidR="00A930C9" w:rsidRDefault="00A930C9" w:rsidP="00A930C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2005: Vates S.A.</w:t>
      </w:r>
    </w:p>
    <w:p w:rsidR="00A930C9" w:rsidRDefault="00A930C9" w:rsidP="00A930C9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Capacitación en PL/SQL, Oracle 10g, Oracle FormBuilder.</w:t>
      </w:r>
    </w:p>
    <w:p w:rsidR="00A930C9" w:rsidRDefault="00A930C9" w:rsidP="00A930C9">
      <w:pPr>
        <w:rPr>
          <w:rFonts w:ascii="Arial" w:hAnsi="Arial"/>
          <w:b/>
          <w:bCs/>
          <w:i/>
          <w:iCs/>
          <w:sz w:val="24"/>
          <w:lang w:val="es-ES_tradnl"/>
        </w:rPr>
      </w:pPr>
    </w:p>
    <w:p w:rsidR="00A930C9" w:rsidRDefault="00A930C9" w:rsidP="00A930C9">
      <w:pPr>
        <w:pStyle w:val="Textoindependiente"/>
      </w:pPr>
      <w:r>
        <w:t>Año 2004: Instituto AES – Córdoba.</w:t>
      </w:r>
    </w:p>
    <w:p w:rsidR="00A930C9" w:rsidRDefault="00A930C9" w:rsidP="00A930C9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Curso de Reparación y Mantenimiento de PC y Redes.</w:t>
      </w:r>
    </w:p>
    <w:p w:rsidR="00A930C9" w:rsidRDefault="00A930C9" w:rsidP="00A930C9">
      <w:pPr>
        <w:rPr>
          <w:rFonts w:ascii="Arial" w:hAnsi="Arial"/>
          <w:b/>
          <w:bCs/>
          <w:i/>
          <w:iCs/>
          <w:sz w:val="24"/>
          <w:lang w:val="es-ES_tradnl"/>
        </w:rPr>
      </w:pPr>
      <w:bookmarkStart w:id="0" w:name="_GoBack"/>
      <w:bookmarkEnd w:id="0"/>
    </w:p>
    <w:p w:rsidR="00A930C9" w:rsidRDefault="00A930C9" w:rsidP="00A930C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2003: Universidad Tecnológica Nacional</w:t>
      </w:r>
    </w:p>
    <w:p w:rsidR="006D0247" w:rsidRPr="00A930C9" w:rsidRDefault="00A930C9" w:rsidP="00A930C9">
      <w:pPr>
        <w:ind w:left="705"/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b/>
          <w:bCs/>
          <w:i/>
          <w:iCs/>
          <w:sz w:val="24"/>
          <w:lang w:val="es-ES_tradnl"/>
        </w:rPr>
        <w:t>Lenguaje Java, especialización en algoritmos y estructuras de datos complejas.</w:t>
      </w:r>
      <w:r w:rsidR="006D0247" w:rsidRPr="00A930C9">
        <w:rPr>
          <w:lang w:val="es-AR"/>
        </w:rPr>
        <w:br w:type="page"/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7E2FB7">
        <w:tc>
          <w:tcPr>
            <w:tcW w:w="8927" w:type="dxa"/>
          </w:tcPr>
          <w:p w:rsidR="007E2FB7" w:rsidRDefault="007E2FB7">
            <w:pPr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b/>
                <w:i/>
                <w:sz w:val="28"/>
                <w:lang w:val="es-ES_tradnl"/>
              </w:rPr>
              <w:lastRenderedPageBreak/>
              <w:t>Antecedentes laborales comprobables</w:t>
            </w:r>
          </w:p>
        </w:tc>
      </w:tr>
    </w:tbl>
    <w:p w:rsidR="007E2FB7" w:rsidRDefault="007E2FB7">
      <w:pPr>
        <w:rPr>
          <w:rFonts w:ascii="Arial" w:hAnsi="Arial"/>
          <w:sz w:val="24"/>
          <w:lang w:val="es-ES_tradnl"/>
        </w:rPr>
      </w:pPr>
    </w:p>
    <w:p w:rsidR="00E30F6C" w:rsidRDefault="00E30F6C" w:rsidP="00CF576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Marzo 2011 hasta la actualidad</w:t>
      </w:r>
    </w:p>
    <w:p w:rsidR="00E30F6C" w:rsidRPr="00E30F6C" w:rsidRDefault="00E30F6C" w:rsidP="00CF576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Globant</w:t>
      </w:r>
      <w:r>
        <w:rPr>
          <w:rFonts w:ascii="Arial" w:hAnsi="Arial"/>
          <w:sz w:val="24"/>
          <w:lang w:val="es-ES_tradnl"/>
        </w:rPr>
        <w:t xml:space="preserve"> – Av. Humberto Primo 630 (Capitalinas), Córdoba.</w:t>
      </w:r>
    </w:p>
    <w:p w:rsidR="00E30F6C" w:rsidRPr="006D0247" w:rsidRDefault="006D0247" w:rsidP="006D0247">
      <w:pPr>
        <w:ind w:firstLine="708"/>
        <w:rPr>
          <w:rFonts w:ascii="Arial" w:hAnsi="Arial"/>
          <w:sz w:val="24"/>
          <w:lang w:val="en-US"/>
        </w:rPr>
      </w:pPr>
      <w:r w:rsidRPr="006D0247">
        <w:rPr>
          <w:rFonts w:ascii="Arial" w:hAnsi="Arial"/>
          <w:b/>
          <w:bCs/>
          <w:i/>
          <w:iCs/>
          <w:sz w:val="24"/>
          <w:lang w:val="en-US"/>
        </w:rPr>
        <w:t>QA Analyst Semi Senior</w:t>
      </w:r>
    </w:p>
    <w:p w:rsidR="00E30F6C" w:rsidRPr="006D0247" w:rsidRDefault="006D0247" w:rsidP="006D0247">
      <w:pPr>
        <w:pStyle w:val="Prrafodelista"/>
        <w:numPr>
          <w:ilvl w:val="0"/>
          <w:numId w:val="11"/>
        </w:numPr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SouthWest Airlines: </w:t>
      </w:r>
      <w:r w:rsidRPr="006D0247">
        <w:rPr>
          <w:rFonts w:ascii="Arial" w:hAnsi="Arial"/>
          <w:sz w:val="24"/>
          <w:lang w:val="es-AR"/>
        </w:rPr>
        <w:t>Diseño y ejecución de pruebas automatizadas.</w:t>
      </w:r>
    </w:p>
    <w:p w:rsidR="006D0247" w:rsidRPr="006D0247" w:rsidRDefault="006D0247" w:rsidP="00CF5769">
      <w:pPr>
        <w:rPr>
          <w:rFonts w:ascii="Arial" w:hAnsi="Arial"/>
          <w:sz w:val="24"/>
          <w:lang w:val="es-AR"/>
        </w:rPr>
      </w:pPr>
    </w:p>
    <w:p w:rsidR="00CF5769" w:rsidRDefault="00D26824" w:rsidP="00CF576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Agosto 2007</w:t>
      </w:r>
      <w:r w:rsidR="00CF5769">
        <w:rPr>
          <w:rFonts w:ascii="Arial" w:hAnsi="Arial"/>
          <w:sz w:val="24"/>
          <w:lang w:val="es-ES_tradnl"/>
        </w:rPr>
        <w:t xml:space="preserve"> hasta </w:t>
      </w:r>
      <w:r w:rsidR="00E30F6C">
        <w:rPr>
          <w:rFonts w:ascii="Arial" w:hAnsi="Arial"/>
          <w:sz w:val="24"/>
          <w:lang w:val="es-ES_tradnl"/>
        </w:rPr>
        <w:t>febrero 2011</w:t>
      </w:r>
    </w:p>
    <w:p w:rsidR="00CF5769" w:rsidRDefault="00CF5769" w:rsidP="00CF5769">
      <w:pPr>
        <w:rPr>
          <w:rFonts w:ascii="Arial" w:hAnsi="Arial"/>
          <w:sz w:val="24"/>
          <w:lang w:val="es-ES_tradnl"/>
        </w:rPr>
      </w:pPr>
      <w:r w:rsidRPr="00A930C9">
        <w:rPr>
          <w:rFonts w:ascii="Arial" w:hAnsi="Arial"/>
          <w:b/>
          <w:bCs/>
          <w:sz w:val="24"/>
          <w:lang w:val="en-US"/>
        </w:rPr>
        <w:t>EDS Argentina</w:t>
      </w:r>
      <w:r w:rsidR="00E22CC6" w:rsidRPr="00A930C9">
        <w:rPr>
          <w:rFonts w:ascii="Arial" w:hAnsi="Arial"/>
          <w:b/>
          <w:bCs/>
          <w:sz w:val="24"/>
          <w:lang w:val="en-US"/>
        </w:rPr>
        <w:t xml:space="preserve"> (Hewlett Packard Argentina)</w:t>
      </w:r>
      <w:r w:rsidR="002122A1" w:rsidRPr="00A930C9">
        <w:rPr>
          <w:rFonts w:ascii="Arial" w:hAnsi="Arial"/>
          <w:b/>
          <w:bCs/>
          <w:sz w:val="24"/>
          <w:lang w:val="en-US"/>
        </w:rPr>
        <w:t xml:space="preserve"> </w:t>
      </w:r>
      <w:r w:rsidR="002122A1" w:rsidRPr="00A930C9">
        <w:rPr>
          <w:rFonts w:ascii="Arial" w:hAnsi="Arial"/>
          <w:sz w:val="24"/>
          <w:lang w:val="en-US"/>
        </w:rPr>
        <w:t xml:space="preserve">– </w:t>
      </w:r>
      <w:r w:rsidRPr="00A930C9">
        <w:rPr>
          <w:rFonts w:ascii="Arial" w:hAnsi="Arial"/>
          <w:sz w:val="24"/>
          <w:lang w:val="en-US"/>
        </w:rPr>
        <w:t xml:space="preserve">Av. </w:t>
      </w:r>
      <w:r>
        <w:rPr>
          <w:rFonts w:ascii="Arial" w:hAnsi="Arial"/>
          <w:sz w:val="24"/>
          <w:lang w:val="es-ES_tradnl"/>
        </w:rPr>
        <w:t>La Voz del Interior 7050 – Pajas Blancas Center, Córdoba</w:t>
      </w:r>
    </w:p>
    <w:p w:rsidR="00CF5769" w:rsidRDefault="00CF5769" w:rsidP="00D26824">
      <w:pPr>
        <w:pStyle w:val="Textoindependiente"/>
        <w:tabs>
          <w:tab w:val="left" w:pos="2979"/>
        </w:tabs>
      </w:pPr>
      <w:r>
        <w:t>Teléfono: 554–0842.</w:t>
      </w:r>
    </w:p>
    <w:p w:rsidR="002122A1" w:rsidRDefault="002122A1">
      <w:pPr>
        <w:rPr>
          <w:rFonts w:ascii="Arial" w:hAnsi="Arial"/>
          <w:sz w:val="24"/>
          <w:lang w:val="es-ES_tradnl"/>
        </w:rPr>
      </w:pPr>
    </w:p>
    <w:p w:rsidR="00CF5769" w:rsidRDefault="00CF576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Production Support</w:t>
      </w:r>
    </w:p>
    <w:p w:rsidR="00010B06" w:rsidRDefault="00010B06" w:rsidP="009D51CF">
      <w:pPr>
        <w:numPr>
          <w:ilvl w:val="0"/>
          <w:numId w:val="10"/>
        </w:numPr>
        <w:spacing w:after="120"/>
        <w:ind w:left="106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</w:t>
      </w:r>
      <w:r w:rsidR="00080E54">
        <w:rPr>
          <w:rFonts w:ascii="Arial" w:hAnsi="Arial"/>
          <w:sz w:val="24"/>
          <w:lang w:val="es-ES_tradnl"/>
        </w:rPr>
        <w:t xml:space="preserve">pplication </w:t>
      </w:r>
      <w:r>
        <w:rPr>
          <w:rFonts w:ascii="Arial" w:hAnsi="Arial"/>
          <w:sz w:val="24"/>
          <w:lang w:val="es-ES_tradnl"/>
        </w:rPr>
        <w:t>E</w:t>
      </w:r>
      <w:r w:rsidR="00080E54">
        <w:rPr>
          <w:rFonts w:ascii="Arial" w:hAnsi="Arial"/>
          <w:sz w:val="24"/>
          <w:lang w:val="es-ES_tradnl"/>
        </w:rPr>
        <w:t xml:space="preserve">ngineering </w:t>
      </w:r>
      <w:r>
        <w:rPr>
          <w:rFonts w:ascii="Arial" w:hAnsi="Arial"/>
          <w:sz w:val="24"/>
          <w:lang w:val="es-ES_tradnl"/>
        </w:rPr>
        <w:t>T</w:t>
      </w:r>
      <w:r w:rsidR="00080E54">
        <w:rPr>
          <w:rFonts w:ascii="Arial" w:hAnsi="Arial"/>
          <w:sz w:val="24"/>
          <w:lang w:val="es-ES_tradnl"/>
        </w:rPr>
        <w:t>ools</w:t>
      </w:r>
      <w:r>
        <w:rPr>
          <w:rFonts w:ascii="Arial" w:hAnsi="Arial"/>
          <w:sz w:val="24"/>
          <w:lang w:val="es-ES_tradnl"/>
        </w:rPr>
        <w:t xml:space="preserve"> – Administración de herramientas Borland</w:t>
      </w:r>
      <w:r w:rsidR="00080E54">
        <w:rPr>
          <w:rFonts w:ascii="Arial" w:hAnsi="Arial"/>
          <w:sz w:val="24"/>
          <w:lang w:val="es-ES_tradnl"/>
        </w:rPr>
        <w:t xml:space="preserve"> (StarTeam, Together y Caliber) y HP (Test Director/Quality Center)</w:t>
      </w:r>
      <w:r>
        <w:rPr>
          <w:rFonts w:ascii="Arial" w:hAnsi="Arial"/>
          <w:sz w:val="24"/>
          <w:lang w:val="es-ES_tradnl"/>
        </w:rPr>
        <w:t xml:space="preserve">, manejo de licencias, resolución de incidentes, actividades de CM. Atención de segundo </w:t>
      </w:r>
      <w:r w:rsidR="00C2675E">
        <w:rPr>
          <w:rFonts w:ascii="Arial" w:hAnsi="Arial"/>
          <w:sz w:val="24"/>
          <w:lang w:val="es-ES_tradnl"/>
        </w:rPr>
        <w:t xml:space="preserve">y tercer </w:t>
      </w:r>
      <w:r>
        <w:rPr>
          <w:rFonts w:ascii="Arial" w:hAnsi="Arial"/>
          <w:sz w:val="24"/>
          <w:lang w:val="es-ES_tradnl"/>
        </w:rPr>
        <w:t>nivel de incidentes.</w:t>
      </w:r>
      <w:r w:rsidR="00705EAC">
        <w:rPr>
          <w:rFonts w:ascii="Arial" w:hAnsi="Arial"/>
          <w:sz w:val="24"/>
          <w:lang w:val="es-ES_tradnl"/>
        </w:rPr>
        <w:t xml:space="preserve"> Trato directo con los usuarios</w:t>
      </w:r>
      <w:r w:rsidR="00BF180A">
        <w:rPr>
          <w:rFonts w:ascii="Arial" w:hAnsi="Arial"/>
          <w:sz w:val="24"/>
          <w:lang w:val="es-ES_tradnl"/>
        </w:rPr>
        <w:t>.</w:t>
      </w:r>
      <w:r w:rsidR="000D2D69">
        <w:rPr>
          <w:rFonts w:ascii="Arial" w:hAnsi="Arial"/>
          <w:sz w:val="24"/>
          <w:lang w:val="es-ES_tradnl"/>
        </w:rPr>
        <w:br/>
        <w:t>Adicionalmente proveyendo training y knowledge transfer a los nuevos team members.</w:t>
      </w:r>
    </w:p>
    <w:p w:rsidR="0031452E" w:rsidRPr="006D0247" w:rsidRDefault="00CF5769" w:rsidP="006D0247">
      <w:pPr>
        <w:numPr>
          <w:ilvl w:val="0"/>
          <w:numId w:val="10"/>
        </w:numPr>
        <w:spacing w:after="120"/>
        <w:ind w:left="106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Verizon Business – Soporte de los procesos de telecomunicaciones de la empresa en el ambiente de producción, con atención directa con el cliente en EEUU.</w:t>
      </w:r>
      <w:r w:rsidR="00CE0A73">
        <w:rPr>
          <w:rFonts w:ascii="Arial" w:hAnsi="Arial"/>
          <w:sz w:val="24"/>
          <w:lang w:val="es-ES_tradnl"/>
        </w:rPr>
        <w:t xml:space="preserve"> Monitoreo de servidores, control de procesos, soporte de implementación de releases</w:t>
      </w:r>
      <w:r w:rsidR="00D26824">
        <w:rPr>
          <w:rFonts w:ascii="Arial" w:hAnsi="Arial"/>
          <w:sz w:val="24"/>
          <w:lang w:val="es-ES_tradnl"/>
        </w:rPr>
        <w:t>, soporte de conversiones</w:t>
      </w:r>
      <w:r w:rsidR="0031452E">
        <w:rPr>
          <w:rFonts w:ascii="Arial" w:hAnsi="Arial"/>
          <w:sz w:val="24"/>
          <w:lang w:val="es-ES_tradnl"/>
        </w:rPr>
        <w:t>.</w:t>
      </w:r>
    </w:p>
    <w:p w:rsidR="00CF5769" w:rsidRDefault="00CF5769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Julio 2006 hasta </w:t>
      </w:r>
      <w:r w:rsidR="00CF5769">
        <w:rPr>
          <w:rFonts w:ascii="Arial" w:hAnsi="Arial"/>
          <w:sz w:val="24"/>
          <w:lang w:val="es-ES_tradnl"/>
        </w:rPr>
        <w:t>Agosto 2007</w:t>
      </w: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DICICOM S.A.</w:t>
      </w:r>
      <w:r w:rsidR="002122A1">
        <w:rPr>
          <w:rFonts w:ascii="Arial" w:hAnsi="Arial"/>
          <w:b/>
          <w:bCs/>
          <w:sz w:val="24"/>
          <w:lang w:val="es-ES_tradnl"/>
        </w:rPr>
        <w:t xml:space="preserve"> </w:t>
      </w:r>
      <w:r w:rsidR="002122A1">
        <w:rPr>
          <w:rFonts w:ascii="Arial" w:hAnsi="Arial"/>
          <w:sz w:val="24"/>
          <w:lang w:val="es-ES_tradnl"/>
        </w:rPr>
        <w:t>–</w:t>
      </w:r>
      <w:r w:rsidR="002122A1" w:rsidRPr="002122A1">
        <w:rPr>
          <w:rFonts w:ascii="Arial" w:hAnsi="Arial"/>
          <w:bCs/>
          <w:sz w:val="24"/>
          <w:lang w:val="es-ES_tradnl"/>
        </w:rPr>
        <w:t xml:space="preserve"> </w:t>
      </w:r>
      <w:r w:rsidR="002122A1">
        <w:rPr>
          <w:rFonts w:ascii="Arial" w:hAnsi="Arial"/>
          <w:sz w:val="24"/>
          <w:lang w:val="es-ES_tradnl"/>
        </w:rPr>
        <w:t>Ramírez</w:t>
      </w:r>
      <w:r>
        <w:rPr>
          <w:rFonts w:ascii="Arial" w:hAnsi="Arial"/>
          <w:sz w:val="24"/>
          <w:lang w:val="es-ES_tradnl"/>
        </w:rPr>
        <w:t xml:space="preserve"> de Velazco 958, Bº </w:t>
      </w:r>
      <w:r w:rsidR="00A32AF2">
        <w:rPr>
          <w:rFonts w:ascii="Arial" w:hAnsi="Arial"/>
          <w:sz w:val="24"/>
          <w:lang w:val="es-ES_tradnl"/>
        </w:rPr>
        <w:t>San Martí</w:t>
      </w:r>
      <w:r w:rsidR="0092424D" w:rsidRPr="0092424D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, Córdoba</w:t>
      </w:r>
    </w:p>
    <w:p w:rsidR="007E2FB7" w:rsidRDefault="007E2FB7">
      <w:pPr>
        <w:pStyle w:val="Textoindependiente"/>
      </w:pPr>
      <w:r>
        <w:t>Teléfono: 535–0036.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Desarrollador Java/J2EE</w:t>
      </w:r>
    </w:p>
    <w:p w:rsidR="007E2FB7" w:rsidRDefault="0007275C" w:rsidP="00D64C68">
      <w:pPr>
        <w:numPr>
          <w:ilvl w:val="0"/>
          <w:numId w:val="7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Outsourcing </w:t>
      </w:r>
      <w:r w:rsidR="00D64C68">
        <w:rPr>
          <w:rFonts w:ascii="Arial" w:hAnsi="Arial"/>
          <w:sz w:val="24"/>
          <w:lang w:val="es-ES_tradnl"/>
        </w:rPr>
        <w:t>Quintec</w:t>
      </w:r>
      <w:r>
        <w:rPr>
          <w:rFonts w:ascii="Arial" w:hAnsi="Arial"/>
          <w:sz w:val="24"/>
          <w:lang w:val="es-ES_tradnl"/>
        </w:rPr>
        <w:t xml:space="preserve"> – </w:t>
      </w:r>
      <w:r w:rsidR="00D64C68">
        <w:rPr>
          <w:rFonts w:ascii="Arial" w:hAnsi="Arial"/>
          <w:sz w:val="24"/>
          <w:lang w:val="es-ES_tradnl"/>
        </w:rPr>
        <w:t>Chile</w:t>
      </w:r>
      <w:r>
        <w:rPr>
          <w:rFonts w:ascii="Arial" w:hAnsi="Arial"/>
          <w:sz w:val="24"/>
          <w:lang w:val="es-ES_tradnl"/>
        </w:rPr>
        <w:t>:</w:t>
      </w:r>
      <w:r w:rsidR="00D64C68">
        <w:rPr>
          <w:rFonts w:ascii="Arial" w:hAnsi="Arial"/>
          <w:sz w:val="24"/>
          <w:lang w:val="es-ES_tradnl"/>
        </w:rPr>
        <w:t xml:space="preserve"> </w:t>
      </w:r>
      <w:r w:rsidR="007E2FB7">
        <w:rPr>
          <w:rFonts w:ascii="Arial" w:hAnsi="Arial"/>
          <w:sz w:val="24"/>
          <w:lang w:val="es-ES_tradnl"/>
        </w:rPr>
        <w:t xml:space="preserve">Desarrollo en el Sistema de Gestión de Presupuestos de Prestaciones de la Asociación Chilena de Seguridad (Chile), bajo la plataforma </w:t>
      </w:r>
      <w:r w:rsidR="00D64C68">
        <w:rPr>
          <w:rFonts w:ascii="Arial" w:hAnsi="Arial"/>
          <w:sz w:val="24"/>
          <w:lang w:val="es-ES_tradnl"/>
        </w:rPr>
        <w:t xml:space="preserve">IBM </w:t>
      </w:r>
      <w:r w:rsidR="007E2FB7">
        <w:rPr>
          <w:rFonts w:ascii="Arial" w:hAnsi="Arial"/>
          <w:sz w:val="24"/>
          <w:lang w:val="es-ES_tradnl"/>
        </w:rPr>
        <w:t>Websphere</w:t>
      </w:r>
      <w:r w:rsidR="00D64C68">
        <w:rPr>
          <w:rFonts w:ascii="Arial" w:hAnsi="Arial"/>
          <w:sz w:val="24"/>
          <w:lang w:val="es-ES_tradnl"/>
        </w:rPr>
        <w:t xml:space="preserve"> </w:t>
      </w:r>
      <w:r w:rsidR="005521DC">
        <w:rPr>
          <w:rFonts w:ascii="Arial" w:hAnsi="Arial"/>
          <w:sz w:val="24"/>
          <w:lang w:val="es-ES_tradnl"/>
        </w:rPr>
        <w:t xml:space="preserve">Application Developer </w:t>
      </w:r>
      <w:r w:rsidR="00D64C68">
        <w:rPr>
          <w:rFonts w:ascii="Arial" w:hAnsi="Arial"/>
          <w:sz w:val="24"/>
          <w:lang w:val="es-ES_tradnl"/>
        </w:rPr>
        <w:t>6</w:t>
      </w:r>
      <w:r w:rsidR="007E2FB7">
        <w:rPr>
          <w:rFonts w:ascii="Arial" w:hAnsi="Arial"/>
          <w:sz w:val="24"/>
          <w:lang w:val="es-ES_tradnl"/>
        </w:rPr>
        <w:t>, Hibernate, Struts</w:t>
      </w:r>
      <w:r w:rsidR="00C261A6">
        <w:rPr>
          <w:rFonts w:ascii="Arial" w:hAnsi="Arial"/>
          <w:sz w:val="24"/>
          <w:lang w:val="es-ES_tradnl"/>
        </w:rPr>
        <w:t>, JSP</w:t>
      </w:r>
      <w:r w:rsidR="007E2FB7">
        <w:rPr>
          <w:rFonts w:ascii="Arial" w:hAnsi="Arial"/>
          <w:sz w:val="24"/>
          <w:lang w:val="es-ES_tradnl"/>
        </w:rPr>
        <w:t xml:space="preserve"> y DB2.</w:t>
      </w:r>
    </w:p>
    <w:p w:rsidR="007E2FB7" w:rsidRDefault="0007275C" w:rsidP="00D64C68">
      <w:pPr>
        <w:numPr>
          <w:ilvl w:val="0"/>
          <w:numId w:val="7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Outsourcing NEC – San Luis:</w:t>
      </w:r>
      <w:r w:rsidR="002B4276">
        <w:rPr>
          <w:rFonts w:ascii="Arial" w:hAnsi="Arial"/>
          <w:sz w:val="24"/>
          <w:lang w:val="es-ES_tradnl"/>
        </w:rPr>
        <w:t xml:space="preserve"> (AFIS</w:t>
      </w:r>
      <w:r w:rsidR="00450219">
        <w:rPr>
          <w:rFonts w:ascii="Arial" w:hAnsi="Arial"/>
          <w:sz w:val="24"/>
          <w:lang w:val="es-ES_tradnl"/>
        </w:rPr>
        <w:t>–DMA)</w:t>
      </w:r>
      <w:r w:rsidR="008F4906">
        <w:rPr>
          <w:rFonts w:ascii="Arial" w:hAnsi="Arial"/>
          <w:sz w:val="24"/>
          <w:lang w:val="es-ES_tradnl"/>
        </w:rPr>
        <w:t xml:space="preserve"> S</w:t>
      </w:r>
      <w:r w:rsidR="007E2FB7">
        <w:rPr>
          <w:rFonts w:ascii="Arial" w:hAnsi="Arial"/>
          <w:sz w:val="24"/>
          <w:lang w:val="es-ES_tradnl"/>
        </w:rPr>
        <w:t>istema biom</w:t>
      </w:r>
      <w:r w:rsidR="00D64C68">
        <w:rPr>
          <w:rFonts w:ascii="Arial" w:hAnsi="Arial"/>
          <w:sz w:val="24"/>
          <w:lang w:val="es-ES_tradnl"/>
        </w:rPr>
        <w:t>é</w:t>
      </w:r>
      <w:r w:rsidR="007E2FB7">
        <w:rPr>
          <w:rFonts w:ascii="Arial" w:hAnsi="Arial"/>
          <w:sz w:val="24"/>
          <w:lang w:val="es-ES_tradnl"/>
        </w:rPr>
        <w:t>trico para detección de huellas dactilares y rostro, bajo plataforma Eclipse, Hibernate</w:t>
      </w:r>
      <w:r w:rsidR="00D64C68">
        <w:rPr>
          <w:rFonts w:ascii="Arial" w:hAnsi="Arial"/>
          <w:sz w:val="24"/>
          <w:lang w:val="es-ES_tradnl"/>
        </w:rPr>
        <w:t>, MS SQL Server 2005</w:t>
      </w:r>
      <w:r w:rsidR="007E2FB7">
        <w:rPr>
          <w:rFonts w:ascii="Arial" w:hAnsi="Arial"/>
          <w:sz w:val="24"/>
          <w:lang w:val="es-ES_tradnl"/>
        </w:rPr>
        <w:t xml:space="preserve">, </w:t>
      </w:r>
      <w:r w:rsidR="00D64C68">
        <w:rPr>
          <w:rFonts w:ascii="Arial" w:hAnsi="Arial"/>
          <w:sz w:val="24"/>
          <w:lang w:val="es-ES_tradnl"/>
        </w:rPr>
        <w:t xml:space="preserve">Apache </w:t>
      </w:r>
      <w:r w:rsidR="007E2FB7">
        <w:rPr>
          <w:rFonts w:ascii="Arial" w:hAnsi="Arial"/>
          <w:sz w:val="24"/>
          <w:lang w:val="es-ES_tradnl"/>
        </w:rPr>
        <w:t>Tomcat</w:t>
      </w:r>
      <w:r>
        <w:rPr>
          <w:rFonts w:ascii="Arial" w:hAnsi="Arial"/>
          <w:sz w:val="24"/>
          <w:lang w:val="es-ES_tradnl"/>
        </w:rPr>
        <w:t>, JasperReports</w:t>
      </w:r>
      <w:r w:rsidR="00B3358B">
        <w:rPr>
          <w:rFonts w:ascii="Arial" w:hAnsi="Arial"/>
          <w:sz w:val="24"/>
          <w:lang w:val="es-ES_tradnl"/>
        </w:rPr>
        <w:t>, Web Services.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Diciembre 2005 hasta Marzo 2006</w:t>
      </w:r>
    </w:p>
    <w:p w:rsidR="007E2FB7" w:rsidRDefault="007E2FB7">
      <w:pPr>
        <w:rPr>
          <w:rFonts w:ascii="Arial" w:hAnsi="Arial"/>
          <w:sz w:val="24"/>
          <w:lang w:val="es-ES_tradnl"/>
        </w:rPr>
      </w:pPr>
      <w:r w:rsidRPr="00A930C9">
        <w:rPr>
          <w:rFonts w:ascii="Arial" w:hAnsi="Arial"/>
          <w:b/>
          <w:bCs/>
          <w:sz w:val="24"/>
          <w:lang w:val="es-AR"/>
        </w:rPr>
        <w:t>VATES S.A.</w:t>
      </w:r>
      <w:r w:rsidR="008D6D45" w:rsidRPr="00A930C9">
        <w:rPr>
          <w:rFonts w:ascii="Arial" w:hAnsi="Arial"/>
          <w:b/>
          <w:bCs/>
          <w:sz w:val="24"/>
          <w:lang w:val="es-AR"/>
        </w:rPr>
        <w:t xml:space="preserve"> </w:t>
      </w:r>
      <w:r w:rsidR="008D6D45">
        <w:rPr>
          <w:rFonts w:ascii="Arial" w:hAnsi="Arial"/>
          <w:sz w:val="24"/>
          <w:lang w:val="es-ES_tradnl"/>
        </w:rPr>
        <w:t xml:space="preserve">– </w:t>
      </w:r>
      <w:r>
        <w:rPr>
          <w:rFonts w:ascii="Arial" w:hAnsi="Arial"/>
          <w:sz w:val="24"/>
          <w:lang w:val="es-ES_tradnl"/>
        </w:rPr>
        <w:t>Av. Colón 778 4º piso.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b/>
          <w:bCs/>
          <w:i/>
          <w:iCs/>
          <w:sz w:val="24"/>
          <w:lang w:val="es-ES_tradnl"/>
        </w:rPr>
      </w:pPr>
      <w:r w:rsidRPr="00A930C9">
        <w:rPr>
          <w:rFonts w:ascii="Arial" w:hAnsi="Arial"/>
          <w:sz w:val="24"/>
          <w:lang w:val="es-AR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Analista de Testing</w:t>
      </w:r>
    </w:p>
    <w:p w:rsidR="007E2FB7" w:rsidRDefault="007E2FB7" w:rsidP="00222B9A">
      <w:pPr>
        <w:numPr>
          <w:ilvl w:val="0"/>
          <w:numId w:val="7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Diseño y ejecución de casos de prueba empleando metodologías de</w:t>
      </w:r>
      <w:r w:rsidR="00E530E8">
        <w:rPr>
          <w:rFonts w:ascii="Arial" w:hAnsi="Arial"/>
          <w:sz w:val="24"/>
          <w:lang w:val="es-ES_tradnl"/>
        </w:rPr>
        <w:t xml:space="preserve"> t</w:t>
      </w:r>
      <w:r>
        <w:rPr>
          <w:rFonts w:ascii="Arial" w:hAnsi="Arial"/>
          <w:sz w:val="24"/>
          <w:lang w:val="es-ES_tradnl"/>
        </w:rPr>
        <w:t>esting bajo procesos de desarrollo CMMI Nivel 3.</w:t>
      </w:r>
    </w:p>
    <w:p w:rsidR="007E2FB7" w:rsidRDefault="007E2FB7">
      <w:pPr>
        <w:numPr>
          <w:ilvl w:val="0"/>
          <w:numId w:val="7"/>
        </w:num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Realización de pruebas tanto de caja negra como de caja blanca. </w:t>
      </w:r>
    </w:p>
    <w:p w:rsidR="007E2FB7" w:rsidRDefault="007E2FB7" w:rsidP="00222B9A">
      <w:pPr>
        <w:numPr>
          <w:ilvl w:val="0"/>
          <w:numId w:val="7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Interpretación y revisiones de código fuente.</w:t>
      </w:r>
    </w:p>
    <w:p w:rsidR="007E2FB7" w:rsidRPr="000D2D69" w:rsidRDefault="007E2FB7" w:rsidP="000D2D69">
      <w:pPr>
        <w:numPr>
          <w:ilvl w:val="0"/>
          <w:numId w:val="7"/>
        </w:numPr>
        <w:rPr>
          <w:rFonts w:ascii="Arial" w:hAnsi="Arial"/>
          <w:sz w:val="24"/>
          <w:lang w:val="es-ES_tradnl"/>
        </w:rPr>
      </w:pPr>
      <w:r w:rsidRPr="000D2D69">
        <w:rPr>
          <w:rFonts w:ascii="Arial" w:hAnsi="Arial"/>
          <w:sz w:val="24"/>
          <w:lang w:val="es-ES_tradnl"/>
        </w:rPr>
        <w:t>Generación de Scripts en PL/SQL.</w:t>
      </w:r>
    </w:p>
    <w:sectPr w:rsidR="007E2FB7" w:rsidRPr="000D2D69">
      <w:pgSz w:w="11906" w:h="16838"/>
      <w:pgMar w:top="1418" w:right="1418" w:bottom="130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B2"/>
    <w:multiLevelType w:val="hybridMultilevel"/>
    <w:tmpl w:val="7772DB44"/>
    <w:lvl w:ilvl="0" w:tplc="D92646B8">
      <w:start w:val="2006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C2B29"/>
    <w:multiLevelType w:val="hybridMultilevel"/>
    <w:tmpl w:val="F6A6E926"/>
    <w:lvl w:ilvl="0" w:tplc="04090009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18424D84"/>
    <w:multiLevelType w:val="multilevel"/>
    <w:tmpl w:val="2E0847B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19686A59"/>
    <w:multiLevelType w:val="hybridMultilevel"/>
    <w:tmpl w:val="2E0847B4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>
    <w:nsid w:val="1C982D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004E7E"/>
    <w:multiLevelType w:val="hybridMultilevel"/>
    <w:tmpl w:val="04D011BA"/>
    <w:lvl w:ilvl="0" w:tplc="0C0A0009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2DF37DE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8734BD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C506053"/>
    <w:multiLevelType w:val="hybridMultilevel"/>
    <w:tmpl w:val="14902D12"/>
    <w:lvl w:ilvl="0" w:tplc="2C0A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9A85D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8D0339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s-ES_tradnl" w:vendorID="9" w:dllVersion="512" w:checkStyle="1"/>
  <w:activeWritingStyle w:appName="MSWord" w:lang="it-IT" w:vendorID="3" w:dllVersion="517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B7"/>
    <w:rsid w:val="00010B06"/>
    <w:rsid w:val="0007275C"/>
    <w:rsid w:val="00080E54"/>
    <w:rsid w:val="000854AA"/>
    <w:rsid w:val="000D2D69"/>
    <w:rsid w:val="001B03D3"/>
    <w:rsid w:val="002122A1"/>
    <w:rsid w:val="00222B9A"/>
    <w:rsid w:val="002A2EE2"/>
    <w:rsid w:val="002B4276"/>
    <w:rsid w:val="00310625"/>
    <w:rsid w:val="0031452E"/>
    <w:rsid w:val="003A029D"/>
    <w:rsid w:val="003B447D"/>
    <w:rsid w:val="00434A7A"/>
    <w:rsid w:val="00450219"/>
    <w:rsid w:val="00483BFA"/>
    <w:rsid w:val="005521DC"/>
    <w:rsid w:val="00566928"/>
    <w:rsid w:val="00597566"/>
    <w:rsid w:val="005A49B9"/>
    <w:rsid w:val="005D395B"/>
    <w:rsid w:val="00671113"/>
    <w:rsid w:val="006723FC"/>
    <w:rsid w:val="00674872"/>
    <w:rsid w:val="006B510D"/>
    <w:rsid w:val="006B6F8C"/>
    <w:rsid w:val="006C2A89"/>
    <w:rsid w:val="006D0247"/>
    <w:rsid w:val="00705EAC"/>
    <w:rsid w:val="00713B0C"/>
    <w:rsid w:val="007E2FB7"/>
    <w:rsid w:val="008D6D45"/>
    <w:rsid w:val="008F4906"/>
    <w:rsid w:val="0092424D"/>
    <w:rsid w:val="00976C89"/>
    <w:rsid w:val="009A749A"/>
    <w:rsid w:val="009D51CF"/>
    <w:rsid w:val="009F32C8"/>
    <w:rsid w:val="00A32AF2"/>
    <w:rsid w:val="00A930C9"/>
    <w:rsid w:val="00AC4A1A"/>
    <w:rsid w:val="00AF2C6C"/>
    <w:rsid w:val="00B3358B"/>
    <w:rsid w:val="00BF180A"/>
    <w:rsid w:val="00C10BA4"/>
    <w:rsid w:val="00C261A6"/>
    <w:rsid w:val="00C2675E"/>
    <w:rsid w:val="00CA5F31"/>
    <w:rsid w:val="00CC6888"/>
    <w:rsid w:val="00CE0A73"/>
    <w:rsid w:val="00CF5769"/>
    <w:rsid w:val="00D26824"/>
    <w:rsid w:val="00D32C94"/>
    <w:rsid w:val="00D51424"/>
    <w:rsid w:val="00D64C68"/>
    <w:rsid w:val="00DC19FB"/>
    <w:rsid w:val="00DE18BE"/>
    <w:rsid w:val="00E02E0F"/>
    <w:rsid w:val="00E22CC6"/>
    <w:rsid w:val="00E30F6C"/>
    <w:rsid w:val="00E530E8"/>
    <w:rsid w:val="00EF63F6"/>
    <w:rsid w:val="00F353E3"/>
    <w:rsid w:val="00FA4A2B"/>
    <w:rsid w:val="00FA4AD8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spacing w:after="60"/>
      <w:jc w:val="center"/>
      <w:outlineLvl w:val="3"/>
    </w:pPr>
    <w:rPr>
      <w:rFonts w:ascii="Monotype Corsiva" w:hAnsi="Monotype Corsiva"/>
      <w:b/>
      <w:bCs/>
      <w:sz w:val="9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 w:val="24"/>
      <w:lang w:val="es-ES_tradnl"/>
    </w:rPr>
  </w:style>
  <w:style w:type="character" w:styleId="Hipervnculo">
    <w:name w:val="Hyperlink"/>
    <w:basedOn w:val="Fuentedeprrafopredeter"/>
    <w:rsid w:val="00C10B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0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spacing w:after="60"/>
      <w:jc w:val="center"/>
      <w:outlineLvl w:val="3"/>
    </w:pPr>
    <w:rPr>
      <w:rFonts w:ascii="Monotype Corsiva" w:hAnsi="Monotype Corsiva"/>
      <w:b/>
      <w:bCs/>
      <w:sz w:val="9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 w:val="24"/>
      <w:lang w:val="es-ES_tradnl"/>
    </w:rPr>
  </w:style>
  <w:style w:type="character" w:styleId="Hipervnculo">
    <w:name w:val="Hyperlink"/>
    <w:basedOn w:val="Fuentedeprrafopredeter"/>
    <w:rsid w:val="00C10B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Modelo%20CV%20-%20v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CV - v2</Template>
  <TotalTime>4</TotalTime>
  <Pages>3</Pages>
  <Words>587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Datos personales</vt:lpstr>
      <vt:lpstr>Datos personales</vt:lpstr>
    </vt:vector>
  </TitlesOfParts>
  <Company>Servicios La Cumbre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Pablo</dc:creator>
  <cp:lastModifiedBy>Pablo Nicoliello</cp:lastModifiedBy>
  <cp:revision>3</cp:revision>
  <cp:lastPrinted>2011-04-03T20:21:00Z</cp:lastPrinted>
  <dcterms:created xsi:type="dcterms:W3CDTF">2011-04-03T20:21:00Z</dcterms:created>
  <dcterms:modified xsi:type="dcterms:W3CDTF">2011-04-03T20:38:00Z</dcterms:modified>
</cp:coreProperties>
</file>