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9BC" w:rsidRDefault="007F39BC" w:rsidP="007F39BC">
      <w:pPr>
        <w:pStyle w:val="Ttulo1"/>
        <w:numPr>
          <w:ilvl w:val="0"/>
          <w:numId w:val="1"/>
        </w:numPr>
      </w:pPr>
      <w:bookmarkStart w:id="0" w:name="_Toc290328701"/>
      <w:bookmarkStart w:id="1" w:name="_Toc290842944"/>
      <w:bookmarkStart w:id="2" w:name="_GoBack"/>
      <w:r w:rsidRPr="001746FB">
        <w:t>Diagnóstico</w:t>
      </w:r>
      <w:bookmarkEnd w:id="0"/>
      <w:bookmarkEnd w:id="1"/>
    </w:p>
    <w:p w:rsidR="007F39BC" w:rsidRDefault="007F39BC" w:rsidP="007F39BC"/>
    <w:p w:rsidR="007F39BC" w:rsidRDefault="007F39BC" w:rsidP="007F39BC">
      <w:pPr>
        <w:pStyle w:val="Ttulo2"/>
        <w:rPr>
          <w:lang w:eastAsia="es-ES"/>
        </w:rPr>
      </w:pPr>
      <w:bookmarkStart w:id="3" w:name="_Toc290328702"/>
      <w:bookmarkStart w:id="4" w:name="_Toc290842945"/>
      <w:r w:rsidRPr="001746FB">
        <w:rPr>
          <w:lang w:eastAsia="es-ES"/>
        </w:rPr>
        <w:t>Necesidades,</w:t>
      </w:r>
    </w:p>
    <w:p w:rsidR="007F39BC" w:rsidRDefault="007F39BC" w:rsidP="007F39BC">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7F39BC" w:rsidRDefault="007F39BC" w:rsidP="007F39BC">
      <w:r>
        <w:t>Estos grupos no realizan una demanda homogénea de información, pero todos, de una u otra manera la requieren, en la medida que la considera pertinente y necesaria para el desempeño de su propio rol.</w:t>
      </w:r>
    </w:p>
    <w:p w:rsidR="007F39BC" w:rsidRDefault="007F39BC" w:rsidP="007F39BC">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7F39BC" w:rsidRDefault="007F39BC" w:rsidP="007F39BC">
      <w:r>
        <w:t>Además, se observa que aun en el seno mismo de la escuela esa circulación de información es poco fluida y esto sucede tanto en dirección vertical, como horizontal.</w:t>
      </w:r>
    </w:p>
    <w:p w:rsidR="007F39BC" w:rsidRDefault="007F39BC" w:rsidP="007F39BC">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7F39BC" w:rsidRDefault="007F39BC" w:rsidP="007F39BC">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7F39BC" w:rsidRPr="0044467E" w:rsidRDefault="007F39BC" w:rsidP="007F39BC">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7F39BC" w:rsidRDefault="007F39BC" w:rsidP="007F39BC">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7F39BC" w:rsidRDefault="007F39BC" w:rsidP="007F39BC">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7F39BC" w:rsidRDefault="00F4687D" w:rsidP="007F39BC">
      <w:r>
        <w:t>Desde su rol</w:t>
      </w:r>
      <w:r w:rsidR="007F39BC">
        <w:t xml:space="preserve">, debe contrastar los contenidos curriculares desarrollados, con los planificados en cada curso, como también evaluar la profundidad de los logros alcanzados. </w:t>
      </w:r>
    </w:p>
    <w:p w:rsidR="007F39BC" w:rsidRDefault="007F39BC" w:rsidP="007F39BC">
      <w:r>
        <w:t>Por otro lado, intentamos ampliar los canales de comunicación entre alumnos y profesores vía internet.</w:t>
      </w:r>
    </w:p>
    <w:p w:rsidR="007F39BC" w:rsidRDefault="007F39BC" w:rsidP="007F39BC">
      <w:r w:rsidRPr="00EA235A">
        <w:rPr>
          <w:b/>
        </w:rPr>
        <w:t>Los preceptores,</w:t>
      </w:r>
      <w:r>
        <w:t xml:space="preserve"> son los actores de esta comunidad que en mayor medida tienen acceso a casi toda la información que los demás actores requieren. Por ello, pueden y están en condiciones </w:t>
      </w:r>
      <w:r>
        <w:lastRenderedPageBreak/>
        <w:t xml:space="preserve">de filtrarla, reorientarla u omitirla, en fin manipularla para un mejor logro de los objetivos institucionales. </w:t>
      </w:r>
    </w:p>
    <w:p w:rsidR="007F39BC" w:rsidRDefault="007F39BC" w:rsidP="007F39BC"/>
    <w:p w:rsidR="007F39BC" w:rsidRDefault="007F39BC" w:rsidP="007F39BC">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7F39BC" w:rsidRDefault="007F39BC" w:rsidP="007F39BC">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7F39BC" w:rsidRDefault="007F39BC" w:rsidP="007F39BC">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7F39BC" w:rsidRDefault="007F39BC" w:rsidP="007F39BC">
      <w:pPr>
        <w:pStyle w:val="Ttulo2"/>
      </w:pPr>
      <w:r>
        <w:rPr>
          <w:lang w:eastAsia="es-ES"/>
        </w:rPr>
        <w:t>P</w:t>
      </w:r>
      <w:r w:rsidRPr="001746FB">
        <w:rPr>
          <w:lang w:eastAsia="es-ES"/>
        </w:rPr>
        <w:t>ropuestas</w:t>
      </w:r>
    </w:p>
    <w:p w:rsidR="007F39BC" w:rsidRDefault="007F39BC" w:rsidP="007F39BC">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7F39BC" w:rsidRDefault="007F39BC" w:rsidP="007F39BC">
      <w:r>
        <w:t xml:space="preserve">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w:t>
      </w:r>
      <w:r w:rsidR="00A61155">
        <w:t>no son suficientes y que se está</w:t>
      </w:r>
      <w:r>
        <w:t xml:space="preserve"> desaprovechando recursos que permitirán llegar a más usuarios, con mejor accesibilidad, disponibilidad y volumen de la información, teniendo en cuenta restricciones según los roles de los usuarios.</w:t>
      </w:r>
    </w:p>
    <w:p w:rsidR="007F39BC" w:rsidRDefault="007F39BC" w:rsidP="007F39BC">
      <w:r>
        <w:t xml:space="preserve">Esta propuesta brindara no tan solo una nueva </w:t>
      </w:r>
      <w:r w:rsidR="00A61155">
        <w:t>alternativa de comunicación, si</w:t>
      </w:r>
      <w:r>
        <w:t xml:space="preserve">no que también pretende ser una herramienta que ayude a detectar como por ejemplo a directivos que profesores se encuentran retrasados con respecto a lo planificado,  cual es la tendencias de rendimientos de los alumnos, si existen profesores que tienen mejor rendimiento con alumnos de niveles más bajos o lo contrario, si el rendimiento de alumnos tiende a bajar en alguna asignatura, y otros comportamientos ,analizados desde la toma de información desde un sistema transaccional existente en la institución. Este tipo de análisis permitirá mostrar al usuario algún comportamiento, que si no es el deseado podrá tomar cartas en el asunto para modificar el mismo. </w:t>
      </w:r>
    </w:p>
    <w:p w:rsidR="007F39BC" w:rsidRDefault="007F39BC" w:rsidP="007F39BC">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Con esto se pretende mantener el registro de lo dictado en clase, y establecer una comparación constantemente con lo planificado. En donde esta comparación se</w:t>
      </w:r>
      <w:r w:rsidR="00A61155">
        <w:t>rá representada</w:t>
      </w:r>
      <w:r>
        <w:t xml:space="preserve"> a través de un tablero de control; que con gráficos </w:t>
      </w:r>
      <w:r>
        <w:lastRenderedPageBreak/>
        <w:t>y colores representativos, de semáforo por ejemplo, pueda manifestar en una observación rápida donde existe algún retraso en el dictado de clases.</w:t>
      </w:r>
    </w:p>
    <w:p w:rsidR="007F39BC" w:rsidRDefault="007F39BC" w:rsidP="007F39BC">
      <w:r>
        <w:t xml:space="preserve">      </w:t>
      </w:r>
    </w:p>
    <w:p w:rsidR="007F39BC" w:rsidRPr="00B71EDE" w:rsidRDefault="007F39BC" w:rsidP="007F39BC">
      <w:pPr>
        <w:pStyle w:val="Ttulo2"/>
      </w:pPr>
      <w:r>
        <w:rPr>
          <w:lang w:eastAsia="es-ES"/>
        </w:rPr>
        <w:t>O</w:t>
      </w:r>
      <w:r w:rsidRPr="001746FB">
        <w:rPr>
          <w:lang w:eastAsia="es-ES"/>
        </w:rPr>
        <w:t>portunidades de Mejora</w:t>
      </w:r>
    </w:p>
    <w:bookmarkEnd w:id="3"/>
    <w:bookmarkEnd w:id="4"/>
    <w:p w:rsidR="00D506FB" w:rsidRPr="000A10CF" w:rsidRDefault="00D506FB" w:rsidP="00D506FB">
      <w:pPr>
        <w:rPr>
          <w:lang w:eastAsia="es-ES"/>
        </w:rPr>
      </w:pPr>
      <w:r>
        <w:rPr>
          <w:lang w:eastAsia="es-ES"/>
        </w:rPr>
        <w:t xml:space="preserve">La institución se </w:t>
      </w:r>
      <w:r w:rsidR="007470FE">
        <w:rPr>
          <w:lang w:eastAsia="es-ES"/>
        </w:rPr>
        <w:t>verá</w:t>
      </w:r>
      <w:r>
        <w:rPr>
          <w:lang w:eastAsia="es-ES"/>
        </w:rPr>
        <w:t xml:space="preserve"> beneficiada en varios aspecto al utilizar esta nueva herramienta. A continuación se describen aspectos en que el sistema brinda oportunidades de mejora.</w:t>
      </w:r>
    </w:p>
    <w:p w:rsidR="00D506FB" w:rsidRDefault="00D506FB" w:rsidP="00D506FB">
      <w:pPr>
        <w:pStyle w:val="Prrafodelista"/>
        <w:numPr>
          <w:ilvl w:val="0"/>
          <w:numId w:val="2"/>
        </w:numPr>
      </w:pPr>
      <w:r>
        <w:t xml:space="preserve">Permite poner en evidencia actividades que se desarrolló con la comunidad e invitar a actividades próxima a desarrollar. No tan solo de la educativa sino aquellas actividades extra escolares que involucre al barrio y barrios aledaños. Esta alternativa abrirá una nueva oportunidad de llegar a un público más amplio y dará a conocer también la historia de la institución. De esta manera mantiene informada a la comunidad y permite hacer partícipe a ella.  </w:t>
      </w:r>
    </w:p>
    <w:p w:rsidR="00D506FB" w:rsidRDefault="00D506FB" w:rsidP="00D506FB">
      <w:pPr>
        <w:pStyle w:val="Prrafodelista"/>
        <w:numPr>
          <w:ilvl w:val="0"/>
          <w:numId w:val="2"/>
        </w:numPr>
      </w:pPr>
      <w:r>
        <w:t>Permite participación de todos los involucrados de la comunidad educativa. Donde no tan solo los preceptores y directivos podrán acceder a la información. En el nuevo sistema tendrán acceso los profesores, alumnos, padres, psicopedagogo. Brindando una participación a cada uno según lo que corresponda a su rol. Permite que cada uno participe y coopere para la mejora la educación de los alumnos.</w:t>
      </w:r>
    </w:p>
    <w:p w:rsidR="00D506FB" w:rsidRDefault="00D506FB" w:rsidP="00D506FB">
      <w:pPr>
        <w:pStyle w:val="Prrafodelista"/>
        <w:numPr>
          <w:ilvl w:val="0"/>
          <w:numId w:val="2"/>
        </w:numPr>
      </w:pPr>
      <w:r>
        <w:t>Accesibilidad, los usuarios podrá</w:t>
      </w:r>
      <w:r w:rsidR="00E51FD0">
        <w:t>n acceder al sistema desde la pá</w:t>
      </w:r>
      <w:r>
        <w:t>gina web. Permitiendo acceder a información desde su casa, o cualquier computadora que tenga acceso a internet, y sin restricción de disponibilidades horarias.</w:t>
      </w:r>
    </w:p>
    <w:p w:rsidR="00D506FB" w:rsidRDefault="00D506FB" w:rsidP="00D506FB">
      <w:pPr>
        <w:pStyle w:val="Prrafodelista"/>
        <w:numPr>
          <w:ilvl w:val="0"/>
          <w:numId w:val="2"/>
        </w:numPr>
      </w:pPr>
      <w:r>
        <w:t xml:space="preserve">Explotación de datos. El sistema ayudara a directivos a tomar </w:t>
      </w:r>
      <w:r w:rsidR="00E51FD0">
        <w:t>decisiones</w:t>
      </w:r>
      <w:r>
        <w:t xml:space="preserve"> permitiendo analizar comportamientos que se observan respecto a rendimiento de los alumnos, profesores; le permitirá </w:t>
      </w:r>
      <w:r w:rsidR="00E51FD0">
        <w:t>analizar</w:t>
      </w:r>
      <w:r>
        <w:t xml:space="preserve"> comportamiento partiendo de variables de rendimiento, inasistencia y sanciones de los alumnos desde distintos puntos de vistas y comparando con diferentes grupos.  </w:t>
      </w:r>
    </w:p>
    <w:p w:rsidR="00D506FB" w:rsidRDefault="00D506FB" w:rsidP="00D506FB">
      <w:pPr>
        <w:pStyle w:val="Prrafodelista"/>
        <w:numPr>
          <w:ilvl w:val="0"/>
          <w:numId w:val="2"/>
        </w:numPr>
      </w:pPr>
      <w:r>
        <w:t xml:space="preserve">Herramienta de control de planificación. Gracias a esta funcionalidad permitirá no tan solo a los profesores una herramienta que lo ayude a mantener una coherencia de los temarios planificados y lo dictado realmente en clases. Sino también permitirá a los Directivos, donde mostrara en una forma que sea fácil de detectar como en un tablero de control. Tendrá la posibilidad de observar a todos los cursos y divisiones, y de esta manera los directivos podrán tomar cartas en el asunto sin que sea demasiado tarde. Como por ejemplo darle la posibilidad al profesor atrasado en sus clases de adelantar algunas clases en una hora libre que tenga el curso. </w:t>
      </w:r>
    </w:p>
    <w:p w:rsidR="00D506FB" w:rsidRDefault="00D506FB" w:rsidP="00D506FB">
      <w:pPr>
        <w:pStyle w:val="Prrafodelista"/>
        <w:numPr>
          <w:ilvl w:val="0"/>
          <w:numId w:val="2"/>
        </w:numPr>
      </w:pPr>
      <w:r>
        <w:t xml:space="preserve">Comunicación interna. Como ya hemos mencionado existen canales de comunicación. Pero el sistema ofrece una nueva alternativa donde por ejemplo permite comunicación más directa a padres permitiendo mandarle mensaje de texto a su celulares sobre inasistencias, para que el padre no se entere de las inasistencias en el momento que tiene que ir a firmar la reincorporación. También notificara por mensajes sobre sanciones. </w:t>
      </w:r>
    </w:p>
    <w:p w:rsidR="00D506FB" w:rsidRDefault="00D506FB" w:rsidP="00D506FB">
      <w:pPr>
        <w:pStyle w:val="Prrafodelista"/>
        <w:ind w:left="1429" w:firstLine="0"/>
      </w:pPr>
      <w:r>
        <w:t xml:space="preserve">Permitirá un espacio para publica consultas o notificar comportamientos de alumnos que son importantes a tener en cuenta para el grupo de profesores que maneja el mismo grupo de alumnos; permitiendo armar una clases más personalizadas según el grupo de alumno. </w:t>
      </w:r>
    </w:p>
    <w:p w:rsidR="00D506FB" w:rsidRDefault="00D506FB" w:rsidP="00D506FB">
      <w:pPr>
        <w:pStyle w:val="Prrafodelista"/>
        <w:ind w:left="1429" w:firstLine="0"/>
      </w:pPr>
      <w:r>
        <w:lastRenderedPageBreak/>
        <w:t xml:space="preserve">Permitirá en la comunicación interna mantener correo entre los usuario.     </w:t>
      </w:r>
    </w:p>
    <w:p w:rsidR="009F2BE6" w:rsidRDefault="009F2BE6" w:rsidP="00D506FB"/>
    <w:bookmarkEnd w:id="2"/>
    <w:p w:rsidR="00F4687D" w:rsidRDefault="00F4687D"/>
    <w:sectPr w:rsidR="00F46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9035A"/>
    <w:multiLevelType w:val="hybridMultilevel"/>
    <w:tmpl w:val="9918D96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4E5546C5"/>
    <w:multiLevelType w:val="hybridMultilevel"/>
    <w:tmpl w:val="3E3CF4C4"/>
    <w:lvl w:ilvl="0" w:tplc="2C0A000F">
      <w:start w:val="1"/>
      <w:numFmt w:val="decimal"/>
      <w:lvlText w:val="%1."/>
      <w:lvlJc w:val="left"/>
      <w:pPr>
        <w:ind w:left="644" w:hanging="360"/>
      </w:pPr>
    </w:lvl>
    <w:lvl w:ilvl="1" w:tplc="2C0A0019">
      <w:start w:val="1"/>
      <w:numFmt w:val="lowerLetter"/>
      <w:lvlText w:val="%2."/>
      <w:lvlJc w:val="left"/>
      <w:pPr>
        <w:ind w:left="1364" w:hanging="360"/>
      </w:pPr>
      <w:rPr>
        <w:rFonts w:cs="Times New Roman"/>
      </w:rPr>
    </w:lvl>
    <w:lvl w:ilvl="2" w:tplc="2C0A001B">
      <w:start w:val="1"/>
      <w:numFmt w:val="lowerRoman"/>
      <w:lvlText w:val="%3."/>
      <w:lvlJc w:val="right"/>
      <w:pPr>
        <w:ind w:left="2084" w:hanging="180"/>
      </w:pPr>
      <w:rPr>
        <w:rFonts w:cs="Times New Roman"/>
      </w:rPr>
    </w:lvl>
    <w:lvl w:ilvl="3" w:tplc="2C0A000F">
      <w:start w:val="1"/>
      <w:numFmt w:val="decimal"/>
      <w:lvlText w:val="%4."/>
      <w:lvlJc w:val="left"/>
      <w:pPr>
        <w:ind w:left="2804" w:hanging="360"/>
      </w:pPr>
      <w:rPr>
        <w:rFonts w:cs="Times New Roman"/>
      </w:rPr>
    </w:lvl>
    <w:lvl w:ilvl="4" w:tplc="2C0A0019">
      <w:start w:val="1"/>
      <w:numFmt w:val="lowerLetter"/>
      <w:lvlText w:val="%5."/>
      <w:lvlJc w:val="left"/>
      <w:pPr>
        <w:ind w:left="3524" w:hanging="360"/>
      </w:pPr>
      <w:rPr>
        <w:rFonts w:cs="Times New Roman"/>
      </w:rPr>
    </w:lvl>
    <w:lvl w:ilvl="5" w:tplc="2C0A001B">
      <w:start w:val="1"/>
      <w:numFmt w:val="lowerRoman"/>
      <w:lvlText w:val="%6."/>
      <w:lvlJc w:val="right"/>
      <w:pPr>
        <w:ind w:left="4244" w:hanging="180"/>
      </w:pPr>
      <w:rPr>
        <w:rFonts w:cs="Times New Roman"/>
      </w:rPr>
    </w:lvl>
    <w:lvl w:ilvl="6" w:tplc="2C0A000F">
      <w:start w:val="1"/>
      <w:numFmt w:val="decimal"/>
      <w:lvlText w:val="%7."/>
      <w:lvlJc w:val="left"/>
      <w:pPr>
        <w:ind w:left="4964" w:hanging="360"/>
      </w:pPr>
      <w:rPr>
        <w:rFonts w:cs="Times New Roman"/>
      </w:rPr>
    </w:lvl>
    <w:lvl w:ilvl="7" w:tplc="2C0A0019">
      <w:start w:val="1"/>
      <w:numFmt w:val="lowerLetter"/>
      <w:lvlText w:val="%8."/>
      <w:lvlJc w:val="left"/>
      <w:pPr>
        <w:ind w:left="5684" w:hanging="360"/>
      </w:pPr>
      <w:rPr>
        <w:rFonts w:cs="Times New Roman"/>
      </w:rPr>
    </w:lvl>
    <w:lvl w:ilvl="8" w:tplc="2C0A001B">
      <w:start w:val="1"/>
      <w:numFmt w:val="lowerRoman"/>
      <w:lvlText w:val="%9."/>
      <w:lvlJc w:val="right"/>
      <w:pPr>
        <w:ind w:left="6404"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BC"/>
    <w:rsid w:val="00451735"/>
    <w:rsid w:val="007470FE"/>
    <w:rsid w:val="007F39BC"/>
    <w:rsid w:val="00957621"/>
    <w:rsid w:val="009F2BE6"/>
    <w:rsid w:val="00A61155"/>
    <w:rsid w:val="00D506FB"/>
    <w:rsid w:val="00E51FD0"/>
    <w:rsid w:val="00F46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D506FB"/>
    <w:pPr>
      <w:spacing w:before="24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D506FB"/>
    <w:pPr>
      <w:spacing w:before="24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1456</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Bazán</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Belén Bazán</dc:creator>
  <cp:lastModifiedBy>María Belén Bazán</cp:lastModifiedBy>
  <cp:revision>5</cp:revision>
  <dcterms:created xsi:type="dcterms:W3CDTF">2011-04-23T14:54:00Z</dcterms:created>
  <dcterms:modified xsi:type="dcterms:W3CDTF">2011-04-26T19:28:00Z</dcterms:modified>
</cp:coreProperties>
</file>