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6B321689" wp14:editId="7B97872B">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Ing. Zohil,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456ECE924AD24002B028806D4EB7D193"/>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65495C" w:rsidP="00F63888">
          <w:pPr>
            <w:jc w:val="center"/>
            <w:rPr>
              <w:b/>
              <w:i/>
              <w:caps/>
              <w:sz w:val="36"/>
            </w:rPr>
          </w:pPr>
          <w:r>
            <w:rPr>
              <w:b/>
              <w:i/>
              <w:caps/>
              <w:sz w:val="36"/>
            </w:rPr>
            <w:t>plan de calidad</w:t>
          </w:r>
        </w:p>
      </w:sdtContent>
    </w:sdt>
    <w:p w:rsidR="00F63888" w:rsidRDefault="00F63888" w:rsidP="00F63888"/>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r>
        <w:rPr>
          <w:b/>
          <w:i/>
          <w:sz w:val="24"/>
        </w:rPr>
        <w:t>Nicoliello,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367220">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AC2E79">
        <w:rPr>
          <w:i/>
          <w:noProof/>
          <w:sz w:val="20"/>
        </w:rPr>
        <w:t>31/05/2011 18:47:00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763A77">
      <w:pPr>
        <w:pStyle w:val="Ttulo3"/>
        <w:rPr>
          <w:rStyle w:val="nfasisintenso"/>
        </w:rPr>
      </w:pPr>
      <w:bookmarkStart w:id="4" w:name="_Toc294630522"/>
      <w:r w:rsidRPr="00791E00">
        <w:rPr>
          <w:rStyle w:val="nfasisintenso"/>
        </w:rPr>
        <w:lastRenderedPageBreak/>
        <w:t>Historial de Revisión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Baseline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Laura Pastorino</w:t>
            </w: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C1793B" w:rsidRDefault="0021037F">
          <w:pPr>
            <w:pStyle w:val="TDC3"/>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94630522" w:history="1">
            <w:r w:rsidR="00C1793B" w:rsidRPr="00E41069">
              <w:rPr>
                <w:rStyle w:val="Hipervnculo"/>
                <w:i/>
                <w:iCs/>
                <w:noProof/>
              </w:rPr>
              <w:t>Historial de Revisión</w:t>
            </w:r>
            <w:r w:rsidR="00C1793B">
              <w:rPr>
                <w:noProof/>
                <w:webHidden/>
              </w:rPr>
              <w:tab/>
            </w:r>
            <w:r w:rsidR="00C1793B">
              <w:rPr>
                <w:noProof/>
                <w:webHidden/>
              </w:rPr>
              <w:fldChar w:fldCharType="begin"/>
            </w:r>
            <w:r w:rsidR="00C1793B">
              <w:rPr>
                <w:noProof/>
                <w:webHidden/>
              </w:rPr>
              <w:instrText xml:space="preserve"> PAGEREF _Toc294630522 \h </w:instrText>
            </w:r>
            <w:r w:rsidR="00C1793B">
              <w:rPr>
                <w:noProof/>
                <w:webHidden/>
              </w:rPr>
            </w:r>
            <w:r w:rsidR="00C1793B">
              <w:rPr>
                <w:noProof/>
                <w:webHidden/>
              </w:rPr>
              <w:fldChar w:fldCharType="separate"/>
            </w:r>
            <w:r w:rsidR="00C1793B">
              <w:rPr>
                <w:noProof/>
                <w:webHidden/>
              </w:rPr>
              <w:t>2</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23" w:history="1">
            <w:r w:rsidR="00C1793B" w:rsidRPr="00E41069">
              <w:rPr>
                <w:rStyle w:val="Hipervnculo"/>
                <w:noProof/>
              </w:rPr>
              <w:t>1.</w:t>
            </w:r>
            <w:r w:rsidR="00C1793B">
              <w:rPr>
                <w:rFonts w:asciiTheme="minorHAnsi" w:eastAsiaTheme="minorEastAsia" w:hAnsiTheme="minorHAnsi" w:cstheme="minorBidi"/>
                <w:noProof/>
              </w:rPr>
              <w:tab/>
            </w:r>
            <w:r w:rsidR="00C1793B" w:rsidRPr="00E41069">
              <w:rPr>
                <w:rStyle w:val="Hipervnculo"/>
                <w:noProof/>
              </w:rPr>
              <w:t>Introducción</w:t>
            </w:r>
            <w:r w:rsidR="00C1793B">
              <w:rPr>
                <w:noProof/>
                <w:webHidden/>
              </w:rPr>
              <w:tab/>
            </w:r>
            <w:r w:rsidR="00C1793B">
              <w:rPr>
                <w:noProof/>
                <w:webHidden/>
              </w:rPr>
              <w:fldChar w:fldCharType="begin"/>
            </w:r>
            <w:r w:rsidR="00C1793B">
              <w:rPr>
                <w:noProof/>
                <w:webHidden/>
              </w:rPr>
              <w:instrText xml:space="preserve"> PAGEREF _Toc294630523 \h </w:instrText>
            </w:r>
            <w:r w:rsidR="00C1793B">
              <w:rPr>
                <w:noProof/>
                <w:webHidden/>
              </w:rPr>
            </w:r>
            <w:r w:rsidR="00C1793B">
              <w:rPr>
                <w:noProof/>
                <w:webHidden/>
              </w:rPr>
              <w:fldChar w:fldCharType="separate"/>
            </w:r>
            <w:r w:rsidR="00C1793B">
              <w:rPr>
                <w:noProof/>
                <w:webHidden/>
              </w:rPr>
              <w:t>4</w:t>
            </w:r>
            <w:r w:rsidR="00C1793B">
              <w:rPr>
                <w:noProof/>
                <w:webHidden/>
              </w:rPr>
              <w:fldChar w:fldCharType="end"/>
            </w:r>
          </w:hyperlink>
        </w:p>
        <w:p w:rsidR="00C1793B" w:rsidRDefault="00834687">
          <w:pPr>
            <w:pStyle w:val="TDC2"/>
            <w:tabs>
              <w:tab w:val="left" w:pos="1540"/>
              <w:tab w:val="right" w:leader="dot" w:pos="8495"/>
            </w:tabs>
            <w:rPr>
              <w:rFonts w:asciiTheme="minorHAnsi" w:eastAsiaTheme="minorEastAsia" w:hAnsiTheme="minorHAnsi" w:cstheme="minorBidi"/>
              <w:noProof/>
            </w:rPr>
          </w:pPr>
          <w:hyperlink w:anchor="_Toc294630524" w:history="1">
            <w:r w:rsidR="00C1793B" w:rsidRPr="00E41069">
              <w:rPr>
                <w:rStyle w:val="Hipervnculo"/>
                <w:noProof/>
              </w:rPr>
              <w:t>1.1.</w:t>
            </w:r>
            <w:r w:rsidR="00C1793B">
              <w:rPr>
                <w:rFonts w:asciiTheme="minorHAnsi" w:eastAsiaTheme="minorEastAsia" w:hAnsiTheme="minorHAnsi" w:cstheme="minorBidi"/>
                <w:noProof/>
              </w:rPr>
              <w:tab/>
            </w:r>
            <w:r w:rsidR="00C1793B" w:rsidRPr="00E41069">
              <w:rPr>
                <w:rStyle w:val="Hipervnculo"/>
                <w:noProof/>
              </w:rPr>
              <w:t>Propósito</w:t>
            </w:r>
            <w:r w:rsidR="00C1793B">
              <w:rPr>
                <w:noProof/>
                <w:webHidden/>
              </w:rPr>
              <w:tab/>
            </w:r>
            <w:r w:rsidR="00C1793B">
              <w:rPr>
                <w:noProof/>
                <w:webHidden/>
              </w:rPr>
              <w:fldChar w:fldCharType="begin"/>
            </w:r>
            <w:r w:rsidR="00C1793B">
              <w:rPr>
                <w:noProof/>
                <w:webHidden/>
              </w:rPr>
              <w:instrText xml:space="preserve"> PAGEREF _Toc294630524 \h </w:instrText>
            </w:r>
            <w:r w:rsidR="00C1793B">
              <w:rPr>
                <w:noProof/>
                <w:webHidden/>
              </w:rPr>
            </w:r>
            <w:r w:rsidR="00C1793B">
              <w:rPr>
                <w:noProof/>
                <w:webHidden/>
              </w:rPr>
              <w:fldChar w:fldCharType="separate"/>
            </w:r>
            <w:r w:rsidR="00C1793B">
              <w:rPr>
                <w:noProof/>
                <w:webHidden/>
              </w:rPr>
              <w:t>4</w:t>
            </w:r>
            <w:r w:rsidR="00C1793B">
              <w:rPr>
                <w:noProof/>
                <w:webHidden/>
              </w:rPr>
              <w:fldChar w:fldCharType="end"/>
            </w:r>
          </w:hyperlink>
        </w:p>
        <w:p w:rsidR="00C1793B" w:rsidRDefault="00834687">
          <w:pPr>
            <w:pStyle w:val="TDC2"/>
            <w:tabs>
              <w:tab w:val="left" w:pos="1540"/>
              <w:tab w:val="right" w:leader="dot" w:pos="8495"/>
            </w:tabs>
            <w:rPr>
              <w:rFonts w:asciiTheme="minorHAnsi" w:eastAsiaTheme="minorEastAsia" w:hAnsiTheme="minorHAnsi" w:cstheme="minorBidi"/>
              <w:noProof/>
            </w:rPr>
          </w:pPr>
          <w:hyperlink w:anchor="_Toc294630525" w:history="1">
            <w:r w:rsidR="00C1793B" w:rsidRPr="00E41069">
              <w:rPr>
                <w:rStyle w:val="Hipervnculo"/>
                <w:noProof/>
              </w:rPr>
              <w:t>1.2.</w:t>
            </w:r>
            <w:r w:rsidR="00C1793B">
              <w:rPr>
                <w:rFonts w:asciiTheme="minorHAnsi" w:eastAsiaTheme="minorEastAsia" w:hAnsiTheme="minorHAnsi" w:cstheme="minorBidi"/>
                <w:noProof/>
              </w:rPr>
              <w:tab/>
            </w:r>
            <w:r w:rsidR="00C1793B" w:rsidRPr="00E41069">
              <w:rPr>
                <w:rStyle w:val="Hipervnculo"/>
                <w:noProof/>
              </w:rPr>
              <w:t>Definiciones, Acrónimos y Abreviaturas</w:t>
            </w:r>
            <w:r w:rsidR="00C1793B">
              <w:rPr>
                <w:noProof/>
                <w:webHidden/>
              </w:rPr>
              <w:tab/>
            </w:r>
            <w:r w:rsidR="00C1793B">
              <w:rPr>
                <w:noProof/>
                <w:webHidden/>
              </w:rPr>
              <w:fldChar w:fldCharType="begin"/>
            </w:r>
            <w:r w:rsidR="00C1793B">
              <w:rPr>
                <w:noProof/>
                <w:webHidden/>
              </w:rPr>
              <w:instrText xml:space="preserve"> PAGEREF _Toc294630525 \h </w:instrText>
            </w:r>
            <w:r w:rsidR="00C1793B">
              <w:rPr>
                <w:noProof/>
                <w:webHidden/>
              </w:rPr>
            </w:r>
            <w:r w:rsidR="00C1793B">
              <w:rPr>
                <w:noProof/>
                <w:webHidden/>
              </w:rPr>
              <w:fldChar w:fldCharType="separate"/>
            </w:r>
            <w:r w:rsidR="00C1793B">
              <w:rPr>
                <w:noProof/>
                <w:webHidden/>
              </w:rPr>
              <w:t>4</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26" w:history="1">
            <w:r w:rsidR="00C1793B" w:rsidRPr="00E41069">
              <w:rPr>
                <w:rStyle w:val="Hipervnculo"/>
                <w:noProof/>
              </w:rPr>
              <w:t>2.</w:t>
            </w:r>
            <w:r w:rsidR="00C1793B">
              <w:rPr>
                <w:rFonts w:asciiTheme="minorHAnsi" w:eastAsiaTheme="minorEastAsia" w:hAnsiTheme="minorHAnsi" w:cstheme="minorBidi"/>
                <w:noProof/>
              </w:rPr>
              <w:tab/>
            </w:r>
            <w:r w:rsidR="00C1793B" w:rsidRPr="00E41069">
              <w:rPr>
                <w:rStyle w:val="Hipervnculo"/>
                <w:noProof/>
              </w:rPr>
              <w:t>Gestión</w:t>
            </w:r>
            <w:r w:rsidR="00C1793B">
              <w:rPr>
                <w:noProof/>
                <w:webHidden/>
              </w:rPr>
              <w:tab/>
            </w:r>
            <w:r w:rsidR="00C1793B">
              <w:rPr>
                <w:noProof/>
                <w:webHidden/>
              </w:rPr>
              <w:fldChar w:fldCharType="begin"/>
            </w:r>
            <w:r w:rsidR="00C1793B">
              <w:rPr>
                <w:noProof/>
                <w:webHidden/>
              </w:rPr>
              <w:instrText xml:space="preserve"> PAGEREF _Toc294630526 \h </w:instrText>
            </w:r>
            <w:r w:rsidR="00C1793B">
              <w:rPr>
                <w:noProof/>
                <w:webHidden/>
              </w:rPr>
            </w:r>
            <w:r w:rsidR="00C1793B">
              <w:rPr>
                <w:noProof/>
                <w:webHidden/>
              </w:rPr>
              <w:fldChar w:fldCharType="separate"/>
            </w:r>
            <w:r w:rsidR="00C1793B">
              <w:rPr>
                <w:noProof/>
                <w:webHidden/>
              </w:rPr>
              <w:t>5</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27" w:history="1">
            <w:r w:rsidR="00C1793B" w:rsidRPr="00E41069">
              <w:rPr>
                <w:rStyle w:val="Hipervnculo"/>
                <w:noProof/>
              </w:rPr>
              <w:t>1.</w:t>
            </w:r>
            <w:r w:rsidR="00C1793B">
              <w:rPr>
                <w:rFonts w:asciiTheme="minorHAnsi" w:eastAsiaTheme="minorEastAsia" w:hAnsiTheme="minorHAnsi" w:cstheme="minorBidi"/>
                <w:noProof/>
              </w:rPr>
              <w:tab/>
            </w:r>
            <w:r w:rsidR="00C1793B" w:rsidRPr="00E41069">
              <w:rPr>
                <w:rStyle w:val="Hipervnculo"/>
                <w:noProof/>
              </w:rPr>
              <w:t>Documentación</w:t>
            </w:r>
            <w:r w:rsidR="00C1793B">
              <w:rPr>
                <w:noProof/>
                <w:webHidden/>
              </w:rPr>
              <w:tab/>
            </w:r>
            <w:r w:rsidR="00C1793B">
              <w:rPr>
                <w:noProof/>
                <w:webHidden/>
              </w:rPr>
              <w:fldChar w:fldCharType="begin"/>
            </w:r>
            <w:r w:rsidR="00C1793B">
              <w:rPr>
                <w:noProof/>
                <w:webHidden/>
              </w:rPr>
              <w:instrText xml:space="preserve"> PAGEREF _Toc294630527 \h </w:instrText>
            </w:r>
            <w:r w:rsidR="00C1793B">
              <w:rPr>
                <w:noProof/>
                <w:webHidden/>
              </w:rPr>
            </w:r>
            <w:r w:rsidR="00C1793B">
              <w:rPr>
                <w:noProof/>
                <w:webHidden/>
              </w:rPr>
              <w:fldChar w:fldCharType="separate"/>
            </w:r>
            <w:r w:rsidR="00C1793B">
              <w:rPr>
                <w:noProof/>
                <w:webHidden/>
              </w:rPr>
              <w:t>5</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28" w:history="1">
            <w:r w:rsidR="00C1793B" w:rsidRPr="00E41069">
              <w:rPr>
                <w:rStyle w:val="Hipervnculo"/>
                <w:noProof/>
              </w:rPr>
              <w:t>2.</w:t>
            </w:r>
            <w:r w:rsidR="00C1793B">
              <w:rPr>
                <w:rFonts w:asciiTheme="minorHAnsi" w:eastAsiaTheme="minorEastAsia" w:hAnsiTheme="minorHAnsi" w:cstheme="minorBidi"/>
                <w:noProof/>
              </w:rPr>
              <w:tab/>
            </w:r>
            <w:r w:rsidR="00C1793B" w:rsidRPr="00E41069">
              <w:rPr>
                <w:rStyle w:val="Hipervnculo"/>
                <w:noProof/>
              </w:rPr>
              <w:t>Estándares, practicas, convenciones, y métricas.</w:t>
            </w:r>
            <w:r w:rsidR="00C1793B">
              <w:rPr>
                <w:noProof/>
                <w:webHidden/>
              </w:rPr>
              <w:tab/>
            </w:r>
            <w:r w:rsidR="00C1793B">
              <w:rPr>
                <w:noProof/>
                <w:webHidden/>
              </w:rPr>
              <w:fldChar w:fldCharType="begin"/>
            </w:r>
            <w:r w:rsidR="00C1793B">
              <w:rPr>
                <w:noProof/>
                <w:webHidden/>
              </w:rPr>
              <w:instrText xml:space="preserve"> PAGEREF _Toc294630528 \h </w:instrText>
            </w:r>
            <w:r w:rsidR="00C1793B">
              <w:rPr>
                <w:noProof/>
                <w:webHidden/>
              </w:rPr>
            </w:r>
            <w:r w:rsidR="00C1793B">
              <w:rPr>
                <w:noProof/>
                <w:webHidden/>
              </w:rPr>
              <w:fldChar w:fldCharType="separate"/>
            </w:r>
            <w:r w:rsidR="00C1793B">
              <w:rPr>
                <w:noProof/>
                <w:webHidden/>
              </w:rPr>
              <w:t>6</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29" w:history="1">
            <w:r w:rsidR="00C1793B" w:rsidRPr="00E41069">
              <w:rPr>
                <w:rStyle w:val="Hipervnculo"/>
                <w:noProof/>
              </w:rPr>
              <w:t>3.</w:t>
            </w:r>
            <w:r w:rsidR="00C1793B">
              <w:rPr>
                <w:rFonts w:asciiTheme="minorHAnsi" w:eastAsiaTheme="minorEastAsia" w:hAnsiTheme="minorHAnsi" w:cstheme="minorBidi"/>
                <w:noProof/>
              </w:rPr>
              <w:tab/>
            </w:r>
            <w:r w:rsidR="00C1793B" w:rsidRPr="00E41069">
              <w:rPr>
                <w:rStyle w:val="Hipervnculo"/>
                <w:noProof/>
              </w:rPr>
              <w:t>Revisión y auditoria.</w:t>
            </w:r>
            <w:r w:rsidR="00C1793B">
              <w:rPr>
                <w:noProof/>
                <w:webHidden/>
              </w:rPr>
              <w:tab/>
            </w:r>
            <w:r w:rsidR="00C1793B">
              <w:rPr>
                <w:noProof/>
                <w:webHidden/>
              </w:rPr>
              <w:fldChar w:fldCharType="begin"/>
            </w:r>
            <w:r w:rsidR="00C1793B">
              <w:rPr>
                <w:noProof/>
                <w:webHidden/>
              </w:rPr>
              <w:instrText xml:space="preserve"> PAGEREF _Toc294630529 \h </w:instrText>
            </w:r>
            <w:r w:rsidR="00C1793B">
              <w:rPr>
                <w:noProof/>
                <w:webHidden/>
              </w:rPr>
            </w:r>
            <w:r w:rsidR="00C1793B">
              <w:rPr>
                <w:noProof/>
                <w:webHidden/>
              </w:rPr>
              <w:fldChar w:fldCharType="separate"/>
            </w:r>
            <w:r w:rsidR="00C1793B">
              <w:rPr>
                <w:noProof/>
                <w:webHidden/>
              </w:rPr>
              <w:t>6</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0" w:history="1">
            <w:r w:rsidR="00C1793B" w:rsidRPr="00E41069">
              <w:rPr>
                <w:rStyle w:val="Hipervnculo"/>
                <w:noProof/>
              </w:rPr>
              <w:t>4.</w:t>
            </w:r>
            <w:r w:rsidR="00C1793B">
              <w:rPr>
                <w:rFonts w:asciiTheme="minorHAnsi" w:eastAsiaTheme="minorEastAsia" w:hAnsiTheme="minorHAnsi" w:cstheme="minorBidi"/>
                <w:noProof/>
              </w:rPr>
              <w:tab/>
            </w:r>
            <w:r w:rsidR="00C1793B" w:rsidRPr="00E41069">
              <w:rPr>
                <w:rStyle w:val="Hipervnculo"/>
                <w:noProof/>
              </w:rPr>
              <w:t>Reporte de problema y acciones correctivas.</w:t>
            </w:r>
            <w:r w:rsidR="00C1793B">
              <w:rPr>
                <w:noProof/>
                <w:webHidden/>
              </w:rPr>
              <w:tab/>
            </w:r>
            <w:r w:rsidR="00C1793B">
              <w:rPr>
                <w:noProof/>
                <w:webHidden/>
              </w:rPr>
              <w:fldChar w:fldCharType="begin"/>
            </w:r>
            <w:r w:rsidR="00C1793B">
              <w:rPr>
                <w:noProof/>
                <w:webHidden/>
              </w:rPr>
              <w:instrText xml:space="preserve"> PAGEREF _Toc294630530 \h </w:instrText>
            </w:r>
            <w:r w:rsidR="00C1793B">
              <w:rPr>
                <w:noProof/>
                <w:webHidden/>
              </w:rPr>
            </w:r>
            <w:r w:rsidR="00C1793B">
              <w:rPr>
                <w:noProof/>
                <w:webHidden/>
              </w:rPr>
              <w:fldChar w:fldCharType="separate"/>
            </w:r>
            <w:r w:rsidR="00C1793B">
              <w:rPr>
                <w:noProof/>
                <w:webHidden/>
              </w:rPr>
              <w:t>7</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1" w:history="1">
            <w:r w:rsidR="00C1793B" w:rsidRPr="00E41069">
              <w:rPr>
                <w:rStyle w:val="Hipervnculo"/>
                <w:noProof/>
              </w:rPr>
              <w:t>5.</w:t>
            </w:r>
            <w:r w:rsidR="00C1793B">
              <w:rPr>
                <w:rFonts w:asciiTheme="minorHAnsi" w:eastAsiaTheme="minorEastAsia" w:hAnsiTheme="minorHAnsi" w:cstheme="minorBidi"/>
                <w:noProof/>
              </w:rPr>
              <w:tab/>
            </w:r>
            <w:r w:rsidR="00C1793B" w:rsidRPr="00E41069">
              <w:rPr>
                <w:rStyle w:val="Hipervnculo"/>
                <w:noProof/>
              </w:rPr>
              <w:t>Control de medios.</w:t>
            </w:r>
            <w:r w:rsidR="00C1793B">
              <w:rPr>
                <w:noProof/>
                <w:webHidden/>
              </w:rPr>
              <w:tab/>
            </w:r>
            <w:r w:rsidR="00C1793B">
              <w:rPr>
                <w:noProof/>
                <w:webHidden/>
              </w:rPr>
              <w:fldChar w:fldCharType="begin"/>
            </w:r>
            <w:r w:rsidR="00C1793B">
              <w:rPr>
                <w:noProof/>
                <w:webHidden/>
              </w:rPr>
              <w:instrText xml:space="preserve"> PAGEREF _Toc294630531 \h </w:instrText>
            </w:r>
            <w:r w:rsidR="00C1793B">
              <w:rPr>
                <w:noProof/>
                <w:webHidden/>
              </w:rPr>
            </w:r>
            <w:r w:rsidR="00C1793B">
              <w:rPr>
                <w:noProof/>
                <w:webHidden/>
              </w:rPr>
              <w:fldChar w:fldCharType="separate"/>
            </w:r>
            <w:r w:rsidR="00C1793B">
              <w:rPr>
                <w:noProof/>
                <w:webHidden/>
              </w:rPr>
              <w:t>7</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2" w:history="1">
            <w:r w:rsidR="00C1793B" w:rsidRPr="00E41069">
              <w:rPr>
                <w:rStyle w:val="Hipervnculo"/>
                <w:noProof/>
              </w:rPr>
              <w:t>6.</w:t>
            </w:r>
            <w:r w:rsidR="00C1793B">
              <w:rPr>
                <w:rFonts w:asciiTheme="minorHAnsi" w:eastAsiaTheme="minorEastAsia" w:hAnsiTheme="minorHAnsi" w:cstheme="minorBidi"/>
                <w:noProof/>
              </w:rPr>
              <w:tab/>
            </w:r>
            <w:r w:rsidR="00C1793B" w:rsidRPr="00E41069">
              <w:rPr>
                <w:rStyle w:val="Hipervnculo"/>
                <w:noProof/>
              </w:rPr>
              <w:t>Control de proveedores.</w:t>
            </w:r>
            <w:r w:rsidR="00C1793B">
              <w:rPr>
                <w:noProof/>
                <w:webHidden/>
              </w:rPr>
              <w:tab/>
            </w:r>
            <w:r w:rsidR="00C1793B">
              <w:rPr>
                <w:noProof/>
                <w:webHidden/>
              </w:rPr>
              <w:fldChar w:fldCharType="begin"/>
            </w:r>
            <w:r w:rsidR="00C1793B">
              <w:rPr>
                <w:noProof/>
                <w:webHidden/>
              </w:rPr>
              <w:instrText xml:space="preserve"> PAGEREF _Toc294630532 \h </w:instrText>
            </w:r>
            <w:r w:rsidR="00C1793B">
              <w:rPr>
                <w:noProof/>
                <w:webHidden/>
              </w:rPr>
            </w:r>
            <w:r w:rsidR="00C1793B">
              <w:rPr>
                <w:noProof/>
                <w:webHidden/>
              </w:rPr>
              <w:fldChar w:fldCharType="separate"/>
            </w:r>
            <w:r w:rsidR="00C1793B">
              <w:rPr>
                <w:noProof/>
                <w:webHidden/>
              </w:rPr>
              <w:t>8</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3" w:history="1">
            <w:r w:rsidR="00C1793B" w:rsidRPr="00E41069">
              <w:rPr>
                <w:rStyle w:val="Hipervnculo"/>
                <w:noProof/>
              </w:rPr>
              <w:t>7.</w:t>
            </w:r>
            <w:r w:rsidR="00C1793B">
              <w:rPr>
                <w:rFonts w:asciiTheme="minorHAnsi" w:eastAsiaTheme="minorEastAsia" w:hAnsiTheme="minorHAnsi" w:cstheme="minorBidi"/>
                <w:noProof/>
              </w:rPr>
              <w:tab/>
            </w:r>
            <w:r w:rsidR="00C1793B" w:rsidRPr="00E41069">
              <w:rPr>
                <w:rStyle w:val="Hipervnculo"/>
                <w:noProof/>
              </w:rPr>
              <w:t>Registros, colección, mantenimiento, y retención.</w:t>
            </w:r>
            <w:r w:rsidR="00C1793B">
              <w:rPr>
                <w:noProof/>
                <w:webHidden/>
              </w:rPr>
              <w:tab/>
            </w:r>
            <w:r w:rsidR="00C1793B">
              <w:rPr>
                <w:noProof/>
                <w:webHidden/>
              </w:rPr>
              <w:fldChar w:fldCharType="begin"/>
            </w:r>
            <w:r w:rsidR="00C1793B">
              <w:rPr>
                <w:noProof/>
                <w:webHidden/>
              </w:rPr>
              <w:instrText xml:space="preserve"> PAGEREF _Toc294630533 \h </w:instrText>
            </w:r>
            <w:r w:rsidR="00C1793B">
              <w:rPr>
                <w:noProof/>
                <w:webHidden/>
              </w:rPr>
            </w:r>
            <w:r w:rsidR="00C1793B">
              <w:rPr>
                <w:noProof/>
                <w:webHidden/>
              </w:rPr>
              <w:fldChar w:fldCharType="separate"/>
            </w:r>
            <w:r w:rsidR="00C1793B">
              <w:rPr>
                <w:noProof/>
                <w:webHidden/>
              </w:rPr>
              <w:t>8</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4" w:history="1">
            <w:r w:rsidR="00C1793B" w:rsidRPr="00E41069">
              <w:rPr>
                <w:rStyle w:val="Hipervnculo"/>
                <w:rFonts w:ascii="Arial" w:hAnsi="Arial"/>
                <w:noProof/>
              </w:rPr>
              <w:t>8.</w:t>
            </w:r>
            <w:r w:rsidR="00C1793B">
              <w:rPr>
                <w:rFonts w:asciiTheme="minorHAnsi" w:eastAsiaTheme="minorEastAsia" w:hAnsiTheme="minorHAnsi" w:cstheme="minorBidi"/>
                <w:noProof/>
              </w:rPr>
              <w:tab/>
            </w:r>
            <w:r w:rsidR="00C1793B" w:rsidRPr="00E41069">
              <w:rPr>
                <w:rStyle w:val="Hipervnculo"/>
                <w:rFonts w:ascii="Arial" w:hAnsi="Arial"/>
                <w:noProof/>
              </w:rPr>
              <w:t>Herramientas y técnicas</w:t>
            </w:r>
            <w:r w:rsidR="00C1793B">
              <w:rPr>
                <w:noProof/>
                <w:webHidden/>
              </w:rPr>
              <w:tab/>
            </w:r>
            <w:r w:rsidR="00C1793B">
              <w:rPr>
                <w:noProof/>
                <w:webHidden/>
              </w:rPr>
              <w:fldChar w:fldCharType="begin"/>
            </w:r>
            <w:r w:rsidR="00C1793B">
              <w:rPr>
                <w:noProof/>
                <w:webHidden/>
              </w:rPr>
              <w:instrText xml:space="preserve"> PAGEREF _Toc294630534 \h </w:instrText>
            </w:r>
            <w:r w:rsidR="00C1793B">
              <w:rPr>
                <w:noProof/>
                <w:webHidden/>
              </w:rPr>
            </w:r>
            <w:r w:rsidR="00C1793B">
              <w:rPr>
                <w:noProof/>
                <w:webHidden/>
              </w:rPr>
              <w:fldChar w:fldCharType="separate"/>
            </w:r>
            <w:r w:rsidR="00C1793B">
              <w:rPr>
                <w:noProof/>
                <w:webHidden/>
              </w:rPr>
              <w:t>8</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5" w:history="1">
            <w:r w:rsidR="00C1793B" w:rsidRPr="00E41069">
              <w:rPr>
                <w:rStyle w:val="Hipervnculo"/>
                <w:noProof/>
              </w:rPr>
              <w:t>9.</w:t>
            </w:r>
            <w:r w:rsidR="00C1793B">
              <w:rPr>
                <w:rFonts w:asciiTheme="minorHAnsi" w:eastAsiaTheme="minorEastAsia" w:hAnsiTheme="minorHAnsi" w:cstheme="minorBidi"/>
                <w:noProof/>
              </w:rPr>
              <w:tab/>
            </w:r>
            <w:r w:rsidR="00C1793B" w:rsidRPr="00E41069">
              <w:rPr>
                <w:rStyle w:val="Hipervnculo"/>
                <w:noProof/>
              </w:rPr>
              <w:t>Capacitación</w:t>
            </w:r>
            <w:r w:rsidR="00C1793B">
              <w:rPr>
                <w:noProof/>
                <w:webHidden/>
              </w:rPr>
              <w:tab/>
            </w:r>
            <w:r w:rsidR="00C1793B">
              <w:rPr>
                <w:noProof/>
                <w:webHidden/>
              </w:rPr>
              <w:fldChar w:fldCharType="begin"/>
            </w:r>
            <w:r w:rsidR="00C1793B">
              <w:rPr>
                <w:noProof/>
                <w:webHidden/>
              </w:rPr>
              <w:instrText xml:space="preserve"> PAGEREF _Toc294630535 \h </w:instrText>
            </w:r>
            <w:r w:rsidR="00C1793B">
              <w:rPr>
                <w:noProof/>
                <w:webHidden/>
              </w:rPr>
            </w:r>
            <w:r w:rsidR="00C1793B">
              <w:rPr>
                <w:noProof/>
                <w:webHidden/>
              </w:rPr>
              <w:fldChar w:fldCharType="separate"/>
            </w:r>
            <w:r w:rsidR="00C1793B">
              <w:rPr>
                <w:noProof/>
                <w:webHidden/>
              </w:rPr>
              <w:t>8</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6" w:history="1">
            <w:r w:rsidR="00C1793B" w:rsidRPr="00E41069">
              <w:rPr>
                <w:rStyle w:val="Hipervnculo"/>
                <w:noProof/>
              </w:rPr>
              <w:t>10.</w:t>
            </w:r>
            <w:r w:rsidR="00C1793B">
              <w:rPr>
                <w:rFonts w:asciiTheme="minorHAnsi" w:eastAsiaTheme="minorEastAsia" w:hAnsiTheme="minorHAnsi" w:cstheme="minorBidi"/>
                <w:noProof/>
              </w:rPr>
              <w:tab/>
            </w:r>
            <w:r w:rsidR="00C1793B" w:rsidRPr="00E41069">
              <w:rPr>
                <w:rStyle w:val="Hipervnculo"/>
                <w:noProof/>
              </w:rPr>
              <w:t>Gestión de Riesgo</w:t>
            </w:r>
            <w:r w:rsidR="00C1793B">
              <w:rPr>
                <w:noProof/>
                <w:webHidden/>
              </w:rPr>
              <w:tab/>
            </w:r>
            <w:r w:rsidR="00C1793B">
              <w:rPr>
                <w:noProof/>
                <w:webHidden/>
              </w:rPr>
              <w:fldChar w:fldCharType="begin"/>
            </w:r>
            <w:r w:rsidR="00C1793B">
              <w:rPr>
                <w:noProof/>
                <w:webHidden/>
              </w:rPr>
              <w:instrText xml:space="preserve"> PAGEREF _Toc294630536 \h </w:instrText>
            </w:r>
            <w:r w:rsidR="00C1793B">
              <w:rPr>
                <w:noProof/>
                <w:webHidden/>
              </w:rPr>
            </w:r>
            <w:r w:rsidR="00C1793B">
              <w:rPr>
                <w:noProof/>
                <w:webHidden/>
              </w:rPr>
              <w:fldChar w:fldCharType="separate"/>
            </w:r>
            <w:r w:rsidR="00C1793B">
              <w:rPr>
                <w:noProof/>
                <w:webHidden/>
              </w:rPr>
              <w:t>9</w:t>
            </w:r>
            <w:r w:rsidR="00C1793B">
              <w:rPr>
                <w:noProof/>
                <w:webHidden/>
              </w:rPr>
              <w:fldChar w:fldCharType="end"/>
            </w:r>
          </w:hyperlink>
        </w:p>
        <w:p w:rsidR="00C1793B" w:rsidRDefault="00834687">
          <w:pPr>
            <w:pStyle w:val="TDC1"/>
            <w:rPr>
              <w:rFonts w:asciiTheme="minorHAnsi" w:eastAsiaTheme="minorEastAsia" w:hAnsiTheme="minorHAnsi" w:cstheme="minorBidi"/>
              <w:noProof/>
            </w:rPr>
          </w:pPr>
          <w:hyperlink w:anchor="_Toc294630537" w:history="1">
            <w:r w:rsidR="00C1793B" w:rsidRPr="00E41069">
              <w:rPr>
                <w:rStyle w:val="Hipervnculo"/>
                <w:noProof/>
              </w:rPr>
              <w:t>11.</w:t>
            </w:r>
            <w:r w:rsidR="00C1793B">
              <w:rPr>
                <w:rFonts w:asciiTheme="minorHAnsi" w:eastAsiaTheme="minorEastAsia" w:hAnsiTheme="minorHAnsi" w:cstheme="minorBidi"/>
                <w:noProof/>
              </w:rPr>
              <w:tab/>
            </w:r>
            <w:r w:rsidR="00C1793B" w:rsidRPr="00E41069">
              <w:rPr>
                <w:rStyle w:val="Hipervnculo"/>
                <w:noProof/>
              </w:rPr>
              <w:t>Bibliografía</w:t>
            </w:r>
            <w:r w:rsidR="00C1793B">
              <w:rPr>
                <w:noProof/>
                <w:webHidden/>
              </w:rPr>
              <w:tab/>
            </w:r>
            <w:r w:rsidR="00C1793B">
              <w:rPr>
                <w:noProof/>
                <w:webHidden/>
              </w:rPr>
              <w:fldChar w:fldCharType="begin"/>
            </w:r>
            <w:r w:rsidR="00C1793B">
              <w:rPr>
                <w:noProof/>
                <w:webHidden/>
              </w:rPr>
              <w:instrText xml:space="preserve"> PAGEREF _Toc294630537 \h </w:instrText>
            </w:r>
            <w:r w:rsidR="00C1793B">
              <w:rPr>
                <w:noProof/>
                <w:webHidden/>
              </w:rPr>
            </w:r>
            <w:r w:rsidR="00C1793B">
              <w:rPr>
                <w:noProof/>
                <w:webHidden/>
              </w:rPr>
              <w:fldChar w:fldCharType="separate"/>
            </w:r>
            <w:r w:rsidR="00C1793B">
              <w:rPr>
                <w:noProof/>
                <w:webHidden/>
              </w:rPr>
              <w:t>10</w:t>
            </w:r>
            <w:r w:rsidR="00C1793B">
              <w:rPr>
                <w:noProof/>
                <w:webHidden/>
              </w:rPr>
              <w:fldChar w:fldCharType="end"/>
            </w:r>
          </w:hyperlink>
        </w:p>
        <w:p w:rsidR="0021037F" w:rsidRDefault="0021037F">
          <w:r>
            <w:rPr>
              <w:b/>
              <w:bCs/>
              <w:lang w:val="es-ES"/>
            </w:rPr>
            <w:fldChar w:fldCharType="end"/>
          </w:r>
        </w:p>
      </w:sdtContent>
    </w:sdt>
    <w:bookmarkEnd w:id="0"/>
    <w:bookmarkEnd w:id="1"/>
    <w:bookmarkEnd w:id="2"/>
    <w:bookmarkEnd w:id="3"/>
    <w:p w:rsidR="00CB61D5" w:rsidRDefault="00CB61D5">
      <w:pPr>
        <w:spacing w:before="0" w:after="200" w:line="276" w:lineRule="auto"/>
        <w:ind w:firstLine="0"/>
        <w:jc w:val="left"/>
        <w:rPr>
          <w:rFonts w:ascii="Cambria" w:hAnsi="Cambria"/>
          <w:b/>
          <w:bCs/>
          <w:smallCaps/>
          <w:color w:val="365F91"/>
          <w:sz w:val="28"/>
          <w:szCs w:val="28"/>
        </w:rPr>
      </w:pPr>
      <w:r>
        <w:br w:type="page"/>
      </w:r>
    </w:p>
    <w:p w:rsidR="0021037F" w:rsidRDefault="004A7E3D" w:rsidP="004A7E3D">
      <w:pPr>
        <w:pStyle w:val="Ttulo1"/>
        <w:numPr>
          <w:ilvl w:val="0"/>
          <w:numId w:val="14"/>
        </w:numPr>
      </w:pPr>
      <w:bookmarkStart w:id="5" w:name="_Toc294630523"/>
      <w:r>
        <w:lastRenderedPageBreak/>
        <w:t>Introducción</w:t>
      </w:r>
      <w:bookmarkEnd w:id="5"/>
    </w:p>
    <w:p w:rsidR="004A7E3D" w:rsidRPr="004A7E3D" w:rsidRDefault="00B56C74" w:rsidP="004A7E3D">
      <w:pPr>
        <w:pStyle w:val="Ttulo2"/>
        <w:numPr>
          <w:ilvl w:val="1"/>
          <w:numId w:val="14"/>
        </w:numPr>
      </w:pPr>
      <w:bookmarkStart w:id="6" w:name="_Toc294630524"/>
      <w:r>
        <w:t>Propósito</w:t>
      </w:r>
      <w:bookmarkEnd w:id="6"/>
    </w:p>
    <w:p w:rsidR="000613F5" w:rsidRPr="00D365DF" w:rsidRDefault="000613F5" w:rsidP="00D365DF">
      <w:r w:rsidRPr="00D365DF">
        <w:t xml:space="preserve">El propósito del Plan de Calidad es especificar las actividades que se llevarán a cabo con el objetivo de asegurar que tanto los productos intermedios como el producto final tengan la calidad deseada. </w:t>
      </w:r>
    </w:p>
    <w:p w:rsidR="00D365DF" w:rsidRDefault="000613F5" w:rsidP="00D365DF">
      <w:r w:rsidRPr="00D365DF">
        <w:t>Por medio del presente Plan se reflejarán los estándares a aplicar, los productos a revisar y los procedimientos a seguir para dar confianza en que el producto reunirá las características</w:t>
      </w:r>
      <w:r w:rsidR="00D365DF">
        <w:t xml:space="preserve"> </w:t>
      </w:r>
      <w:r w:rsidRPr="00D365DF">
        <w:t>necesarias para satisfacer todos los requisitos del Sistema de Información.</w:t>
      </w:r>
    </w:p>
    <w:p w:rsidR="004A7E3D" w:rsidRDefault="004A7E3D" w:rsidP="004A7E3D">
      <w:pPr>
        <w:pStyle w:val="Ttulo2"/>
        <w:numPr>
          <w:ilvl w:val="1"/>
          <w:numId w:val="14"/>
        </w:numPr>
      </w:pPr>
      <w:r>
        <w:t xml:space="preserve"> </w:t>
      </w:r>
      <w:bookmarkStart w:id="7" w:name="_Toc294630525"/>
      <w:r>
        <w:t>Definiciones, Acrónimos y Abreviaturas</w:t>
      </w:r>
      <w:bookmarkEnd w:id="7"/>
      <w:r>
        <w:t xml:space="preserve"> </w:t>
      </w:r>
    </w:p>
    <w:p w:rsidR="004A7E3D" w:rsidRDefault="004A7E3D" w:rsidP="004A7E3D">
      <w:r>
        <w:t xml:space="preserve">QA: Aseguramiento de Calidad </w:t>
      </w:r>
    </w:p>
    <w:p w:rsidR="004A7E3D" w:rsidRPr="004A7E3D" w:rsidRDefault="004A7E3D" w:rsidP="004A7E3D">
      <w:pPr>
        <w:pStyle w:val="Prrafodelista"/>
        <w:numPr>
          <w:ilvl w:val="1"/>
          <w:numId w:val="14"/>
        </w:numPr>
        <w:rPr>
          <w:rFonts w:ascii="Cambria" w:hAnsi="Cambria"/>
          <w:b/>
          <w:bCs/>
          <w:color w:val="4F81BD"/>
          <w:sz w:val="26"/>
          <w:szCs w:val="26"/>
        </w:rPr>
      </w:pPr>
      <w:r w:rsidRPr="004A7E3D">
        <w:rPr>
          <w:rFonts w:ascii="Cambria" w:hAnsi="Cambria"/>
          <w:b/>
          <w:bCs/>
          <w:color w:val="4F81BD"/>
          <w:sz w:val="26"/>
          <w:szCs w:val="26"/>
        </w:rPr>
        <w:t xml:space="preserve">Audiencia </w:t>
      </w:r>
    </w:p>
    <w:p w:rsidR="00582B59" w:rsidRPr="00582B59" w:rsidRDefault="00582B59" w:rsidP="00582B59">
      <w:pPr>
        <w:rPr>
          <w:rFonts w:cs="Arial"/>
        </w:rPr>
      </w:pPr>
      <w:r w:rsidRPr="0034015A">
        <w:rPr>
          <w:rFonts w:cs="Arial"/>
          <w:b/>
          <w:bCs/>
        </w:rPr>
        <w:t xml:space="preserve">RC </w:t>
      </w:r>
      <w:r w:rsidRPr="0034015A">
        <w:rPr>
          <w:rFonts w:cs="Arial"/>
          <w:bCs/>
        </w:rPr>
        <w:t>(</w:t>
      </w:r>
      <w:r w:rsidRPr="0034015A">
        <w:rPr>
          <w:rFonts w:cs="Arial"/>
        </w:rPr>
        <w:t xml:space="preserve">Responsable de Confección del Plan de </w:t>
      </w:r>
      <w:r>
        <w:rPr>
          <w:rFonts w:cs="Arial"/>
        </w:rPr>
        <w:t>Calidad</w:t>
      </w:r>
      <w:r w:rsidRPr="0034015A">
        <w:rPr>
          <w:rFonts w:cs="Arial"/>
        </w:rPr>
        <w:t xml:space="preserve"> de Software): </w:t>
      </w:r>
      <w:r w:rsidRPr="00582B59">
        <w:t>Bazán, María Belén; Herrán, Martín Carlos; Nicoliello, Pablo Fabián; Pastorino, Laura Analía.</w:t>
      </w:r>
    </w:p>
    <w:p w:rsidR="00582B59" w:rsidRDefault="00582B59" w:rsidP="00582B59">
      <w:r w:rsidRPr="0034015A">
        <w:rPr>
          <w:rFonts w:cs="Arial"/>
          <w:b/>
          <w:bCs/>
        </w:rPr>
        <w:t>UD</w:t>
      </w:r>
      <w:r w:rsidRPr="0034015A">
        <w:rPr>
          <w:rFonts w:cs="Arial"/>
        </w:rPr>
        <w:t xml:space="preserve"> (Usuario/s del Plan de </w:t>
      </w:r>
      <w:r>
        <w:rPr>
          <w:rFonts w:cs="Arial"/>
        </w:rPr>
        <w:t>Calidad</w:t>
      </w:r>
      <w:r w:rsidRPr="0034015A">
        <w:rPr>
          <w:rFonts w:cs="Arial"/>
        </w:rPr>
        <w:t xml:space="preserve"> de Software):</w:t>
      </w:r>
      <w:r>
        <w:rPr>
          <w:rFonts w:cs="Arial"/>
        </w:rPr>
        <w:t xml:space="preserve"> </w:t>
      </w:r>
      <w:r>
        <w:t xml:space="preserve">Equipo de Desarrollo conformado por Sponsor, Gerente de Proyecto, Líder de Proyecto, Analistas Funcionales, Analistas de Pruebas, Arquitecto, Desarrolladores, Responsable de Gestión de la Configuración y Responsable de QA. </w:t>
      </w:r>
    </w:p>
    <w:p w:rsidR="00582B59" w:rsidRPr="0034015A" w:rsidRDefault="00582B59" w:rsidP="00582B59">
      <w:pPr>
        <w:rPr>
          <w:rFonts w:cs="Arial"/>
        </w:rPr>
      </w:pPr>
      <w:r>
        <w:rPr>
          <w:rFonts w:cs="Arial"/>
          <w:b/>
          <w:bCs/>
        </w:rPr>
        <w:t xml:space="preserve">Stakeholders: </w:t>
      </w:r>
      <w:r w:rsidRPr="00344AB3">
        <w:rPr>
          <w:rFonts w:cs="Arial"/>
          <w:bCs/>
        </w:rPr>
        <w:t>Involucrados o Interesados</w:t>
      </w:r>
      <w:r>
        <w:rPr>
          <w:rFonts w:cs="Arial"/>
          <w:bCs/>
        </w:rPr>
        <w:t>.</w:t>
      </w:r>
    </w:p>
    <w:p w:rsidR="004A7E3D" w:rsidRDefault="004A7E3D" w:rsidP="00D365DF"/>
    <w:p w:rsidR="004A7E3D" w:rsidRDefault="004A7E3D" w:rsidP="004A7E3D">
      <w:pPr>
        <w:pStyle w:val="Prrafodelista"/>
        <w:numPr>
          <w:ilvl w:val="1"/>
          <w:numId w:val="14"/>
        </w:numPr>
        <w:rPr>
          <w:rFonts w:ascii="Cambria" w:hAnsi="Cambria"/>
          <w:b/>
          <w:bCs/>
          <w:color w:val="4F81BD"/>
          <w:sz w:val="26"/>
          <w:szCs w:val="26"/>
        </w:rPr>
      </w:pPr>
      <w:r>
        <w:rPr>
          <w:rFonts w:ascii="Cambria" w:hAnsi="Cambria"/>
          <w:b/>
          <w:bCs/>
          <w:color w:val="4F81BD"/>
          <w:sz w:val="26"/>
          <w:szCs w:val="26"/>
        </w:rPr>
        <w:t>Alcances</w:t>
      </w:r>
    </w:p>
    <w:p w:rsidR="00203309" w:rsidRDefault="00203309" w:rsidP="00203309">
      <w:r>
        <w:t xml:space="preserve">El presente Plan de Calidad comprende un conjunto de acciones planificadas necesarias para proporcionar la adecuada confianza para que el producto a desarrollar satisfaga los requisitos dados sobre la calidad del software. </w:t>
      </w:r>
    </w:p>
    <w:p w:rsidR="00582B59" w:rsidRDefault="00203309" w:rsidP="00203309">
      <w:r>
        <w:t>Contiene desde la documentación a ser revisada, los responsables, estándares y métricas a utilizar, revisiones y auditorías de proceso, reporte de problemas y acciones correctivas, herramientas y técnicas que se utilizarán para la revisión, control de medios y finalmente comprende la capacitación necesaria para desarrollar un c</w:t>
      </w:r>
      <w:r w:rsidR="00582B59">
        <w:t>orrecto QA del software para EDUAR 2.0</w:t>
      </w:r>
    </w:p>
    <w:p w:rsidR="00203309" w:rsidRPr="00203309" w:rsidRDefault="00203309" w:rsidP="00203309">
      <w:r>
        <w:t>Éste Plan no tiene como alcance las actividades de  QA del código ni del producto, solo comprende QA del proceso.</w:t>
      </w:r>
    </w:p>
    <w:p w:rsidR="005A1246" w:rsidRDefault="005A1246" w:rsidP="005A1246">
      <w:pPr>
        <w:pStyle w:val="Prrafodelista"/>
        <w:numPr>
          <w:ilvl w:val="1"/>
          <w:numId w:val="14"/>
        </w:numPr>
        <w:rPr>
          <w:rFonts w:ascii="Cambria" w:hAnsi="Cambria"/>
          <w:b/>
          <w:bCs/>
          <w:color w:val="4F81BD"/>
          <w:sz w:val="26"/>
          <w:szCs w:val="26"/>
        </w:rPr>
      </w:pPr>
      <w:r w:rsidRPr="004A7E3D">
        <w:rPr>
          <w:rFonts w:ascii="Cambria" w:hAnsi="Cambria"/>
          <w:b/>
          <w:bCs/>
          <w:color w:val="4F81BD"/>
          <w:sz w:val="26"/>
          <w:szCs w:val="26"/>
        </w:rPr>
        <w:t>Documentos de referencia</w:t>
      </w:r>
    </w:p>
    <w:tbl>
      <w:tblPr>
        <w:tblStyle w:val="Tablaconcuadrcula"/>
        <w:tblW w:w="0" w:type="auto"/>
        <w:tblInd w:w="360" w:type="dxa"/>
        <w:tblLook w:val="04A0" w:firstRow="1" w:lastRow="0" w:firstColumn="1" w:lastColumn="0" w:noHBand="0" w:noVBand="1"/>
      </w:tblPr>
      <w:tblGrid>
        <w:gridCol w:w="2194"/>
        <w:gridCol w:w="2080"/>
        <w:gridCol w:w="2054"/>
        <w:gridCol w:w="2033"/>
      </w:tblGrid>
      <w:tr w:rsidR="005A1246" w:rsidTr="00CC3F3A">
        <w:tc>
          <w:tcPr>
            <w:tcW w:w="2194" w:type="dxa"/>
            <w:shd w:val="clear" w:color="auto" w:fill="D9D9D9" w:themeFill="background1" w:themeFillShade="D9"/>
          </w:tcPr>
          <w:p w:rsidR="005A1246" w:rsidRDefault="005A1246" w:rsidP="009A24E6">
            <w:pPr>
              <w:ind w:firstLine="66"/>
              <w:jc w:val="center"/>
            </w:pPr>
            <w:r>
              <w:t>ID Archivo de Documento</w:t>
            </w:r>
          </w:p>
        </w:tc>
        <w:tc>
          <w:tcPr>
            <w:tcW w:w="2080" w:type="dxa"/>
            <w:shd w:val="clear" w:color="auto" w:fill="D9D9D9" w:themeFill="background1" w:themeFillShade="D9"/>
          </w:tcPr>
          <w:p w:rsidR="005A1246" w:rsidRPr="006F70BD" w:rsidRDefault="005A1246" w:rsidP="009A24E6">
            <w:pPr>
              <w:ind w:firstLine="66"/>
              <w:jc w:val="center"/>
            </w:pPr>
            <w:r w:rsidRPr="006F70BD">
              <w:t>Título</w:t>
            </w:r>
            <w:r>
              <w:t xml:space="preserve"> de D</w:t>
            </w:r>
            <w:r w:rsidRPr="006F70BD">
              <w:t>ocumento</w:t>
            </w:r>
          </w:p>
        </w:tc>
        <w:tc>
          <w:tcPr>
            <w:tcW w:w="2054" w:type="dxa"/>
            <w:shd w:val="clear" w:color="auto" w:fill="D9D9D9" w:themeFill="background1" w:themeFillShade="D9"/>
          </w:tcPr>
          <w:p w:rsidR="005A1246" w:rsidRPr="006F70BD" w:rsidRDefault="005A1246" w:rsidP="009A24E6">
            <w:pPr>
              <w:ind w:firstLine="66"/>
              <w:jc w:val="center"/>
            </w:pPr>
            <w:r w:rsidRPr="006F70BD">
              <w:t>Fecha de Publicación</w:t>
            </w:r>
          </w:p>
        </w:tc>
        <w:tc>
          <w:tcPr>
            <w:tcW w:w="2033" w:type="dxa"/>
            <w:shd w:val="clear" w:color="auto" w:fill="D9D9D9" w:themeFill="background1" w:themeFillShade="D9"/>
          </w:tcPr>
          <w:p w:rsidR="005A1246" w:rsidRPr="006F70BD" w:rsidRDefault="005A1246" w:rsidP="009A24E6">
            <w:pPr>
              <w:ind w:firstLine="66"/>
              <w:jc w:val="center"/>
            </w:pPr>
            <w:r w:rsidRPr="006F70BD">
              <w:t>Autor</w:t>
            </w:r>
          </w:p>
        </w:tc>
      </w:tr>
      <w:tr w:rsidR="005A1246" w:rsidRPr="006F70BD" w:rsidTr="00CC3F3A">
        <w:tc>
          <w:tcPr>
            <w:tcW w:w="2194" w:type="dxa"/>
          </w:tcPr>
          <w:p w:rsidR="005A1246" w:rsidRPr="006F70BD" w:rsidRDefault="005A1246" w:rsidP="009A24E6">
            <w:pPr>
              <w:ind w:firstLine="0"/>
              <w:jc w:val="left"/>
            </w:pPr>
            <w:r w:rsidRPr="00203309">
              <w:t>BLPM-Plan de Gestion de Configuración</w:t>
            </w:r>
          </w:p>
        </w:tc>
        <w:tc>
          <w:tcPr>
            <w:tcW w:w="2080" w:type="dxa"/>
          </w:tcPr>
          <w:p w:rsidR="005A1246" w:rsidRPr="006F70BD" w:rsidRDefault="005A1246" w:rsidP="009A24E6">
            <w:pPr>
              <w:ind w:firstLine="0"/>
              <w:jc w:val="left"/>
            </w:pPr>
            <w:r w:rsidRPr="006F70BD">
              <w:t>Plan de Gestión de Configuración</w:t>
            </w:r>
          </w:p>
        </w:tc>
        <w:tc>
          <w:tcPr>
            <w:tcW w:w="2054" w:type="dxa"/>
          </w:tcPr>
          <w:p w:rsidR="005A1246" w:rsidRPr="006F70BD" w:rsidRDefault="005A1246" w:rsidP="009A24E6">
            <w:pPr>
              <w:ind w:firstLine="0"/>
              <w:jc w:val="left"/>
            </w:pPr>
            <w:r w:rsidRPr="006F70BD">
              <w:t>25</w:t>
            </w:r>
            <w:r>
              <w:t>/05/11</w:t>
            </w:r>
          </w:p>
        </w:tc>
        <w:tc>
          <w:tcPr>
            <w:tcW w:w="2033" w:type="dxa"/>
          </w:tcPr>
          <w:p w:rsidR="005A1246" w:rsidRDefault="005A1246" w:rsidP="009A24E6">
            <w:pPr>
              <w:ind w:firstLine="0"/>
              <w:jc w:val="left"/>
            </w:pPr>
            <w:r>
              <w:t>Nicoliello</w:t>
            </w:r>
          </w:p>
          <w:p w:rsidR="005A1246" w:rsidRPr="006F70BD" w:rsidRDefault="005A1246" w:rsidP="009A24E6">
            <w:pPr>
              <w:ind w:firstLine="0"/>
              <w:jc w:val="left"/>
            </w:pPr>
          </w:p>
        </w:tc>
      </w:tr>
      <w:tr w:rsidR="00CC3F3A" w:rsidRPr="006F70BD" w:rsidTr="00CC3F3A">
        <w:tc>
          <w:tcPr>
            <w:tcW w:w="2194" w:type="dxa"/>
          </w:tcPr>
          <w:p w:rsidR="00CC3F3A" w:rsidRPr="00203309" w:rsidRDefault="00CC3F3A" w:rsidP="009A24E6">
            <w:pPr>
              <w:ind w:firstLine="0"/>
              <w:jc w:val="right"/>
            </w:pPr>
            <w:r w:rsidRPr="009A24E6">
              <w:t>BLPM_PLAN_RIESGOS</w:t>
            </w:r>
          </w:p>
        </w:tc>
        <w:tc>
          <w:tcPr>
            <w:tcW w:w="2080" w:type="dxa"/>
          </w:tcPr>
          <w:p w:rsidR="00CC3F3A" w:rsidRPr="006F70BD" w:rsidRDefault="00CC3F3A" w:rsidP="009A24E6">
            <w:pPr>
              <w:ind w:firstLine="0"/>
              <w:jc w:val="left"/>
            </w:pPr>
            <w:r>
              <w:t>Plan de Riesgo</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r>
              <w:t xml:space="preserve">Herran </w:t>
            </w:r>
          </w:p>
        </w:tc>
      </w:tr>
      <w:tr w:rsidR="00CC3F3A" w:rsidRPr="006F70BD" w:rsidTr="00CC3F3A">
        <w:tc>
          <w:tcPr>
            <w:tcW w:w="2194" w:type="dxa"/>
          </w:tcPr>
          <w:p w:rsidR="00CC3F3A" w:rsidRPr="009A24E6" w:rsidRDefault="00CC3F3A" w:rsidP="009A24E6">
            <w:pPr>
              <w:ind w:firstLine="0"/>
              <w:jc w:val="right"/>
            </w:pPr>
            <w:r w:rsidRPr="009A24E6">
              <w:t>PlanDeMetricas</w:t>
            </w:r>
          </w:p>
        </w:tc>
        <w:tc>
          <w:tcPr>
            <w:tcW w:w="2080" w:type="dxa"/>
          </w:tcPr>
          <w:p w:rsidR="00CC3F3A" w:rsidRPr="006F70BD" w:rsidRDefault="00CC3F3A" w:rsidP="009A24E6">
            <w:pPr>
              <w:ind w:firstLine="0"/>
              <w:jc w:val="left"/>
            </w:pPr>
            <w:r>
              <w:t>Plan de Métricas</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r>
              <w:t>Herran</w:t>
            </w:r>
          </w:p>
        </w:tc>
      </w:tr>
      <w:tr w:rsidR="00CC3F3A" w:rsidRPr="006F70BD" w:rsidTr="00CC3F3A">
        <w:tc>
          <w:tcPr>
            <w:tcW w:w="2194" w:type="dxa"/>
          </w:tcPr>
          <w:p w:rsidR="00CC3F3A" w:rsidRPr="009A24E6" w:rsidRDefault="00CC3F3A" w:rsidP="009A24E6">
            <w:pPr>
              <w:ind w:firstLine="0"/>
              <w:jc w:val="right"/>
            </w:pPr>
            <w:r w:rsidRPr="009A24E6">
              <w:t>Plan de Capacitacion</w:t>
            </w:r>
          </w:p>
        </w:tc>
        <w:tc>
          <w:tcPr>
            <w:tcW w:w="2080" w:type="dxa"/>
          </w:tcPr>
          <w:p w:rsidR="00CC3F3A" w:rsidRPr="006F70BD" w:rsidRDefault="00CC3F3A" w:rsidP="009A24E6">
            <w:pPr>
              <w:ind w:firstLine="0"/>
              <w:jc w:val="left"/>
            </w:pPr>
            <w:r w:rsidRPr="009A24E6">
              <w:t>Plan de Capacitación</w:t>
            </w:r>
          </w:p>
        </w:tc>
        <w:tc>
          <w:tcPr>
            <w:tcW w:w="2054" w:type="dxa"/>
          </w:tcPr>
          <w:p w:rsidR="00CC3F3A" w:rsidRPr="006F70BD" w:rsidRDefault="00CC3F3A" w:rsidP="00C1793B">
            <w:pPr>
              <w:ind w:firstLine="0"/>
              <w:jc w:val="left"/>
            </w:pPr>
            <w:r w:rsidRPr="006F70BD">
              <w:t>25</w:t>
            </w:r>
            <w:r>
              <w:t>/05/11</w:t>
            </w:r>
          </w:p>
        </w:tc>
        <w:tc>
          <w:tcPr>
            <w:tcW w:w="2033" w:type="dxa"/>
          </w:tcPr>
          <w:p w:rsidR="00CC3F3A" w:rsidRDefault="00CC3F3A" w:rsidP="009A24E6">
            <w:pPr>
              <w:ind w:firstLine="0"/>
              <w:jc w:val="left"/>
            </w:pPr>
            <w:r>
              <w:t>Pastorino</w:t>
            </w:r>
          </w:p>
        </w:tc>
      </w:tr>
    </w:tbl>
    <w:p w:rsidR="005A1246" w:rsidRPr="006F70BD" w:rsidRDefault="005A1246" w:rsidP="005A1246">
      <w:pPr>
        <w:jc w:val="left"/>
      </w:pPr>
    </w:p>
    <w:p w:rsidR="004A7E3D" w:rsidRPr="004A7E3D" w:rsidRDefault="004A7E3D" w:rsidP="00203309"/>
    <w:p w:rsidR="000613F5" w:rsidRDefault="000613F5" w:rsidP="004A7E3D">
      <w:pPr>
        <w:pStyle w:val="Ttulo1"/>
        <w:numPr>
          <w:ilvl w:val="0"/>
          <w:numId w:val="14"/>
        </w:numPr>
      </w:pPr>
      <w:bookmarkStart w:id="8" w:name="_Toc294630526"/>
      <w:r>
        <w:t>Gestión</w:t>
      </w:r>
      <w:bookmarkEnd w:id="8"/>
    </w:p>
    <w:p w:rsidR="00245C1A" w:rsidRPr="00245C1A" w:rsidRDefault="00245C1A" w:rsidP="00245C1A"/>
    <w:tbl>
      <w:tblPr>
        <w:tblStyle w:val="Tablaconcuadrcula"/>
        <w:tblW w:w="0" w:type="auto"/>
        <w:tblLook w:val="04A0" w:firstRow="1" w:lastRow="0" w:firstColumn="1" w:lastColumn="0" w:noHBand="0" w:noVBand="1"/>
      </w:tblPr>
      <w:tblGrid>
        <w:gridCol w:w="1384"/>
        <w:gridCol w:w="3119"/>
        <w:gridCol w:w="3969"/>
      </w:tblGrid>
      <w:tr w:rsidR="002D4B06" w:rsidTr="002D4B06">
        <w:tc>
          <w:tcPr>
            <w:tcW w:w="1384" w:type="dxa"/>
          </w:tcPr>
          <w:p w:rsidR="002D4B06" w:rsidRDefault="002D4B06" w:rsidP="002D4B06">
            <w:pPr>
              <w:ind w:firstLine="0"/>
            </w:pPr>
            <w:r>
              <w:t>Rol</w:t>
            </w:r>
          </w:p>
        </w:tc>
        <w:tc>
          <w:tcPr>
            <w:tcW w:w="3119" w:type="dxa"/>
          </w:tcPr>
          <w:p w:rsidR="002D4B06" w:rsidRDefault="002D4B06" w:rsidP="002D4B06">
            <w:pPr>
              <w:ind w:firstLine="0"/>
            </w:pPr>
            <w:r>
              <w:t>Nombre de Responsable</w:t>
            </w:r>
          </w:p>
        </w:tc>
        <w:tc>
          <w:tcPr>
            <w:tcW w:w="3969" w:type="dxa"/>
          </w:tcPr>
          <w:p w:rsidR="002D4B06" w:rsidRDefault="002D4B06" w:rsidP="002D4B06">
            <w:pPr>
              <w:ind w:firstLine="0"/>
            </w:pPr>
            <w:r>
              <w:t>Responsabilidades</w:t>
            </w:r>
          </w:p>
        </w:tc>
      </w:tr>
      <w:tr w:rsidR="002D4B06" w:rsidTr="002D4B06">
        <w:tc>
          <w:tcPr>
            <w:tcW w:w="1384" w:type="dxa"/>
          </w:tcPr>
          <w:p w:rsidR="002D4B06" w:rsidRDefault="002D4B06" w:rsidP="002D4B06">
            <w:pPr>
              <w:ind w:firstLine="0"/>
            </w:pPr>
            <w:r>
              <w:t>Responsable de QA</w:t>
            </w:r>
          </w:p>
        </w:tc>
        <w:tc>
          <w:tcPr>
            <w:tcW w:w="3119" w:type="dxa"/>
          </w:tcPr>
          <w:p w:rsidR="002D4B06" w:rsidRDefault="002D4B06" w:rsidP="002D4B06">
            <w:r>
              <w:t>Bazán, María Belén</w:t>
            </w:r>
          </w:p>
          <w:p w:rsidR="002D4B06" w:rsidRDefault="002D4B06" w:rsidP="002D4B06"/>
        </w:tc>
        <w:tc>
          <w:tcPr>
            <w:tcW w:w="3969" w:type="dxa"/>
          </w:tcPr>
          <w:p w:rsidR="002D4B06" w:rsidRDefault="002D4B06" w:rsidP="002D4B06">
            <w:pPr>
              <w:pStyle w:val="Prrafodelista"/>
              <w:numPr>
                <w:ilvl w:val="0"/>
                <w:numId w:val="5"/>
              </w:numPr>
              <w:ind w:left="333"/>
              <w:jc w:val="left"/>
            </w:pPr>
            <w:r>
              <w:t xml:space="preserve">Confeccionar el Plan de Calidad. </w:t>
            </w:r>
          </w:p>
          <w:p w:rsidR="002D4B06" w:rsidRDefault="002D4B06" w:rsidP="002D4B06">
            <w:pPr>
              <w:pStyle w:val="Prrafodelista"/>
              <w:numPr>
                <w:ilvl w:val="0"/>
                <w:numId w:val="5"/>
              </w:numPr>
              <w:ind w:left="317"/>
              <w:jc w:val="left"/>
            </w:pPr>
            <w:r>
              <w:t xml:space="preserve">Identificar las posibles desviaciones en los estándares aplicados, así como en los requisitos y procedimientos especificados. </w:t>
            </w:r>
          </w:p>
          <w:p w:rsidR="002D4B06" w:rsidRDefault="002D4B06" w:rsidP="002D4B06">
            <w:pPr>
              <w:pStyle w:val="Prrafodelista"/>
              <w:numPr>
                <w:ilvl w:val="0"/>
                <w:numId w:val="5"/>
              </w:numPr>
              <w:ind w:left="317"/>
              <w:jc w:val="left"/>
            </w:pPr>
            <w:r>
              <w:t xml:space="preserve">Comprobar que se han llevado a cabo las medidas  preventivas o correctivas necesarias. </w:t>
            </w:r>
          </w:p>
          <w:p w:rsidR="002D4B06" w:rsidRDefault="002D4B06" w:rsidP="002D4B06">
            <w:pPr>
              <w:pStyle w:val="Prrafodelista"/>
              <w:numPr>
                <w:ilvl w:val="0"/>
                <w:numId w:val="5"/>
              </w:numPr>
              <w:ind w:left="317"/>
              <w:jc w:val="left"/>
            </w:pPr>
            <w:r>
              <w:t>Proporcionar un marco común de referencia para la definición y puesta en marcha de actividades específicas de QA.</w:t>
            </w:r>
          </w:p>
        </w:tc>
      </w:tr>
      <w:tr w:rsidR="002D4B06" w:rsidTr="002D4B06">
        <w:tc>
          <w:tcPr>
            <w:tcW w:w="1384" w:type="dxa"/>
          </w:tcPr>
          <w:p w:rsidR="002D4B06" w:rsidRDefault="002D4B06" w:rsidP="002D4B06">
            <w:pPr>
              <w:ind w:firstLine="0"/>
            </w:pPr>
            <w:r>
              <w:t>Equipo de Desarrollo</w:t>
            </w:r>
          </w:p>
        </w:tc>
        <w:tc>
          <w:tcPr>
            <w:tcW w:w="3119" w:type="dxa"/>
          </w:tcPr>
          <w:p w:rsidR="002D4B06" w:rsidRDefault="002D4B06" w:rsidP="002D4B06">
            <w:r>
              <w:t>Bazán, María Belén</w:t>
            </w:r>
          </w:p>
          <w:p w:rsidR="002D4B06" w:rsidRDefault="002D4B06" w:rsidP="002D4B06">
            <w:r>
              <w:t>Herrán, Martín Carlos</w:t>
            </w:r>
          </w:p>
          <w:p w:rsidR="002D4B06" w:rsidRDefault="002D4B06" w:rsidP="002D4B06">
            <w:r>
              <w:t>Nicoliello, Pablo Fabián</w:t>
            </w:r>
          </w:p>
          <w:p w:rsidR="002D4B06" w:rsidRDefault="002D4B06" w:rsidP="002D4B06">
            <w:r>
              <w:t>Pastorino, Laura Analía</w:t>
            </w:r>
          </w:p>
          <w:p w:rsidR="002D4B06" w:rsidRDefault="002D4B06" w:rsidP="002D4B06"/>
        </w:tc>
        <w:tc>
          <w:tcPr>
            <w:tcW w:w="3969" w:type="dxa"/>
          </w:tcPr>
          <w:p w:rsidR="002D4B06" w:rsidRDefault="002D4B06" w:rsidP="002D4B06">
            <w:pPr>
              <w:ind w:firstLine="0"/>
            </w:pPr>
            <w:r>
              <w:t>Estar informado sobre los estándares, procesos y procedimientos definidos a utilizar en cada una de las actividades a llevar a cabo en el proyecto según el rol asignado.</w:t>
            </w:r>
          </w:p>
          <w:p w:rsidR="002D4B06" w:rsidRDefault="002D4B06" w:rsidP="002D4B06">
            <w:pPr>
              <w:ind w:firstLine="0"/>
            </w:pPr>
            <w:r>
              <w:t xml:space="preserve">• Realizar las actividades conforme a los especificado en el Plan de Calidad. </w:t>
            </w:r>
          </w:p>
          <w:p w:rsidR="002D4B06" w:rsidRDefault="002D4B06" w:rsidP="002D4B06">
            <w:pPr>
              <w:ind w:firstLine="0"/>
            </w:pPr>
            <w:r>
              <w:t>• Informar sobre cualquier problema o desvio relacionado con tareas de calidad.</w:t>
            </w:r>
          </w:p>
        </w:tc>
      </w:tr>
    </w:tbl>
    <w:p w:rsidR="002D4B06" w:rsidRPr="002D4B06" w:rsidRDefault="002D4B06" w:rsidP="002D4B06"/>
    <w:p w:rsidR="000613F5" w:rsidRDefault="000613F5" w:rsidP="00D365DF">
      <w:pPr>
        <w:pStyle w:val="Ttulo1"/>
        <w:numPr>
          <w:ilvl w:val="0"/>
          <w:numId w:val="1"/>
        </w:numPr>
      </w:pPr>
      <w:bookmarkStart w:id="9" w:name="_Toc294630527"/>
      <w:r>
        <w:t>Documentación</w:t>
      </w:r>
      <w:bookmarkEnd w:id="9"/>
    </w:p>
    <w:p w:rsidR="00C6614F" w:rsidRDefault="00C6614F" w:rsidP="00C6614F">
      <w:r>
        <w:t xml:space="preserve">La Documentación que va a ser revisada es la siguiente: </w:t>
      </w:r>
    </w:p>
    <w:p w:rsidR="00C6614F" w:rsidRDefault="00C6614F" w:rsidP="00C6614F">
      <w:r>
        <w:t xml:space="preserve">• Plan de </w:t>
      </w:r>
      <w:r w:rsidR="00554C96">
        <w:t>Proyecto.</w:t>
      </w:r>
    </w:p>
    <w:p w:rsidR="00C6614F" w:rsidRDefault="00C6614F" w:rsidP="00C6614F">
      <w:r>
        <w:t xml:space="preserve">• Plan de Gestión de Riesgos </w:t>
      </w:r>
    </w:p>
    <w:p w:rsidR="00C6614F" w:rsidRDefault="00C6614F" w:rsidP="00C6614F">
      <w:r>
        <w:t xml:space="preserve">• Plan de Calidad </w:t>
      </w:r>
    </w:p>
    <w:p w:rsidR="00C6614F" w:rsidRDefault="00C6614F" w:rsidP="00245C1A">
      <w:r>
        <w:t xml:space="preserve">• Plan de </w:t>
      </w:r>
      <w:r w:rsidR="00245C1A">
        <w:t xml:space="preserve">Gestión de las Configuraciones </w:t>
      </w:r>
    </w:p>
    <w:p w:rsidR="00C6614F" w:rsidRDefault="00C6614F" w:rsidP="00C6614F">
      <w:r>
        <w:t xml:space="preserve">• Documento de Línea Base </w:t>
      </w:r>
    </w:p>
    <w:p w:rsidR="00C6614F" w:rsidRDefault="00C6614F" w:rsidP="00C6614F">
      <w:r>
        <w:t xml:space="preserve">• Documento de Análisis </w:t>
      </w:r>
    </w:p>
    <w:p w:rsidR="00C6614F" w:rsidRDefault="00C6614F" w:rsidP="00C6614F">
      <w:r>
        <w:t xml:space="preserve">• Documento de Diseño </w:t>
      </w:r>
    </w:p>
    <w:p w:rsidR="00C6614F" w:rsidRDefault="00C6614F" w:rsidP="00C6614F">
      <w:r>
        <w:t xml:space="preserve">• Plan de Métricas </w:t>
      </w:r>
    </w:p>
    <w:p w:rsidR="000613F5" w:rsidRDefault="000613F5" w:rsidP="00D365DF">
      <w:pPr>
        <w:pStyle w:val="Ttulo1"/>
        <w:numPr>
          <w:ilvl w:val="0"/>
          <w:numId w:val="1"/>
        </w:numPr>
      </w:pPr>
      <w:bookmarkStart w:id="10" w:name="_Toc294630528"/>
      <w:r>
        <w:lastRenderedPageBreak/>
        <w:t>Estándares, practicas, convenciones, y métricas.</w:t>
      </w:r>
      <w:bookmarkEnd w:id="10"/>
    </w:p>
    <w:p w:rsidR="009E3281" w:rsidRDefault="00A20904" w:rsidP="009E3281">
      <w:pPr>
        <w:pStyle w:val="Prrafodelista"/>
        <w:numPr>
          <w:ilvl w:val="1"/>
          <w:numId w:val="14"/>
        </w:numPr>
      </w:pPr>
      <w:r>
        <w:t>Practicas</w:t>
      </w:r>
    </w:p>
    <w:p w:rsidR="009E3281" w:rsidRDefault="00A20904" w:rsidP="009E3281">
      <w:pPr>
        <w:pStyle w:val="Prrafodelista"/>
        <w:ind w:left="792" w:firstLine="0"/>
      </w:pPr>
      <w:r>
        <w:t>En el desarrollo</w:t>
      </w:r>
      <w:r w:rsidR="009E3281">
        <w:t xml:space="preserve"> de este proyecto se tendrá en cuenta las buenas </w:t>
      </w:r>
      <w:r>
        <w:t>prácticas</w:t>
      </w:r>
      <w:r w:rsidR="009E3281">
        <w:t xml:space="preserve"> de Proceso de Desarrollo Unificado </w:t>
      </w:r>
      <w:r>
        <w:t xml:space="preserve">y del marco de trabajo de Scrum. Desarrollos en el punto de Metodología en el documento de Estudio Preliminar. </w:t>
      </w:r>
    </w:p>
    <w:p w:rsidR="00E962C5" w:rsidRDefault="00A20904" w:rsidP="009E3281">
      <w:pPr>
        <w:pStyle w:val="Prrafodelista"/>
        <w:numPr>
          <w:ilvl w:val="1"/>
          <w:numId w:val="14"/>
        </w:numPr>
      </w:pPr>
      <w:r>
        <w:t>Métricas</w:t>
      </w:r>
    </w:p>
    <w:p w:rsidR="009E3281" w:rsidRDefault="009E3281" w:rsidP="009E3281">
      <w:pPr>
        <w:pStyle w:val="Prrafodelista"/>
        <w:numPr>
          <w:ilvl w:val="0"/>
          <w:numId w:val="21"/>
        </w:numPr>
      </w:pPr>
      <w:r w:rsidRPr="009E3281">
        <w:t>Sprint BurnDown Chart (SBDC)</w:t>
      </w:r>
    </w:p>
    <w:p w:rsidR="009E3281" w:rsidRDefault="009E3281" w:rsidP="009E3281">
      <w:pPr>
        <w:pStyle w:val="Prrafodelista"/>
        <w:numPr>
          <w:ilvl w:val="0"/>
          <w:numId w:val="21"/>
        </w:numPr>
      </w:pPr>
      <w:r w:rsidRPr="009E3281">
        <w:t>Velocity (Veln)</w:t>
      </w:r>
    </w:p>
    <w:p w:rsidR="009E3281" w:rsidRDefault="009E3281" w:rsidP="009E3281">
      <w:pPr>
        <w:pStyle w:val="Prrafodelista"/>
        <w:numPr>
          <w:ilvl w:val="0"/>
          <w:numId w:val="21"/>
        </w:numPr>
      </w:pPr>
      <w:r w:rsidRPr="009E3281">
        <w:t>Deferred Ratio(DFRT)</w:t>
      </w:r>
    </w:p>
    <w:p w:rsidR="009E3281" w:rsidRDefault="009E3281" w:rsidP="009E3281">
      <w:pPr>
        <w:pStyle w:val="Prrafodelista"/>
        <w:numPr>
          <w:ilvl w:val="0"/>
          <w:numId w:val="21"/>
        </w:numPr>
      </w:pPr>
      <w:r w:rsidRPr="009E3281">
        <w:t>Release BurnDown Chart</w:t>
      </w:r>
    </w:p>
    <w:p w:rsidR="009E3281" w:rsidRDefault="009E3281" w:rsidP="009E3281">
      <w:r>
        <w:t>Nota: Ver documento de PlanDeMetricas.docx, donde desarrollas en detalle este punto.</w:t>
      </w:r>
    </w:p>
    <w:p w:rsidR="000613F5" w:rsidRDefault="00245C1A" w:rsidP="00D365DF">
      <w:pPr>
        <w:pStyle w:val="Ttulo1"/>
        <w:numPr>
          <w:ilvl w:val="0"/>
          <w:numId w:val="1"/>
        </w:numPr>
      </w:pPr>
      <w:bookmarkStart w:id="11" w:name="_Toc294630529"/>
      <w:r>
        <w:t>Revisión</w:t>
      </w:r>
      <w:r w:rsidR="000613F5">
        <w:t xml:space="preserve"> y </w:t>
      </w:r>
      <w:r>
        <w:t>auditoria</w:t>
      </w:r>
      <w:r w:rsidR="000613F5">
        <w:t>.</w:t>
      </w:r>
      <w:bookmarkEnd w:id="11"/>
    </w:p>
    <w:p w:rsidR="0071225D" w:rsidRDefault="0071225D" w:rsidP="0065495C">
      <w:pPr>
        <w:autoSpaceDE w:val="0"/>
        <w:autoSpaceDN w:val="0"/>
        <w:adjustRightInd w:val="0"/>
        <w:rPr>
          <w:rFonts w:ascii="Arial" w:hAnsi="Arial" w:cs="Arial"/>
        </w:rPr>
      </w:pPr>
    </w:p>
    <w:p w:rsidR="0071225D" w:rsidRPr="00B51BD1" w:rsidRDefault="0071225D" w:rsidP="00CB61D5">
      <w:pPr>
        <w:autoSpaceDE w:val="0"/>
        <w:autoSpaceDN w:val="0"/>
        <w:adjustRightInd w:val="0"/>
        <w:ind w:firstLine="0"/>
      </w:pPr>
      <w:r w:rsidRPr="00B51BD1">
        <w:t xml:space="preserve">Una herramienta importante para la revisión y control, es la </w:t>
      </w:r>
      <w:r w:rsidRPr="00B654B5">
        <w:rPr>
          <w:b/>
        </w:rPr>
        <w:t>Matriz de Trazabilidad</w:t>
      </w:r>
      <w:r w:rsidRPr="00B51BD1">
        <w:t>. Donde permite trazar una línea desde los requerimientos – Alcances – CU – User Stories – Product BackLog Ítems - Sprint BackLog Ítems – Casos de prueba.</w:t>
      </w:r>
      <w:r w:rsidR="00B51BD1" w:rsidRPr="00B51BD1">
        <w:t xml:space="preserve"> De esta manera nos permite controlar cambios y visibilidad del proyecto.</w:t>
      </w:r>
    </w:p>
    <w:p w:rsidR="004068F5" w:rsidRDefault="00B51BD1" w:rsidP="00CB61D5">
      <w:r w:rsidRPr="00CB61D5">
        <w:rPr>
          <w:b/>
        </w:rPr>
        <w:t>Revision de Scrum</w:t>
      </w:r>
      <w:r w:rsidR="004068F5" w:rsidRPr="00CB61D5">
        <w:rPr>
          <w:b/>
        </w:rPr>
        <w:t>:</w:t>
      </w:r>
      <w:r w:rsidR="004068F5">
        <w:t xml:space="preserve"> </w:t>
      </w:r>
      <w:r>
        <w:t>Reuniones programadas de corta duración</w:t>
      </w:r>
      <w:r w:rsidR="004068F5">
        <w:t xml:space="preserve">; </w:t>
      </w:r>
      <w:r>
        <w:t xml:space="preserve">donde </w:t>
      </w:r>
      <w:r w:rsidR="004068F5">
        <w:t xml:space="preserve">solo se tratara sobre en exponer la respuesta a 3 preguntas: que se ha avanzado desde la última Revisión Scrum; que es lo que se tiene planeado trabajar hasta la proxima reunión y si </w:t>
      </w:r>
      <w:r w:rsidR="004068F5" w:rsidRPr="004068F5">
        <w:t>Ha tenido algún problema que te haya impedido alcanzar el objetivo</w:t>
      </w:r>
      <w:r w:rsidR="004068F5">
        <w:t xml:space="preserve"> </w:t>
      </w:r>
      <w:r w:rsidRPr="004068F5">
        <w:t xml:space="preserve">La reunión comienza puntualmente a su hora. </w:t>
      </w:r>
      <w:r w:rsidR="004068F5">
        <w:t>Cada una de estas reunione</w:t>
      </w:r>
      <w:r w:rsidR="003A3553">
        <w:t>s</w:t>
      </w:r>
      <w:r w:rsidR="004068F5">
        <w:t xml:space="preserve"> quedaran registrada en una ficha </w:t>
      </w:r>
      <w:r w:rsidR="003A3553">
        <w:t>con los siguientes datos:</w:t>
      </w:r>
    </w:p>
    <w:p w:rsidR="003A3553" w:rsidRDefault="003A3553" w:rsidP="003A3553">
      <w:pPr>
        <w:pStyle w:val="Prrafodelista"/>
        <w:numPr>
          <w:ilvl w:val="0"/>
          <w:numId w:val="28"/>
        </w:numPr>
      </w:pPr>
      <w:r>
        <w:t>Fecha-Hora</w:t>
      </w:r>
    </w:p>
    <w:p w:rsidR="003A3553" w:rsidRDefault="003A3553" w:rsidP="003A3553">
      <w:pPr>
        <w:pStyle w:val="Prrafodelista"/>
        <w:numPr>
          <w:ilvl w:val="0"/>
          <w:numId w:val="28"/>
        </w:numPr>
      </w:pPr>
      <w:r>
        <w:t>Lugar</w:t>
      </w:r>
    </w:p>
    <w:p w:rsidR="003A3553" w:rsidRDefault="003A3553" w:rsidP="003A3553">
      <w:pPr>
        <w:pStyle w:val="Prrafodelista"/>
        <w:numPr>
          <w:ilvl w:val="0"/>
          <w:numId w:val="28"/>
        </w:numPr>
      </w:pPr>
      <w:r>
        <w:t>Sprint</w:t>
      </w:r>
    </w:p>
    <w:p w:rsidR="003A3553" w:rsidRDefault="003A3553" w:rsidP="003A3553">
      <w:pPr>
        <w:pStyle w:val="Prrafodelista"/>
        <w:numPr>
          <w:ilvl w:val="0"/>
          <w:numId w:val="28"/>
        </w:numPr>
      </w:pPr>
      <w:r>
        <w:t>Integrantes</w:t>
      </w:r>
    </w:p>
    <w:p w:rsidR="003A3553" w:rsidRDefault="003A3553" w:rsidP="003A3553">
      <w:pPr>
        <w:pStyle w:val="Prrafodelista"/>
        <w:numPr>
          <w:ilvl w:val="0"/>
          <w:numId w:val="28"/>
        </w:numPr>
      </w:pPr>
      <w:r>
        <w:t>Tres respuestas de cada uno de los integrantes.</w:t>
      </w:r>
    </w:p>
    <w:p w:rsidR="003A3553" w:rsidRDefault="003A3553" w:rsidP="003A3553">
      <w:pPr>
        <w:pStyle w:val="Prrafodelista"/>
        <w:ind w:left="1429" w:firstLine="0"/>
      </w:pPr>
    </w:p>
    <w:p w:rsidR="00B51BD1" w:rsidRPr="00B51BD1" w:rsidRDefault="00B51BD1" w:rsidP="00CB61D5">
      <w:r w:rsidRPr="00B51BD1">
        <w:t>Al final del ciclo Sprint, dos reuniones se llevaran a cabo: la “</w:t>
      </w:r>
      <w:r w:rsidRPr="003A3553">
        <w:rPr>
          <w:b/>
        </w:rPr>
        <w:t>Reunión de Revisión del Sprint</w:t>
      </w:r>
      <w:r w:rsidRPr="00B51BD1">
        <w:t>” y la “</w:t>
      </w:r>
      <w:r w:rsidRPr="003A3553">
        <w:rPr>
          <w:b/>
        </w:rPr>
        <w:t>Retrospectiva del Sprint</w:t>
      </w:r>
      <w:r w:rsidRPr="00B51BD1">
        <w:t>”</w:t>
      </w:r>
    </w:p>
    <w:p w:rsidR="00445942" w:rsidRPr="00445942" w:rsidRDefault="00B51BD1" w:rsidP="00CB61D5">
      <w:pPr>
        <w:rPr>
          <w:b/>
          <w:bCs/>
        </w:rPr>
      </w:pPr>
      <w:r w:rsidRPr="00CB61D5">
        <w:rPr>
          <w:b/>
          <w:bCs/>
        </w:rPr>
        <w:t>Reunión de Revisión del Sprint (Sprint Review Meeting)</w:t>
      </w:r>
      <w:r w:rsidR="003A3553" w:rsidRPr="00CB61D5">
        <w:rPr>
          <w:b/>
          <w:bCs/>
        </w:rPr>
        <w:t>:</w:t>
      </w:r>
      <w:r w:rsidR="003A3553">
        <w:rPr>
          <w:b/>
          <w:bCs/>
        </w:rPr>
        <w:t xml:space="preserve"> </w:t>
      </w:r>
      <w:r w:rsidRPr="00CB61D5">
        <w:rPr>
          <w:bCs/>
        </w:rPr>
        <w:t xml:space="preserve">Revisar el trabajo que fue </w:t>
      </w:r>
      <w:r w:rsidR="003A3553" w:rsidRPr="00CB61D5">
        <w:rPr>
          <w:bCs/>
        </w:rPr>
        <w:t xml:space="preserve">realizado. </w:t>
      </w:r>
      <w:r w:rsidRPr="00CB61D5">
        <w:rPr>
          <w:bCs/>
        </w:rPr>
        <w:t>Presentar el traba</w:t>
      </w:r>
      <w:r w:rsidR="003A3553" w:rsidRPr="00CB61D5">
        <w:rPr>
          <w:bCs/>
        </w:rPr>
        <w:t>jo completado a los interesados.</w:t>
      </w:r>
      <w:r w:rsidR="00445942" w:rsidRPr="00CB61D5">
        <w:rPr>
          <w:bCs/>
        </w:rPr>
        <w:t xml:space="preserve"> Con aquel trabajo que no pudo completarse registrarlo y replanificar para incluirlo en el próximo sprint.</w:t>
      </w:r>
    </w:p>
    <w:p w:rsidR="00B51BD1" w:rsidRPr="00B654B5" w:rsidRDefault="00B51BD1" w:rsidP="00CB61D5">
      <w:r w:rsidRPr="00CB61D5">
        <w:rPr>
          <w:b/>
        </w:rPr>
        <w:t>Retrospectiva del Sprint (Sprint Retrospective)</w:t>
      </w:r>
      <w:r w:rsidR="00445942" w:rsidRPr="00CB61D5">
        <w:rPr>
          <w:b/>
        </w:rPr>
        <w:t>:</w:t>
      </w:r>
      <w:r w:rsidR="00445942" w:rsidRPr="00B654B5">
        <w:t xml:space="preserve"> </w:t>
      </w:r>
      <w:r w:rsidRPr="00B654B5">
        <w:t>Después de cada sprint, se lleva a cabo una retrospectiva del sprint, en la cual todos los miembros del equipo dejan sus impresiones sobre el sprint recién superado. El propósito de la retrospectiva es realizar una mejora continua del proceso. Esta reunión tiene un tiempo fijo de cuatro horas.</w:t>
      </w:r>
      <w:r w:rsidR="00445942" w:rsidRPr="00B654B5">
        <w:t xml:space="preserve"> Donde quedara registrado la minuta de la reunión para tener en cuenta en el próximo sprint.</w:t>
      </w:r>
    </w:p>
    <w:p w:rsidR="00B654B5" w:rsidRPr="00B654B5" w:rsidRDefault="00B654B5" w:rsidP="00CB61D5">
      <w:r w:rsidRPr="00B654B5">
        <w:t>Revisión que se hace de todas las sprint –al finalizarlas-, con el fin de proporcionar datos para proyectos futuros. Se definen 6 pasos para ejecutar una revisión post-mortem de una etapa:</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lastRenderedPageBreak/>
        <w:t>Declare el propósito: anuncie el comienzo de la etapa que usted sostendrá una revisión. Además, defina qué tópicos serán vistos, y fije los procedimientos.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Seleccione los participantes: escoja representantes de cada grupo importante asociado a la actividad. Para asegurar una revisión de objetivos, la administración no debe participar directamente.</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Prepare la revisión: después de que se complete la actividad, asigne participantes a la revisión para reunir datos. Esto debería incluir métricas, staffing, comunicación entre e intra grupos, calidad y procesos.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Dirija la revisión: la actual revisión no debería requerir más de unos pocos días de reuniones. Todos los participantes deberían comenzar por presentar sus conclusiones y experiencias con la actividad. Luego, el grupo prepara dos listas: cosas que estuvieron correctas y cosas que estuvieron erradas. Los participantes pueden entonces comenzar a trabajar en lo que estuvo errado para desarrollar soluciones.</w:t>
      </w:r>
    </w:p>
    <w:p w:rsidR="00B654B5" w:rsidRPr="00B654B5" w:rsidRDefault="00B654B5" w:rsidP="00B654B5">
      <w:pPr>
        <w:numPr>
          <w:ilvl w:val="0"/>
          <w:numId w:val="19"/>
        </w:numPr>
        <w:tabs>
          <w:tab w:val="clear" w:pos="1440"/>
          <w:tab w:val="num" w:pos="1068"/>
        </w:tabs>
        <w:autoSpaceDE w:val="0"/>
        <w:autoSpaceDN w:val="0"/>
        <w:adjustRightInd w:val="0"/>
        <w:spacing w:before="0"/>
        <w:ind w:left="1068"/>
      </w:pPr>
      <w:r w:rsidRPr="00B654B5">
        <w:t>Presente los resultados: los participantes deberían presentar los resultados al equipo de desarrollo y a la dirección ejecutiva.</w:t>
      </w:r>
    </w:p>
    <w:p w:rsidR="00B654B5" w:rsidRPr="00B654B5" w:rsidRDefault="00B654B5" w:rsidP="00B654B5">
      <w:pPr>
        <w:pStyle w:val="Prrafodelista"/>
        <w:numPr>
          <w:ilvl w:val="0"/>
          <w:numId w:val="19"/>
        </w:numPr>
        <w:tabs>
          <w:tab w:val="clear" w:pos="1440"/>
          <w:tab w:val="num" w:pos="1134"/>
        </w:tabs>
        <w:ind w:left="1134"/>
      </w:pPr>
      <w:r w:rsidRPr="00B654B5">
        <w:t>Adopte las recomendaciones: la compañía debe implementar las recomendaciones en el desarrollo de las próximas etapas. Sin esta continuación, el proceso produce un beneficio marginal.</w:t>
      </w:r>
    </w:p>
    <w:p w:rsidR="00CB61D5" w:rsidRDefault="00B51BD1" w:rsidP="00CB61D5">
      <w:pPr>
        <w:spacing w:before="0" w:after="200" w:line="276" w:lineRule="auto"/>
        <w:ind w:firstLine="0"/>
        <w:jc w:val="left"/>
      </w:pPr>
      <w:r w:rsidRPr="00B51BD1">
        <w:t xml:space="preserve"> </w:t>
      </w:r>
      <w:bookmarkStart w:id="12" w:name="_Toc214262623"/>
    </w:p>
    <w:p w:rsidR="0065495C" w:rsidRPr="00B654B5" w:rsidRDefault="0065495C" w:rsidP="00CB61D5">
      <w:pPr>
        <w:spacing w:before="0" w:after="200" w:line="276" w:lineRule="auto"/>
        <w:ind w:firstLine="708"/>
        <w:jc w:val="left"/>
      </w:pPr>
      <w:r w:rsidRPr="00CB61D5">
        <w:rPr>
          <w:b/>
        </w:rPr>
        <w:t>Auditoría funcional</w:t>
      </w:r>
      <w:bookmarkEnd w:id="12"/>
      <w:r w:rsidR="00B654B5" w:rsidRPr="00CB61D5">
        <w:rPr>
          <w:b/>
        </w:rPr>
        <w:t>:</w:t>
      </w:r>
      <w:r w:rsidR="00B654B5" w:rsidRPr="00B654B5">
        <w:t xml:space="preserve"> </w:t>
      </w:r>
      <w:r w:rsidRPr="00B654B5">
        <w:t xml:space="preserve">Verificar que el producto que se entrega satisface los requerimientos especificados en </w:t>
      </w:r>
      <w:r w:rsidR="00445942" w:rsidRPr="00B654B5">
        <w:t xml:space="preserve">según lo muestra listado de Requerimientos </w:t>
      </w:r>
      <w:r w:rsidRPr="00B654B5">
        <w:t xml:space="preserve">. </w:t>
      </w:r>
    </w:p>
    <w:p w:rsidR="0065495C" w:rsidRPr="00B654B5" w:rsidRDefault="0065495C" w:rsidP="00CB61D5">
      <w:bookmarkStart w:id="13" w:name="_Toc214262624"/>
      <w:r w:rsidRPr="00CB61D5">
        <w:rPr>
          <w:b/>
        </w:rPr>
        <w:t>Auditoría física</w:t>
      </w:r>
      <w:bookmarkEnd w:id="13"/>
      <w:r w:rsidR="00B654B5" w:rsidRPr="00CB61D5">
        <w:rPr>
          <w:b/>
        </w:rPr>
        <w:t>:</w:t>
      </w:r>
      <w:r w:rsidR="00B654B5" w:rsidRPr="00B654B5">
        <w:t xml:space="preserve"> </w:t>
      </w:r>
      <w:r w:rsidRPr="00B654B5">
        <w:t xml:space="preserve">Verificar que realmente se entreguen el sistema y la documentación designada para ser entregada. A cargo del Responsable de Aseguramiento de Calidad. </w:t>
      </w:r>
    </w:p>
    <w:p w:rsidR="0065495C" w:rsidRPr="00B654B5" w:rsidRDefault="0065495C" w:rsidP="00CB61D5">
      <w:r w:rsidRPr="00B654B5">
        <w:t xml:space="preserve"> </w:t>
      </w:r>
    </w:p>
    <w:p w:rsidR="000613F5" w:rsidRDefault="000613F5" w:rsidP="00D365DF">
      <w:pPr>
        <w:pStyle w:val="Ttulo1"/>
        <w:numPr>
          <w:ilvl w:val="0"/>
          <w:numId w:val="1"/>
        </w:numPr>
      </w:pPr>
      <w:bookmarkStart w:id="14" w:name="_Toc294630530"/>
      <w:r>
        <w:t>Reporte de problema y acciones correctivas.</w:t>
      </w:r>
      <w:bookmarkEnd w:id="14"/>
    </w:p>
    <w:p w:rsidR="00B654B5" w:rsidRPr="00B654B5" w:rsidRDefault="00B654B5" w:rsidP="00CB61D5">
      <w:r w:rsidRPr="00B654B5">
        <w:t>Entendemos como problema cualquier desviación que resulte en la disconformidad de un producto respecto de sus requerimientos, falta de control para satisfacer los requerimientos, o cualquier desviación al proceso definido, o a los requerimientos documentados que causen incertidumbre sobre la calidad del producto, las prácticas o las actividades.</w:t>
      </w:r>
    </w:p>
    <w:p w:rsidR="00B654B5" w:rsidRPr="00B654B5" w:rsidRDefault="00B654B5" w:rsidP="00CB61D5">
      <w:r w:rsidRPr="00B654B5">
        <w:t>En el caso que se presente un problema en una revisión o auditoría, el auditor (quien fuera designado) dará al auditado un tiempo (que será especificado en cada caso) para proponer un plan de acción para corregir o mejorar lo detectado como desviación, luego de lo cual se planificará una nueva reunión para controlar lo realizado y poder emitir  un informe con el Plan de Acción, consignando los problemas detectados, las acciones correctivas a llevar a cabo y el responsable de realizarlas; para que este pueda hacer el seguimiento adecuado y verificar que se estén llevando a cabo.</w:t>
      </w:r>
    </w:p>
    <w:p w:rsidR="000613F5" w:rsidRDefault="000613F5" w:rsidP="00D365DF">
      <w:pPr>
        <w:pStyle w:val="Ttulo1"/>
        <w:numPr>
          <w:ilvl w:val="0"/>
          <w:numId w:val="1"/>
        </w:numPr>
      </w:pPr>
      <w:bookmarkStart w:id="15" w:name="_Toc294630531"/>
      <w:r>
        <w:t>Control de medios.</w:t>
      </w:r>
      <w:bookmarkEnd w:id="15"/>
    </w:p>
    <w:p w:rsidR="003A451C" w:rsidRDefault="003A451C" w:rsidP="00CB61D5">
      <w:pPr>
        <w:rPr>
          <w:snapToGrid w:val="0"/>
          <w:lang w:val="es-ES_tradnl"/>
        </w:rPr>
      </w:pPr>
      <w:r w:rsidRPr="00206467">
        <w:rPr>
          <w:snapToGrid w:val="0"/>
          <w:lang w:val="es-ES_tradnl"/>
        </w:rPr>
        <w:t xml:space="preserve">Los documentos desarrollados a lo largo del proyecto serán almacenados </w:t>
      </w:r>
      <w:r>
        <w:rPr>
          <w:snapToGrid w:val="0"/>
          <w:lang w:val="es-ES_tradnl"/>
        </w:rPr>
        <w:t xml:space="preserve">en cada equipo de los integrantes del team manteniendo cada copia en lugares físicos diferentes. </w:t>
      </w:r>
      <w:r w:rsidRPr="00206467">
        <w:rPr>
          <w:snapToGrid w:val="0"/>
          <w:lang w:val="es-ES_tradnl"/>
        </w:rPr>
        <w:lastRenderedPageBreak/>
        <w:t xml:space="preserve">Además existirá por lo menos una versión impresa </w:t>
      </w:r>
      <w:r>
        <w:rPr>
          <w:snapToGrid w:val="0"/>
          <w:lang w:val="es-ES_tradnl"/>
        </w:rPr>
        <w:t xml:space="preserve">del final de cada sprint </w:t>
      </w:r>
      <w:r w:rsidRPr="00206467">
        <w:rPr>
          <w:snapToGrid w:val="0"/>
          <w:lang w:val="es-ES_tradnl"/>
        </w:rPr>
        <w:t xml:space="preserve">a cargo del </w:t>
      </w:r>
      <w:r>
        <w:rPr>
          <w:snapToGrid w:val="0"/>
          <w:lang w:val="es-ES_tradnl"/>
        </w:rPr>
        <w:t>Scrum Master.</w:t>
      </w:r>
    </w:p>
    <w:p w:rsidR="003A451C" w:rsidRDefault="003A451C" w:rsidP="00CB61D5">
      <w:pPr>
        <w:rPr>
          <w:snapToGrid w:val="0"/>
          <w:lang w:val="es-ES_tradnl"/>
        </w:rPr>
      </w:pPr>
      <w:r w:rsidRPr="00206467">
        <w:rPr>
          <w:snapToGrid w:val="0"/>
          <w:lang w:val="es-ES_tradnl"/>
        </w:rPr>
        <w:t xml:space="preserve">A la hora de entregar algún documento a terceros, como el caso de clientes o de auditores externos, el formato de los mismos será impreso o virtualmente a través de archivos pdf con seguridad habilitada. </w:t>
      </w:r>
      <w:r>
        <w:rPr>
          <w:snapToGrid w:val="0"/>
          <w:lang w:val="es-ES_tradnl"/>
        </w:rPr>
        <w:t>El</w:t>
      </w:r>
      <w:r w:rsidRPr="00206467">
        <w:rPr>
          <w:snapToGrid w:val="0"/>
          <w:lang w:val="es-ES_tradnl"/>
        </w:rPr>
        <w:t xml:space="preserve"> password de los pdf entregados será de no menos de 25 caracteres y será de exclusivo conocimiento del </w:t>
      </w:r>
      <w:r>
        <w:rPr>
          <w:snapToGrid w:val="0"/>
          <w:lang w:val="es-ES_tradnl"/>
        </w:rPr>
        <w:t>equipo de trabajo</w:t>
      </w:r>
      <w:r w:rsidRPr="00206467">
        <w:rPr>
          <w:snapToGrid w:val="0"/>
          <w:lang w:val="es-ES_tradnl"/>
        </w:rPr>
        <w:t xml:space="preserve">, pudiendo el mismo transmitírsela al Gerente de Proyecto si este lo solicitase. </w:t>
      </w:r>
    </w:p>
    <w:p w:rsidR="003A451C" w:rsidRPr="003A451C" w:rsidRDefault="003A451C" w:rsidP="003A451C">
      <w:pPr>
        <w:rPr>
          <w:lang w:val="es-ES_tradnl"/>
        </w:rPr>
      </w:pPr>
    </w:p>
    <w:p w:rsidR="000613F5" w:rsidRDefault="000613F5" w:rsidP="00D365DF">
      <w:pPr>
        <w:pStyle w:val="Ttulo1"/>
        <w:numPr>
          <w:ilvl w:val="0"/>
          <w:numId w:val="1"/>
        </w:numPr>
      </w:pPr>
      <w:bookmarkStart w:id="16" w:name="_Toc294630532"/>
      <w:r>
        <w:t>Control de proveedores.</w:t>
      </w:r>
      <w:bookmarkEnd w:id="16"/>
    </w:p>
    <w:p w:rsidR="00CA0670" w:rsidRPr="00CA0670" w:rsidRDefault="00CA0670" w:rsidP="00CB61D5">
      <w:r>
        <w:t>No aplica.</w:t>
      </w:r>
    </w:p>
    <w:p w:rsidR="000613F5" w:rsidRDefault="000613F5" w:rsidP="00D365DF">
      <w:pPr>
        <w:pStyle w:val="Ttulo1"/>
        <w:numPr>
          <w:ilvl w:val="0"/>
          <w:numId w:val="1"/>
        </w:numPr>
      </w:pPr>
      <w:bookmarkStart w:id="17" w:name="_Toc294630533"/>
      <w:r>
        <w:t>Registros, colección, mantenimiento, y retención.</w:t>
      </w:r>
      <w:bookmarkEnd w:id="17"/>
    </w:p>
    <w:p w:rsidR="003A451C" w:rsidRPr="00C1793B" w:rsidRDefault="003A451C" w:rsidP="00C1793B">
      <w:pPr>
        <w:rPr>
          <w:b/>
          <w:bCs/>
          <w:snapToGrid w:val="0"/>
          <w:lang w:val="es-ES_tradnl"/>
        </w:rPr>
      </w:pPr>
      <w:bookmarkStart w:id="18" w:name="_Toc213512223"/>
      <w:bookmarkStart w:id="19" w:name="_Toc214262639"/>
      <w:r w:rsidRPr="00C1793B">
        <w:rPr>
          <w:lang w:val="es-ES_tradnl"/>
        </w:rPr>
        <w:t>Toda la documentación relacionada a calidad será retenida una vez finalizado el proyecto de la misma manera que se realiza con  toda la documentación de las distintas líneas base.  Para más información</w:t>
      </w:r>
      <w:r w:rsidRPr="00C1793B">
        <w:rPr>
          <w:b/>
          <w:bCs/>
          <w:snapToGrid w:val="0"/>
          <w:lang w:val="es-ES_tradnl"/>
        </w:rPr>
        <w:t xml:space="preserve"> consultar</w:t>
      </w:r>
      <w:r w:rsidRPr="00C1793B">
        <w:rPr>
          <w:snapToGrid w:val="0"/>
          <w:lang w:val="es-ES_tradnl"/>
        </w:rPr>
        <w:t xml:space="preserve"> el “Plan de Gestión de Configuración”</w:t>
      </w:r>
    </w:p>
    <w:p w:rsidR="00C1793B" w:rsidRPr="00E24D46" w:rsidRDefault="00C1793B" w:rsidP="00C1793B">
      <w:pPr>
        <w:pStyle w:val="Ttulo1"/>
        <w:numPr>
          <w:ilvl w:val="0"/>
          <w:numId w:val="1"/>
        </w:numPr>
        <w:rPr>
          <w:rFonts w:ascii="Arial" w:hAnsi="Arial"/>
          <w:bCs w:val="0"/>
        </w:rPr>
      </w:pPr>
      <w:bookmarkStart w:id="20" w:name="_Toc294630534"/>
      <w:r>
        <w:rPr>
          <w:rFonts w:ascii="Arial" w:hAnsi="Arial"/>
          <w:bCs w:val="0"/>
        </w:rPr>
        <w:t>Herramientas y</w:t>
      </w:r>
      <w:r w:rsidRPr="00E24D46">
        <w:rPr>
          <w:rFonts w:ascii="Arial" w:hAnsi="Arial"/>
          <w:bCs w:val="0"/>
        </w:rPr>
        <w:t xml:space="preserve"> técnicas</w:t>
      </w:r>
      <w:bookmarkEnd w:id="20"/>
    </w:p>
    <w:p w:rsidR="00C1793B" w:rsidRDefault="00C1793B" w:rsidP="00C1793B">
      <w:r w:rsidRPr="00E24D46">
        <w:t>Las técnicas y herramientas a utilizar serán:</w:t>
      </w:r>
    </w:p>
    <w:p w:rsidR="00C1793B" w:rsidRPr="00E24D46" w:rsidRDefault="00C1793B" w:rsidP="00C1793B"/>
    <w:p w:rsidR="00C1793B" w:rsidRDefault="00C1793B" w:rsidP="00C1793B">
      <w:r w:rsidRPr="007D6EC9">
        <w:rPr>
          <w:b/>
        </w:rPr>
        <w:t>Checklist:</w:t>
      </w:r>
      <w:r>
        <w:t xml:space="preserve"> </w:t>
      </w:r>
      <w:r w:rsidRPr="007D6EC9">
        <w:t>listado de procedimientos para la consecución de un objetivo, sirve para ayudar a asegurar la consistencia e integridad en el desarrollo de la tarea, de tal modo, que sea reproducible siguiendo todos los pasos que constituyen el checklist.</w:t>
      </w:r>
    </w:p>
    <w:p w:rsidR="00C1793B" w:rsidRPr="00E24D46" w:rsidRDefault="00C1793B" w:rsidP="00C1793B"/>
    <w:p w:rsidR="00C1793B" w:rsidRDefault="00C1793B" w:rsidP="00C1793B">
      <w:r w:rsidRPr="007D6EC9">
        <w:rPr>
          <w:b/>
        </w:rPr>
        <w:t>Muestreo:</w:t>
      </w:r>
      <w:r>
        <w:t xml:space="preserve"> </w:t>
      </w:r>
      <w:r w:rsidRPr="007D6EC9">
        <w:t>se toman ciertas muestras de los elementos de los cuales vamos a controlar su calidad, el muestreo es importante porque a través de él podemos hacer un análisis de los elementos estudiados.</w:t>
      </w:r>
    </w:p>
    <w:p w:rsidR="00C1793B" w:rsidRPr="00E24D46" w:rsidRDefault="00C1793B" w:rsidP="00C1793B"/>
    <w:p w:rsidR="00C1793B" w:rsidRDefault="00C1793B" w:rsidP="00C1793B">
      <w:r w:rsidRPr="007D6EC9">
        <w:rPr>
          <w:b/>
        </w:rPr>
        <w:t>Revisión de registros:</w:t>
      </w:r>
      <w:r>
        <w:t xml:space="preserve"> a través de estas revisiones podemos comparar los análisis con resultados de análisis anteriores q han sido registrados y así poder resolver más eficientemente los procedimientos a realizar.</w:t>
      </w:r>
    </w:p>
    <w:p w:rsidR="00C1793B" w:rsidRPr="00C1793B" w:rsidRDefault="00C1793B" w:rsidP="00C1793B"/>
    <w:p w:rsidR="000613F5" w:rsidRDefault="009A24E6" w:rsidP="00D365DF">
      <w:pPr>
        <w:pStyle w:val="Ttulo1"/>
        <w:numPr>
          <w:ilvl w:val="0"/>
          <w:numId w:val="1"/>
        </w:numPr>
      </w:pPr>
      <w:bookmarkStart w:id="21" w:name="_Toc294630535"/>
      <w:bookmarkEnd w:id="18"/>
      <w:bookmarkEnd w:id="19"/>
      <w:r>
        <w:t>Capacitación</w:t>
      </w:r>
      <w:bookmarkEnd w:id="21"/>
    </w:p>
    <w:p w:rsidR="003A451C" w:rsidRPr="003A451C" w:rsidRDefault="00CB61D5" w:rsidP="003A451C">
      <w:r>
        <w:t>Nota : Ver detalles en el Plan de capacitación  en el documento BLPM_PLAN_CAPACITACION.DOCX</w:t>
      </w:r>
    </w:p>
    <w:p w:rsidR="009A24E6" w:rsidRDefault="009A24E6" w:rsidP="00D365DF">
      <w:pPr>
        <w:pStyle w:val="Ttulo1"/>
        <w:numPr>
          <w:ilvl w:val="0"/>
          <w:numId w:val="1"/>
        </w:numPr>
      </w:pPr>
      <w:bookmarkStart w:id="22" w:name="_Toc294630536"/>
      <w:r>
        <w:lastRenderedPageBreak/>
        <w:t>Gestión de Riesgo</w:t>
      </w:r>
      <w:bookmarkEnd w:id="22"/>
    </w:p>
    <w:p w:rsidR="00DE1E3A" w:rsidRDefault="00DE1E3A" w:rsidP="00DE1E3A">
      <w:r>
        <w:t>Se deberá revisar periódicamente el estado de los riesgos identificados y actualizar se estado.</w:t>
      </w:r>
    </w:p>
    <w:p w:rsidR="0021037F" w:rsidRDefault="00DE1E3A" w:rsidP="00DE1E3A">
      <w:r>
        <w:t xml:space="preserve">Nota : Ver detalles del análisis de riesgo en el documento </w:t>
      </w:r>
      <w:r w:rsidRPr="009A24E6">
        <w:t>BLPM_PLAN_RIESGOS</w:t>
      </w:r>
      <w:r>
        <w:t xml:space="preserve">.docx </w:t>
      </w:r>
      <w:r w:rsidR="0021037F">
        <w:br w:type="page"/>
      </w:r>
    </w:p>
    <w:bookmarkStart w:id="23" w:name="_Toc293831063" w:displacedByCustomXml="next"/>
    <w:bookmarkStart w:id="24" w:name="_Toc293830976" w:displacedByCustomXml="next"/>
    <w:bookmarkStart w:id="25" w:name="_Toc293830894" w:displacedByCustomXml="next"/>
    <w:bookmarkStart w:id="26" w:name="_Toc293830721" w:displacedByCustomXml="next"/>
    <w:bookmarkStart w:id="27" w:name="_Toc293830635" w:displacedByCustomXml="next"/>
    <w:bookmarkStart w:id="28" w:name="_Toc294630537"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p w:rsidR="0021037F" w:rsidRDefault="0021037F" w:rsidP="0021037F">
          <w:pPr>
            <w:pStyle w:val="Ttulo1"/>
            <w:numPr>
              <w:ilvl w:val="0"/>
              <w:numId w:val="1"/>
            </w:numPr>
          </w:pPr>
          <w:r w:rsidRPr="001E20C2">
            <w:t>Bibliograf</w:t>
          </w:r>
          <w:bookmarkStart w:id="29" w:name="_GoBack"/>
          <w:bookmarkEnd w:id="29"/>
          <w:r w:rsidRPr="001E20C2">
            <w:t>ía</w:t>
          </w:r>
          <w:bookmarkEnd w:id="28"/>
          <w:bookmarkEnd w:id="27"/>
          <w:bookmarkEnd w:id="26"/>
          <w:bookmarkEnd w:id="25"/>
          <w:bookmarkEnd w:id="24"/>
          <w:bookmarkEnd w:id="23"/>
        </w:p>
        <w:sdt>
          <w:sdtPr>
            <w:id w:val="111145805"/>
            <w:bibliography/>
          </w:sdtPr>
          <w:sdtEndPr/>
          <w:sdtContent>
            <w:p w:rsidR="0021037F" w:rsidRDefault="0021037F" w:rsidP="0021037F">
              <w:pPr>
                <w:pStyle w:val="Bibliografa"/>
                <w:ind w:left="720" w:hanging="720"/>
              </w:pPr>
            </w:p>
            <w:p w:rsidR="0021037F" w:rsidRDefault="00834687" w:rsidP="00AC2E79">
              <w:pPr>
                <w:ind w:firstLine="0"/>
              </w:pPr>
            </w:p>
          </w:sdtContent>
        </w:sdt>
      </w:sdtContent>
    </w:sdt>
    <w:sectPr w:rsidR="0021037F" w:rsidSect="00983420">
      <w:headerReference w:type="default" r:id="rId10"/>
      <w:footerReference w:type="default" r:id="rId1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687" w:rsidRDefault="00834687" w:rsidP="0021037F">
      <w:r>
        <w:separator/>
      </w:r>
    </w:p>
  </w:endnote>
  <w:endnote w:type="continuationSeparator" w:id="0">
    <w:p w:rsidR="00834687" w:rsidRDefault="0083468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C1793B" w:rsidRPr="004734D9" w:rsidTr="00EF15BE">
      <w:trPr>
        <w:trHeight w:val="9772"/>
      </w:trPr>
      <w:tc>
        <w:tcPr>
          <w:tcW w:w="0" w:type="auto"/>
          <w:tcBorders>
            <w:bottom w:val="single" w:sz="4" w:space="0" w:color="auto"/>
          </w:tcBorders>
          <w:textDirection w:val="btLr"/>
        </w:tcPr>
        <w:p w:rsidR="00C1793B" w:rsidRPr="004734D9" w:rsidRDefault="00C1793B" w:rsidP="009A24E6">
          <w:pPr>
            <w:pStyle w:val="Encabezado"/>
            <w:ind w:left="113" w:right="113"/>
          </w:pPr>
          <w:r w:rsidRPr="004734D9">
            <w:rPr>
              <w:color w:val="4F81BD"/>
            </w:rPr>
            <w:t xml:space="preserve">Capítulo: </w:t>
          </w:r>
          <w:r w:rsidR="00834687">
            <w:fldChar w:fldCharType="begin"/>
          </w:r>
          <w:r w:rsidR="00834687">
            <w:instrText xml:space="preserve"> STYLEREF  "1"  </w:instrText>
          </w:r>
          <w:r w:rsidR="00834687">
            <w:fldChar w:fldCharType="separate"/>
          </w:r>
          <w:r w:rsidR="00AC2E79">
            <w:rPr>
              <w:noProof/>
            </w:rPr>
            <w:t>Bibliografía</w:t>
          </w:r>
          <w:r w:rsidR="00834687">
            <w:rPr>
              <w:noProof/>
            </w:rPr>
            <w:fldChar w:fldCharType="end"/>
          </w:r>
        </w:p>
      </w:tc>
    </w:tr>
    <w:tr w:rsidR="00C1793B" w:rsidRPr="004734D9" w:rsidTr="00EF15BE">
      <w:trPr>
        <w:trHeight w:val="688"/>
      </w:trPr>
      <w:tc>
        <w:tcPr>
          <w:tcW w:w="0" w:type="auto"/>
          <w:tcBorders>
            <w:top w:val="single" w:sz="4" w:space="0" w:color="auto"/>
          </w:tcBorders>
        </w:tcPr>
        <w:p w:rsidR="00C1793B" w:rsidRPr="004734D9" w:rsidRDefault="00C1793B"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AC2E79" w:rsidRPr="00AC2E79">
            <w:rPr>
              <w:rFonts w:asciiTheme="majorHAnsi" w:eastAsiaTheme="majorEastAsia" w:hAnsiTheme="majorHAnsi" w:cstheme="majorBidi"/>
              <w:noProof/>
              <w:color w:val="4F81BD" w:themeColor="accent1"/>
              <w:sz w:val="32"/>
              <w:szCs w:val="40"/>
              <w:lang w:val="es-ES"/>
            </w:rPr>
            <w:t>10</w:t>
          </w:r>
          <w:r w:rsidRPr="009B4117">
            <w:rPr>
              <w:rFonts w:asciiTheme="majorHAnsi" w:eastAsiaTheme="majorEastAsia" w:hAnsiTheme="majorHAnsi" w:cstheme="majorBidi"/>
              <w:color w:val="4F81BD" w:themeColor="accent1"/>
              <w:sz w:val="32"/>
              <w:szCs w:val="40"/>
            </w:rPr>
            <w:fldChar w:fldCharType="end"/>
          </w:r>
        </w:p>
      </w:tc>
    </w:tr>
  </w:tbl>
  <w:p w:rsidR="00C1793B" w:rsidRPr="009B4117" w:rsidRDefault="00C1793B"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Documento1</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687" w:rsidRDefault="00834687" w:rsidP="0021037F">
      <w:r>
        <w:separator/>
      </w:r>
    </w:p>
  </w:footnote>
  <w:footnote w:type="continuationSeparator" w:id="0">
    <w:p w:rsidR="00834687" w:rsidRDefault="0083468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C1793B" w:rsidTr="004635FE">
      <w:trPr>
        <w:trHeight w:val="838"/>
      </w:trPr>
      <w:tc>
        <w:tcPr>
          <w:tcW w:w="4095" w:type="dxa"/>
        </w:tcPr>
        <w:p w:rsidR="00C1793B" w:rsidRDefault="00C1793B"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Pr>
                  <w:b/>
                  <w:i/>
                  <w:sz w:val="16"/>
                  <w:szCs w:val="16"/>
                </w:rPr>
                <w:t>plan de calidad</w:t>
              </w:r>
            </w:sdtContent>
          </w:sdt>
        </w:p>
        <w:p w:rsidR="00C1793B" w:rsidRPr="004635FE" w:rsidRDefault="00C1793B"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C1793B" w:rsidRPr="008D2B1A" w:rsidRDefault="00C1793B" w:rsidP="004635FE">
          <w:pPr>
            <w:pStyle w:val="Encabezado"/>
            <w:spacing w:before="0"/>
            <w:ind w:firstLine="0"/>
            <w:jc w:val="right"/>
            <w:rPr>
              <w:b/>
              <w:sz w:val="16"/>
              <w:szCs w:val="16"/>
            </w:rPr>
          </w:pPr>
          <w:r w:rsidRPr="008D2B1A">
            <w:rPr>
              <w:b/>
              <w:sz w:val="16"/>
              <w:szCs w:val="16"/>
            </w:rPr>
            <w:t>Universidad Tecnológica Nacional</w:t>
          </w:r>
        </w:p>
        <w:p w:rsidR="00C1793B" w:rsidRPr="008D2B1A" w:rsidRDefault="00C1793B" w:rsidP="004635FE">
          <w:pPr>
            <w:pStyle w:val="Encabezado"/>
            <w:spacing w:before="0"/>
            <w:ind w:firstLine="0"/>
            <w:jc w:val="right"/>
            <w:rPr>
              <w:i/>
              <w:sz w:val="16"/>
              <w:szCs w:val="16"/>
            </w:rPr>
          </w:pPr>
          <w:r w:rsidRPr="008D2B1A">
            <w:rPr>
              <w:i/>
              <w:sz w:val="16"/>
              <w:szCs w:val="16"/>
            </w:rPr>
            <w:t>Facultad Regional Córdoba</w:t>
          </w:r>
        </w:p>
        <w:p w:rsidR="00C1793B" w:rsidRDefault="00C179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4C009D7C" wp14:editId="4EA689A5">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C1793B" w:rsidRDefault="00C1793B"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4AA"/>
    <w:multiLevelType w:val="multilevel"/>
    <w:tmpl w:val="75409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2C4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A4010"/>
    <w:multiLevelType w:val="hybridMultilevel"/>
    <w:tmpl w:val="C1EAEA5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08ED1460"/>
    <w:multiLevelType w:val="hybridMultilevel"/>
    <w:tmpl w:val="0F3A877C"/>
    <w:lvl w:ilvl="0" w:tplc="2C0A000F">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A906084"/>
    <w:multiLevelType w:val="hybridMultilevel"/>
    <w:tmpl w:val="F6B418DE"/>
    <w:lvl w:ilvl="0" w:tplc="8A52F7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AA477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4119A"/>
    <w:multiLevelType w:val="hybridMultilevel"/>
    <w:tmpl w:val="CFEAF0E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nsid w:val="102514EC"/>
    <w:multiLevelType w:val="hybridMultilevel"/>
    <w:tmpl w:val="C0A2BA6E"/>
    <w:lvl w:ilvl="0" w:tplc="8A52F75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3C40339"/>
    <w:multiLevelType w:val="hybridMultilevel"/>
    <w:tmpl w:val="69DE02AC"/>
    <w:lvl w:ilvl="0" w:tplc="2C0A0001">
      <w:start w:val="1"/>
      <w:numFmt w:val="bullet"/>
      <w:lvlText w:val=""/>
      <w:lvlJc w:val="left"/>
      <w:pPr>
        <w:ind w:left="1429" w:hanging="360"/>
      </w:pPr>
      <w:rPr>
        <w:rFonts w:ascii="Symbol" w:hAnsi="Symbol" w:hint="default"/>
      </w:rPr>
    </w:lvl>
    <w:lvl w:ilvl="1" w:tplc="D8480282">
      <w:numFmt w:val="bullet"/>
      <w:lvlText w:val="•"/>
      <w:lvlJc w:val="left"/>
      <w:pPr>
        <w:ind w:left="2959" w:hanging="1170"/>
      </w:pPr>
      <w:rPr>
        <w:rFonts w:ascii="Calibri" w:eastAsia="Times New Roman" w:hAnsi="Calibri" w:cs="Calibri"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18A814E7"/>
    <w:multiLevelType w:val="hybridMultilevel"/>
    <w:tmpl w:val="FD74151A"/>
    <w:lvl w:ilvl="0" w:tplc="8A52F75A">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9336D5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A6769F"/>
    <w:multiLevelType w:val="hybridMultilevel"/>
    <w:tmpl w:val="DC6E17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FCB4752"/>
    <w:multiLevelType w:val="multilevel"/>
    <w:tmpl w:val="953CB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7F2D23"/>
    <w:multiLevelType w:val="multilevel"/>
    <w:tmpl w:val="AA086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14790"/>
    <w:multiLevelType w:val="hybridMultilevel"/>
    <w:tmpl w:val="31B2D5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7574B12"/>
    <w:multiLevelType w:val="hybridMultilevel"/>
    <w:tmpl w:val="39CCB392"/>
    <w:lvl w:ilvl="0" w:tplc="2C0A0001">
      <w:start w:val="1"/>
      <w:numFmt w:val="bullet"/>
      <w:lvlText w:val=""/>
      <w:lvlJc w:val="left"/>
      <w:pPr>
        <w:ind w:left="769" w:hanging="360"/>
      </w:pPr>
      <w:rPr>
        <w:rFonts w:ascii="Symbol" w:hAnsi="Symbol" w:hint="default"/>
      </w:rPr>
    </w:lvl>
    <w:lvl w:ilvl="1" w:tplc="2C0A0003" w:tentative="1">
      <w:start w:val="1"/>
      <w:numFmt w:val="bullet"/>
      <w:lvlText w:val="o"/>
      <w:lvlJc w:val="left"/>
      <w:pPr>
        <w:ind w:left="1489" w:hanging="360"/>
      </w:pPr>
      <w:rPr>
        <w:rFonts w:ascii="Courier New" w:hAnsi="Courier New" w:cs="Courier New" w:hint="default"/>
      </w:rPr>
    </w:lvl>
    <w:lvl w:ilvl="2" w:tplc="2C0A0005" w:tentative="1">
      <w:start w:val="1"/>
      <w:numFmt w:val="bullet"/>
      <w:lvlText w:val=""/>
      <w:lvlJc w:val="left"/>
      <w:pPr>
        <w:ind w:left="2209" w:hanging="360"/>
      </w:pPr>
      <w:rPr>
        <w:rFonts w:ascii="Wingdings" w:hAnsi="Wingdings" w:hint="default"/>
      </w:rPr>
    </w:lvl>
    <w:lvl w:ilvl="3" w:tplc="2C0A0001" w:tentative="1">
      <w:start w:val="1"/>
      <w:numFmt w:val="bullet"/>
      <w:lvlText w:val=""/>
      <w:lvlJc w:val="left"/>
      <w:pPr>
        <w:ind w:left="2929" w:hanging="360"/>
      </w:pPr>
      <w:rPr>
        <w:rFonts w:ascii="Symbol" w:hAnsi="Symbol" w:hint="default"/>
      </w:rPr>
    </w:lvl>
    <w:lvl w:ilvl="4" w:tplc="2C0A0003" w:tentative="1">
      <w:start w:val="1"/>
      <w:numFmt w:val="bullet"/>
      <w:lvlText w:val="o"/>
      <w:lvlJc w:val="left"/>
      <w:pPr>
        <w:ind w:left="3649" w:hanging="360"/>
      </w:pPr>
      <w:rPr>
        <w:rFonts w:ascii="Courier New" w:hAnsi="Courier New" w:cs="Courier New" w:hint="default"/>
      </w:rPr>
    </w:lvl>
    <w:lvl w:ilvl="5" w:tplc="2C0A0005" w:tentative="1">
      <w:start w:val="1"/>
      <w:numFmt w:val="bullet"/>
      <w:lvlText w:val=""/>
      <w:lvlJc w:val="left"/>
      <w:pPr>
        <w:ind w:left="4369" w:hanging="360"/>
      </w:pPr>
      <w:rPr>
        <w:rFonts w:ascii="Wingdings" w:hAnsi="Wingdings" w:hint="default"/>
      </w:rPr>
    </w:lvl>
    <w:lvl w:ilvl="6" w:tplc="2C0A0001" w:tentative="1">
      <w:start w:val="1"/>
      <w:numFmt w:val="bullet"/>
      <w:lvlText w:val=""/>
      <w:lvlJc w:val="left"/>
      <w:pPr>
        <w:ind w:left="5089" w:hanging="360"/>
      </w:pPr>
      <w:rPr>
        <w:rFonts w:ascii="Symbol" w:hAnsi="Symbol" w:hint="default"/>
      </w:rPr>
    </w:lvl>
    <w:lvl w:ilvl="7" w:tplc="2C0A0003" w:tentative="1">
      <w:start w:val="1"/>
      <w:numFmt w:val="bullet"/>
      <w:lvlText w:val="o"/>
      <w:lvlJc w:val="left"/>
      <w:pPr>
        <w:ind w:left="5809" w:hanging="360"/>
      </w:pPr>
      <w:rPr>
        <w:rFonts w:ascii="Courier New" w:hAnsi="Courier New" w:cs="Courier New" w:hint="default"/>
      </w:rPr>
    </w:lvl>
    <w:lvl w:ilvl="8" w:tplc="2C0A0005" w:tentative="1">
      <w:start w:val="1"/>
      <w:numFmt w:val="bullet"/>
      <w:lvlText w:val=""/>
      <w:lvlJc w:val="left"/>
      <w:pPr>
        <w:ind w:left="6529" w:hanging="360"/>
      </w:pPr>
      <w:rPr>
        <w:rFonts w:ascii="Wingdings" w:hAnsi="Wingdings" w:hint="default"/>
      </w:rPr>
    </w:lvl>
  </w:abstractNum>
  <w:abstractNum w:abstractNumId="16">
    <w:nsid w:val="3CD3289C"/>
    <w:multiLevelType w:val="hybridMultilevel"/>
    <w:tmpl w:val="536478E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428E7A8E"/>
    <w:multiLevelType w:val="hybridMultilevel"/>
    <w:tmpl w:val="E55A476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nsid w:val="46696E3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82DF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ED5A5C"/>
    <w:multiLevelType w:val="multilevel"/>
    <w:tmpl w:val="A828AE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5546C5"/>
    <w:multiLevelType w:val="hybridMultilevel"/>
    <w:tmpl w:val="FC864A8C"/>
    <w:lvl w:ilvl="0" w:tplc="2C0A000F">
      <w:start w:val="1"/>
      <w:numFmt w:val="decimal"/>
      <w:lvlText w:val="%1."/>
      <w:lvlJc w:val="left"/>
      <w:pPr>
        <w:ind w:left="360" w:hanging="360"/>
      </w:pPr>
    </w:lvl>
    <w:lvl w:ilvl="1" w:tplc="2C0A0019">
      <w:start w:val="1"/>
      <w:numFmt w:val="lowerLetter"/>
      <w:lvlText w:val="%2."/>
      <w:lvlJc w:val="left"/>
      <w:pPr>
        <w:ind w:left="1080" w:hanging="360"/>
      </w:pPr>
      <w:rPr>
        <w:rFonts w:cs="Times New Roman"/>
      </w:rPr>
    </w:lvl>
    <w:lvl w:ilvl="2" w:tplc="2C0A001B">
      <w:start w:val="1"/>
      <w:numFmt w:val="lowerRoman"/>
      <w:lvlText w:val="%3."/>
      <w:lvlJc w:val="right"/>
      <w:pPr>
        <w:ind w:left="1800" w:hanging="180"/>
      </w:pPr>
      <w:rPr>
        <w:rFonts w:cs="Times New Roman"/>
      </w:rPr>
    </w:lvl>
    <w:lvl w:ilvl="3" w:tplc="2C0A000F">
      <w:start w:val="1"/>
      <w:numFmt w:val="decimal"/>
      <w:lvlText w:val="%4."/>
      <w:lvlJc w:val="left"/>
      <w:pPr>
        <w:ind w:left="2520" w:hanging="360"/>
      </w:pPr>
      <w:rPr>
        <w:rFonts w:cs="Times New Roman"/>
      </w:rPr>
    </w:lvl>
    <w:lvl w:ilvl="4" w:tplc="2C0A0019">
      <w:start w:val="1"/>
      <w:numFmt w:val="lowerLetter"/>
      <w:lvlText w:val="%5."/>
      <w:lvlJc w:val="left"/>
      <w:pPr>
        <w:ind w:left="3240" w:hanging="360"/>
      </w:pPr>
      <w:rPr>
        <w:rFonts w:cs="Times New Roman"/>
      </w:rPr>
    </w:lvl>
    <w:lvl w:ilvl="5" w:tplc="2C0A001B">
      <w:start w:val="1"/>
      <w:numFmt w:val="lowerRoman"/>
      <w:lvlText w:val="%6."/>
      <w:lvlJc w:val="right"/>
      <w:pPr>
        <w:ind w:left="3960" w:hanging="180"/>
      </w:pPr>
      <w:rPr>
        <w:rFonts w:cs="Times New Roman"/>
      </w:rPr>
    </w:lvl>
    <w:lvl w:ilvl="6" w:tplc="2C0A000F">
      <w:start w:val="1"/>
      <w:numFmt w:val="decimal"/>
      <w:lvlText w:val="%7."/>
      <w:lvlJc w:val="left"/>
      <w:pPr>
        <w:ind w:left="4680" w:hanging="360"/>
      </w:pPr>
      <w:rPr>
        <w:rFonts w:cs="Times New Roman"/>
      </w:rPr>
    </w:lvl>
    <w:lvl w:ilvl="7" w:tplc="2C0A0019">
      <w:start w:val="1"/>
      <w:numFmt w:val="lowerLetter"/>
      <w:lvlText w:val="%8."/>
      <w:lvlJc w:val="left"/>
      <w:pPr>
        <w:ind w:left="5400" w:hanging="360"/>
      </w:pPr>
      <w:rPr>
        <w:rFonts w:cs="Times New Roman"/>
      </w:rPr>
    </w:lvl>
    <w:lvl w:ilvl="8" w:tplc="2C0A001B">
      <w:start w:val="1"/>
      <w:numFmt w:val="lowerRoman"/>
      <w:lvlText w:val="%9."/>
      <w:lvlJc w:val="right"/>
      <w:pPr>
        <w:ind w:left="6120" w:hanging="180"/>
      </w:pPr>
      <w:rPr>
        <w:rFonts w:cs="Times New Roman"/>
      </w:rPr>
    </w:lvl>
  </w:abstractNum>
  <w:abstractNum w:abstractNumId="22">
    <w:nsid w:val="5011715A"/>
    <w:multiLevelType w:val="multilevel"/>
    <w:tmpl w:val="D5D4B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305494"/>
    <w:multiLevelType w:val="multilevel"/>
    <w:tmpl w:val="D264C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E21F6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135CB4"/>
    <w:multiLevelType w:val="hybridMultilevel"/>
    <w:tmpl w:val="61CC4274"/>
    <w:lvl w:ilvl="0" w:tplc="2C0A0001">
      <w:start w:val="1"/>
      <w:numFmt w:val="bullet"/>
      <w:lvlText w:val=""/>
      <w:lvlJc w:val="left"/>
      <w:pPr>
        <w:ind w:left="1512" w:hanging="360"/>
      </w:pPr>
      <w:rPr>
        <w:rFonts w:ascii="Symbol" w:hAnsi="Symbol" w:hint="default"/>
      </w:rPr>
    </w:lvl>
    <w:lvl w:ilvl="1" w:tplc="2C0A0003" w:tentative="1">
      <w:start w:val="1"/>
      <w:numFmt w:val="bullet"/>
      <w:lvlText w:val="o"/>
      <w:lvlJc w:val="left"/>
      <w:pPr>
        <w:ind w:left="2232" w:hanging="360"/>
      </w:pPr>
      <w:rPr>
        <w:rFonts w:ascii="Courier New" w:hAnsi="Courier New" w:cs="Courier New" w:hint="default"/>
      </w:rPr>
    </w:lvl>
    <w:lvl w:ilvl="2" w:tplc="2C0A0005" w:tentative="1">
      <w:start w:val="1"/>
      <w:numFmt w:val="bullet"/>
      <w:lvlText w:val=""/>
      <w:lvlJc w:val="left"/>
      <w:pPr>
        <w:ind w:left="2952" w:hanging="360"/>
      </w:pPr>
      <w:rPr>
        <w:rFonts w:ascii="Wingdings" w:hAnsi="Wingdings" w:hint="default"/>
      </w:rPr>
    </w:lvl>
    <w:lvl w:ilvl="3" w:tplc="2C0A0001" w:tentative="1">
      <w:start w:val="1"/>
      <w:numFmt w:val="bullet"/>
      <w:lvlText w:val=""/>
      <w:lvlJc w:val="left"/>
      <w:pPr>
        <w:ind w:left="3672" w:hanging="360"/>
      </w:pPr>
      <w:rPr>
        <w:rFonts w:ascii="Symbol" w:hAnsi="Symbol" w:hint="default"/>
      </w:rPr>
    </w:lvl>
    <w:lvl w:ilvl="4" w:tplc="2C0A0003" w:tentative="1">
      <w:start w:val="1"/>
      <w:numFmt w:val="bullet"/>
      <w:lvlText w:val="o"/>
      <w:lvlJc w:val="left"/>
      <w:pPr>
        <w:ind w:left="4392" w:hanging="360"/>
      </w:pPr>
      <w:rPr>
        <w:rFonts w:ascii="Courier New" w:hAnsi="Courier New" w:cs="Courier New" w:hint="default"/>
      </w:rPr>
    </w:lvl>
    <w:lvl w:ilvl="5" w:tplc="2C0A0005" w:tentative="1">
      <w:start w:val="1"/>
      <w:numFmt w:val="bullet"/>
      <w:lvlText w:val=""/>
      <w:lvlJc w:val="left"/>
      <w:pPr>
        <w:ind w:left="5112" w:hanging="360"/>
      </w:pPr>
      <w:rPr>
        <w:rFonts w:ascii="Wingdings" w:hAnsi="Wingdings" w:hint="default"/>
      </w:rPr>
    </w:lvl>
    <w:lvl w:ilvl="6" w:tplc="2C0A0001" w:tentative="1">
      <w:start w:val="1"/>
      <w:numFmt w:val="bullet"/>
      <w:lvlText w:val=""/>
      <w:lvlJc w:val="left"/>
      <w:pPr>
        <w:ind w:left="5832" w:hanging="360"/>
      </w:pPr>
      <w:rPr>
        <w:rFonts w:ascii="Symbol" w:hAnsi="Symbol" w:hint="default"/>
      </w:rPr>
    </w:lvl>
    <w:lvl w:ilvl="7" w:tplc="2C0A0003" w:tentative="1">
      <w:start w:val="1"/>
      <w:numFmt w:val="bullet"/>
      <w:lvlText w:val="o"/>
      <w:lvlJc w:val="left"/>
      <w:pPr>
        <w:ind w:left="6552" w:hanging="360"/>
      </w:pPr>
      <w:rPr>
        <w:rFonts w:ascii="Courier New" w:hAnsi="Courier New" w:cs="Courier New" w:hint="default"/>
      </w:rPr>
    </w:lvl>
    <w:lvl w:ilvl="8" w:tplc="2C0A0005" w:tentative="1">
      <w:start w:val="1"/>
      <w:numFmt w:val="bullet"/>
      <w:lvlText w:val=""/>
      <w:lvlJc w:val="left"/>
      <w:pPr>
        <w:ind w:left="7272" w:hanging="360"/>
      </w:pPr>
      <w:rPr>
        <w:rFonts w:ascii="Wingdings" w:hAnsi="Wingdings" w:hint="default"/>
      </w:rPr>
    </w:lvl>
  </w:abstractNum>
  <w:abstractNum w:abstractNumId="26">
    <w:nsid w:val="70582165"/>
    <w:multiLevelType w:val="hybridMultilevel"/>
    <w:tmpl w:val="9C364B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3ED1B0D"/>
    <w:multiLevelType w:val="hybridMultilevel"/>
    <w:tmpl w:val="F672FD0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nsid w:val="7C32702C"/>
    <w:multiLevelType w:val="hybridMultilevel"/>
    <w:tmpl w:val="1116D1D0"/>
    <w:lvl w:ilvl="0" w:tplc="8A52F75A">
      <w:start w:val="1"/>
      <w:numFmt w:val="bullet"/>
      <w:lvlText w:val=""/>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26"/>
  </w:num>
  <w:num w:numId="4">
    <w:abstractNumId w:val="8"/>
  </w:num>
  <w:num w:numId="5">
    <w:abstractNumId w:val="15"/>
  </w:num>
  <w:num w:numId="6">
    <w:abstractNumId w:val="17"/>
  </w:num>
  <w:num w:numId="7">
    <w:abstractNumId w:val="14"/>
  </w:num>
  <w:num w:numId="8">
    <w:abstractNumId w:val="27"/>
  </w:num>
  <w:num w:numId="9">
    <w:abstractNumId w:val="24"/>
  </w:num>
  <w:num w:numId="10">
    <w:abstractNumId w:val="1"/>
  </w:num>
  <w:num w:numId="11">
    <w:abstractNumId w:val="19"/>
  </w:num>
  <w:num w:numId="12">
    <w:abstractNumId w:val="5"/>
  </w:num>
  <w:num w:numId="13">
    <w:abstractNumId w:val="18"/>
  </w:num>
  <w:num w:numId="14">
    <w:abstractNumId w:val="10"/>
  </w:num>
  <w:num w:numId="15">
    <w:abstractNumId w:val="9"/>
  </w:num>
  <w:num w:numId="16">
    <w:abstractNumId w:val="28"/>
  </w:num>
  <w:num w:numId="17">
    <w:abstractNumId w:val="2"/>
  </w:num>
  <w:num w:numId="18">
    <w:abstractNumId w:val="16"/>
  </w:num>
  <w:num w:numId="19">
    <w:abstractNumId w:val="3"/>
  </w:num>
  <w:num w:numId="20">
    <w:abstractNumId w:val="4"/>
  </w:num>
  <w:num w:numId="21">
    <w:abstractNumId w:val="25"/>
  </w:num>
  <w:num w:numId="22">
    <w:abstractNumId w:val="0"/>
  </w:num>
  <w:num w:numId="23">
    <w:abstractNumId w:val="13"/>
  </w:num>
  <w:num w:numId="24">
    <w:abstractNumId w:val="20"/>
  </w:num>
  <w:num w:numId="25">
    <w:abstractNumId w:val="22"/>
  </w:num>
  <w:num w:numId="26">
    <w:abstractNumId w:val="23"/>
  </w:num>
  <w:num w:numId="27">
    <w:abstractNumId w:val="12"/>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220"/>
    <w:rsid w:val="000323E0"/>
    <w:rsid w:val="000613F5"/>
    <w:rsid w:val="000B605F"/>
    <w:rsid w:val="00203309"/>
    <w:rsid w:val="00203B48"/>
    <w:rsid w:val="0021037F"/>
    <w:rsid w:val="002309BB"/>
    <w:rsid w:val="00245C1A"/>
    <w:rsid w:val="0025547B"/>
    <w:rsid w:val="002D4B06"/>
    <w:rsid w:val="00367220"/>
    <w:rsid w:val="003A3553"/>
    <w:rsid w:val="003A451C"/>
    <w:rsid w:val="004068F5"/>
    <w:rsid w:val="0042112E"/>
    <w:rsid w:val="004358C0"/>
    <w:rsid w:val="00444A37"/>
    <w:rsid w:val="00445942"/>
    <w:rsid w:val="0046322D"/>
    <w:rsid w:val="004635FE"/>
    <w:rsid w:val="004A7E3D"/>
    <w:rsid w:val="00533D2E"/>
    <w:rsid w:val="00554C96"/>
    <w:rsid w:val="00582B59"/>
    <w:rsid w:val="00587312"/>
    <w:rsid w:val="005A1246"/>
    <w:rsid w:val="005C6902"/>
    <w:rsid w:val="005E1A42"/>
    <w:rsid w:val="006420E0"/>
    <w:rsid w:val="0065495C"/>
    <w:rsid w:val="006969D2"/>
    <w:rsid w:val="006F669E"/>
    <w:rsid w:val="006F70BD"/>
    <w:rsid w:val="0071225D"/>
    <w:rsid w:val="007563FD"/>
    <w:rsid w:val="00763A77"/>
    <w:rsid w:val="007B2627"/>
    <w:rsid w:val="008102B9"/>
    <w:rsid w:val="00816920"/>
    <w:rsid w:val="00834687"/>
    <w:rsid w:val="008347F6"/>
    <w:rsid w:val="008408C4"/>
    <w:rsid w:val="00983420"/>
    <w:rsid w:val="009A24E6"/>
    <w:rsid w:val="009B4117"/>
    <w:rsid w:val="009E3281"/>
    <w:rsid w:val="009E3F38"/>
    <w:rsid w:val="00A20904"/>
    <w:rsid w:val="00A74EE2"/>
    <w:rsid w:val="00A8702E"/>
    <w:rsid w:val="00A87C7B"/>
    <w:rsid w:val="00AC2E79"/>
    <w:rsid w:val="00B04FF2"/>
    <w:rsid w:val="00B30063"/>
    <w:rsid w:val="00B406ED"/>
    <w:rsid w:val="00B51BD1"/>
    <w:rsid w:val="00B56C74"/>
    <w:rsid w:val="00B654B5"/>
    <w:rsid w:val="00B723BA"/>
    <w:rsid w:val="00B772F7"/>
    <w:rsid w:val="00C1793B"/>
    <w:rsid w:val="00C61D02"/>
    <w:rsid w:val="00C6614F"/>
    <w:rsid w:val="00C760F9"/>
    <w:rsid w:val="00CA0670"/>
    <w:rsid w:val="00CB18BF"/>
    <w:rsid w:val="00CB61D5"/>
    <w:rsid w:val="00CC153B"/>
    <w:rsid w:val="00CC3F3A"/>
    <w:rsid w:val="00CE6132"/>
    <w:rsid w:val="00D365DF"/>
    <w:rsid w:val="00DE1E3A"/>
    <w:rsid w:val="00E02581"/>
    <w:rsid w:val="00E34CF1"/>
    <w:rsid w:val="00E77E2D"/>
    <w:rsid w:val="00E873B4"/>
    <w:rsid w:val="00E962C5"/>
    <w:rsid w:val="00E966A2"/>
    <w:rsid w:val="00EC2F48"/>
    <w:rsid w:val="00EF15BE"/>
    <w:rsid w:val="00EF7718"/>
    <w:rsid w:val="00F63888"/>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65495C"/>
    <w:pPr>
      <w:spacing w:after="100"/>
      <w:ind w:left="440"/>
    </w:pPr>
  </w:style>
  <w:style w:type="paragraph" w:customStyle="1" w:styleId="TextoNivel2">
    <w:name w:val="TextoNivel2"/>
    <w:basedOn w:val="Ttulo2"/>
    <w:rsid w:val="00582B59"/>
    <w:pPr>
      <w:keepNext w:val="0"/>
      <w:keepLines w:val="0"/>
      <w:spacing w:before="0"/>
      <w:ind w:left="788" w:firstLine="0"/>
      <w:outlineLvl w:val="3"/>
    </w:pPr>
    <w:rPr>
      <w:rFonts w:ascii="Arial Narrow" w:hAnsi="Arial Narrow"/>
      <w:b w:val="0"/>
      <w:color w:val="auto"/>
      <w:sz w:val="22"/>
      <w:szCs w:val="20"/>
      <w:lang w:val="es-ES" w:eastAsia="es-ES"/>
    </w:rPr>
  </w:style>
  <w:style w:type="character" w:customStyle="1" w:styleId="mw-headline">
    <w:name w:val="mw-headline"/>
    <w:basedOn w:val="Fuentedeprrafopredeter"/>
    <w:rsid w:val="00B51BD1"/>
  </w:style>
  <w:style w:type="paragraph" w:styleId="NormalWeb">
    <w:name w:val="Normal (Web)"/>
    <w:basedOn w:val="Normal"/>
    <w:uiPriority w:val="99"/>
    <w:semiHidden/>
    <w:unhideWhenUsed/>
    <w:rsid w:val="00B51BD1"/>
    <w:pPr>
      <w:spacing w:before="100" w:beforeAutospacing="1" w:after="100" w:afterAutospacing="1"/>
      <w:ind w:firstLine="0"/>
      <w:jc w:val="left"/>
    </w:pPr>
    <w:rPr>
      <w:rFonts w:ascii="Times New Roman" w:hAnsi="Times New Roman"/>
      <w:sz w:val="24"/>
      <w:szCs w:val="24"/>
    </w:rPr>
  </w:style>
  <w:style w:type="character" w:customStyle="1" w:styleId="editsection">
    <w:name w:val="editsection"/>
    <w:basedOn w:val="Fuentedeprrafopredeter"/>
    <w:rsid w:val="00B51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65495C"/>
    <w:pPr>
      <w:spacing w:after="100"/>
      <w:ind w:left="440"/>
    </w:pPr>
  </w:style>
  <w:style w:type="paragraph" w:customStyle="1" w:styleId="TextoNivel2">
    <w:name w:val="TextoNivel2"/>
    <w:basedOn w:val="Ttulo2"/>
    <w:rsid w:val="00582B59"/>
    <w:pPr>
      <w:keepNext w:val="0"/>
      <w:keepLines w:val="0"/>
      <w:spacing w:before="0"/>
      <w:ind w:left="788" w:firstLine="0"/>
      <w:outlineLvl w:val="3"/>
    </w:pPr>
    <w:rPr>
      <w:rFonts w:ascii="Arial Narrow" w:hAnsi="Arial Narrow"/>
      <w:b w:val="0"/>
      <w:color w:val="auto"/>
      <w:sz w:val="22"/>
      <w:szCs w:val="20"/>
      <w:lang w:val="es-ES" w:eastAsia="es-ES"/>
    </w:rPr>
  </w:style>
  <w:style w:type="character" w:customStyle="1" w:styleId="mw-headline">
    <w:name w:val="mw-headline"/>
    <w:basedOn w:val="Fuentedeprrafopredeter"/>
    <w:rsid w:val="00B51BD1"/>
  </w:style>
  <w:style w:type="paragraph" w:styleId="NormalWeb">
    <w:name w:val="Normal (Web)"/>
    <w:basedOn w:val="Normal"/>
    <w:uiPriority w:val="99"/>
    <w:semiHidden/>
    <w:unhideWhenUsed/>
    <w:rsid w:val="00B51BD1"/>
    <w:pPr>
      <w:spacing w:before="100" w:beforeAutospacing="1" w:after="100" w:afterAutospacing="1"/>
      <w:ind w:firstLine="0"/>
      <w:jc w:val="left"/>
    </w:pPr>
    <w:rPr>
      <w:rFonts w:ascii="Times New Roman" w:hAnsi="Times New Roman"/>
      <w:sz w:val="24"/>
      <w:szCs w:val="24"/>
    </w:rPr>
  </w:style>
  <w:style w:type="character" w:customStyle="1" w:styleId="editsection">
    <w:name w:val="editsection"/>
    <w:basedOn w:val="Fuentedeprrafopredeter"/>
    <w:rsid w:val="00B51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tesis\blpm\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6ECE924AD24002B028806D4EB7D193"/>
        <w:category>
          <w:name w:val="General"/>
          <w:gallery w:val="placeholder"/>
        </w:category>
        <w:types>
          <w:type w:val="bbPlcHdr"/>
        </w:types>
        <w:behaviors>
          <w:behavior w:val="content"/>
        </w:behaviors>
        <w:guid w:val="{01862B36-1CFC-415A-8303-C6FF1AA765DE}"/>
      </w:docPartPr>
      <w:docPartBody>
        <w:p w:rsidR="00896A60" w:rsidRDefault="00600470">
          <w:pPr>
            <w:pStyle w:val="456ECE924AD24002B028806D4EB7D19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470"/>
    <w:rsid w:val="001B51A0"/>
    <w:rsid w:val="00251DCB"/>
    <w:rsid w:val="004B26BC"/>
    <w:rsid w:val="00600470"/>
    <w:rsid w:val="00896A60"/>
    <w:rsid w:val="00923F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56ECE924AD24002B028806D4EB7D193">
    <w:name w:val="456ECE924AD24002B028806D4EB7D1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56ECE924AD24002B028806D4EB7D193">
    <w:name w:val="456ECE924AD24002B028806D4EB7D1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35678A1-B762-4FE5-A119-2CC77C26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425</TotalTime>
  <Pages>10</Pages>
  <Words>1926</Words>
  <Characters>10598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plan de calidad</vt:lpstr>
    </vt:vector>
  </TitlesOfParts>
  <Company>Pastorino</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calidad</dc:title>
  <dc:creator>María Belén Bazán</dc:creator>
  <cp:lastModifiedBy>María Belén Bazán</cp:lastModifiedBy>
  <cp:revision>13</cp:revision>
  <dcterms:created xsi:type="dcterms:W3CDTF">2011-05-29T13:06:00Z</dcterms:created>
  <dcterms:modified xsi:type="dcterms:W3CDTF">2011-05-31T22:34:00Z</dcterms:modified>
</cp:coreProperties>
</file>